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FF" w:rsidRPr="000C0F1F" w:rsidRDefault="007712FF" w:rsidP="000C0F1F">
      <w:pPr>
        <w:spacing w:before="120" w:after="120" w:line="360" w:lineRule="auto"/>
        <w:rPr>
          <w:rFonts w:ascii="Times New Roman" w:hAnsi="Times New Roman" w:cs="Times New Roman"/>
          <w:b/>
          <w:sz w:val="24"/>
          <w:szCs w:val="24"/>
        </w:rPr>
      </w:pPr>
    </w:p>
    <w:p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bookmarkStart w:id="0" w:name="_GoBack"/>
      <w:bookmarkEnd w:id="0"/>
      <w:r w:rsidRPr="000C0F1F">
        <w:rPr>
          <w:rFonts w:ascii="Times New Roman" w:eastAsia="Times New Roman" w:hAnsi="Times New Roman" w:cs="Times New Roman"/>
          <w:b/>
          <w:color w:val="FF0000"/>
          <w:sz w:val="24"/>
          <w:lang w:eastAsia="tr-TR"/>
        </w:rPr>
        <w:t>ÖĞRETİM YILI</w:t>
      </w:r>
    </w:p>
    <w:p w:rsidR="00252261" w:rsidRPr="000C0F1F" w:rsidRDefault="00255B98"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 xml:space="preserve">Ağrı İli Hamur </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255B98">
        <w:rPr>
          <w:rFonts w:ascii="Times New Roman" w:eastAsia="Times New Roman" w:hAnsi="Times New Roman" w:cs="Times New Roman"/>
          <w:b/>
          <w:sz w:val="24"/>
          <w:lang w:eastAsia="tr-TR"/>
        </w:rPr>
        <w:t>Ağrı İli   Hamur</w:t>
      </w:r>
      <w:r w:rsidRPr="000C0F1F">
        <w:rPr>
          <w:rFonts w:ascii="Times New Roman" w:eastAsia="Times New Roman" w:hAnsi="Times New Roman" w:cs="Times New Roman"/>
          <w:b/>
          <w:sz w:val="24"/>
          <w:lang w:eastAsia="tr-TR"/>
        </w:rPr>
        <w:t xml:space="preserve"> İlçesi</w:t>
      </w:r>
      <w:r w:rsidR="005D5955">
        <w:rPr>
          <w:rFonts w:ascii="Times New Roman" w:eastAsia="Times New Roman" w:hAnsi="Times New Roman" w:cs="Times New Roman"/>
          <w:b/>
          <w:sz w:val="24"/>
          <w:lang w:eastAsia="tr-TR"/>
        </w:rPr>
        <w:t>,</w:t>
      </w:r>
      <w:r w:rsidRPr="000C0F1F">
        <w:rPr>
          <w:rFonts w:ascii="Times New Roman" w:eastAsia="Times New Roman" w:hAnsi="Times New Roman" w:cs="Times New Roman"/>
          <w:b/>
          <w:sz w:val="24"/>
          <w:lang w:eastAsia="tr-TR"/>
        </w:rPr>
        <w:t xml:space="preserve">  Bağlı </w:t>
      </w:r>
      <w:r w:rsidR="005D5955">
        <w:rPr>
          <w:rFonts w:ascii="Times New Roman" w:eastAsia="Times New Roman" w:hAnsi="Times New Roman" w:cs="Times New Roman"/>
          <w:b/>
          <w:sz w:val="24"/>
          <w:lang w:eastAsia="tr-TR"/>
        </w:rPr>
        <w:t xml:space="preserve"> Karlıca </w:t>
      </w:r>
      <w:r w:rsidRPr="000C0F1F">
        <w:rPr>
          <w:rFonts w:ascii="Times New Roman" w:eastAsia="Times New Roman" w:hAnsi="Times New Roman" w:cs="Times New Roman"/>
          <w:b/>
          <w:sz w:val="24"/>
          <w:lang w:eastAsia="tr-TR"/>
        </w:rPr>
        <w:t>Köy</w:t>
      </w:r>
      <w:r w:rsidR="005D5955">
        <w:rPr>
          <w:rFonts w:ascii="Times New Roman" w:eastAsia="Times New Roman" w:hAnsi="Times New Roman" w:cs="Times New Roman"/>
          <w:b/>
          <w:sz w:val="24"/>
          <w:lang w:eastAsia="tr-TR"/>
        </w:rPr>
        <w:t>ünden</w:t>
      </w:r>
      <w:r w:rsidRPr="000C0F1F">
        <w:rPr>
          <w:rFonts w:ascii="Times New Roman" w:eastAsia="Times New Roman" w:hAnsi="Times New Roman" w:cs="Times New Roman"/>
          <w:b/>
          <w:sz w:val="24"/>
          <w:lang w:eastAsia="tr-TR"/>
        </w:rPr>
        <w:t xml:space="preserve"> </w:t>
      </w:r>
      <w:r w:rsidR="005D5955">
        <w:rPr>
          <w:rFonts w:ascii="Times New Roman" w:eastAsia="Times New Roman" w:hAnsi="Times New Roman" w:cs="Times New Roman"/>
          <w:b/>
          <w:sz w:val="24"/>
          <w:lang w:eastAsia="tr-TR"/>
        </w:rPr>
        <w:t xml:space="preserve">  49 İlkokul </w:t>
      </w:r>
      <w:r w:rsidR="00255B98">
        <w:rPr>
          <w:rFonts w:ascii="Times New Roman" w:eastAsia="Times New Roman" w:hAnsi="Times New Roman" w:cs="Times New Roman"/>
          <w:b/>
          <w:sz w:val="24"/>
          <w:lang w:eastAsia="tr-TR"/>
        </w:rPr>
        <w:t xml:space="preserve"> Öğre</w:t>
      </w:r>
      <w:r w:rsidR="005D5955">
        <w:rPr>
          <w:rFonts w:ascii="Times New Roman" w:eastAsia="Times New Roman" w:hAnsi="Times New Roman" w:cs="Times New Roman"/>
          <w:b/>
          <w:sz w:val="24"/>
          <w:lang w:eastAsia="tr-TR"/>
        </w:rPr>
        <w:t>ncinin Alakoyun İlkoklu Taşıma Merkezi Okula  1</w:t>
      </w:r>
      <w:r w:rsidR="00255B98">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Hat (</w:t>
      </w:r>
      <w:r w:rsidR="005D5955">
        <w:rPr>
          <w:rFonts w:ascii="Times New Roman" w:eastAsia="Times New Roman" w:hAnsi="Times New Roman" w:cs="Times New Roman"/>
          <w:b/>
          <w:sz w:val="24"/>
          <w:lang w:eastAsia="tr-TR"/>
        </w:rPr>
        <w:t>4</w:t>
      </w:r>
      <w:r w:rsidR="00744BE5">
        <w:rPr>
          <w:rFonts w:ascii="Times New Roman" w:eastAsia="Times New Roman" w:hAnsi="Times New Roman" w:cs="Times New Roman"/>
          <w:b/>
          <w:sz w:val="24"/>
          <w:lang w:eastAsia="tr-TR"/>
        </w:rPr>
        <w:t xml:space="preserve"> Araç) İle 181</w:t>
      </w:r>
      <w:r w:rsidRPr="000C0F1F">
        <w:rPr>
          <w:rFonts w:ascii="Times New Roman" w:eastAsia="Times New Roman" w:hAnsi="Times New Roman" w:cs="Times New Roman"/>
          <w:b/>
          <w:sz w:val="24"/>
          <w:lang w:eastAsia="tr-TR"/>
        </w:rPr>
        <w:t xml:space="preserve"> İş Günü Taşınması İşi Teknik Şartnamesi</w:t>
      </w:r>
    </w:p>
    <w:p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rsidR="000C7DAA" w:rsidRPr="000C0F1F" w:rsidRDefault="00A21D72" w:rsidP="00C76EF6">
      <w:pPr>
        <w:pStyle w:val="AralkYok"/>
      </w:pPr>
      <w:r w:rsidRPr="000C0F1F">
        <w:t>TAŞIMA GÜZERGÂHLARI</w:t>
      </w:r>
      <w:r w:rsidR="00D84517" w:rsidRPr="000C0F1F">
        <w:t xml:space="preserve"> (*)</w:t>
      </w:r>
    </w:p>
    <w:tbl>
      <w:tblPr>
        <w:tblW w:w="8217" w:type="dxa"/>
        <w:jc w:val="center"/>
        <w:tblLayout w:type="fixed"/>
        <w:tblCellMar>
          <w:left w:w="70" w:type="dxa"/>
          <w:right w:w="70" w:type="dxa"/>
        </w:tblCellMar>
        <w:tblLook w:val="04A0"/>
      </w:tblPr>
      <w:tblGrid>
        <w:gridCol w:w="1134"/>
        <w:gridCol w:w="2547"/>
        <w:gridCol w:w="1843"/>
        <w:gridCol w:w="992"/>
        <w:gridCol w:w="992"/>
        <w:gridCol w:w="709"/>
      </w:tblGrid>
      <w:tr w:rsidR="005F3DB7" w:rsidRPr="000C0F1F" w:rsidTr="00583E2F">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3DB7" w:rsidRPr="000C0F1F" w:rsidRDefault="005F3DB7" w:rsidP="00C76EF6">
            <w:pPr>
              <w:pStyle w:val="AralkYok"/>
              <w:rPr>
                <w:rFonts w:eastAsia="Arial Unicode MS"/>
                <w:lang w:eastAsia="tr-TR"/>
              </w:rPr>
            </w:pPr>
            <w:r w:rsidRPr="000C0F1F">
              <w:rPr>
                <w:rFonts w:eastAsia="Arial Unicode MS"/>
                <w:lang w:eastAsia="tr-TR"/>
              </w:rPr>
              <w:t>NO</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3DB7" w:rsidRPr="00C76EF6" w:rsidRDefault="00CD7C80" w:rsidP="00C76EF6">
            <w:pPr>
              <w:pStyle w:val="AralkYok"/>
              <w:rPr>
                <w:rFonts w:eastAsia="Arial Unicode MS"/>
                <w:sz w:val="20"/>
                <w:szCs w:val="20"/>
                <w:lang w:eastAsia="tr-TR"/>
              </w:rPr>
            </w:pPr>
            <w:r>
              <w:rPr>
                <w:rFonts w:eastAsia="Arial Unicode MS"/>
                <w:sz w:val="20"/>
                <w:szCs w:val="20"/>
                <w:lang w:eastAsia="tr-TR"/>
              </w:rPr>
              <w:t>TAŞIMAS</w:t>
            </w:r>
            <w:r w:rsidR="00440581">
              <w:rPr>
                <w:rFonts w:eastAsia="Arial Unicode MS"/>
                <w:sz w:val="20"/>
                <w:szCs w:val="20"/>
                <w:lang w:eastAsia="tr-TR"/>
              </w:rPr>
              <w:t xml:space="preserve">I </w:t>
            </w:r>
            <w:r>
              <w:rPr>
                <w:rFonts w:eastAsia="Arial Unicode MS"/>
                <w:sz w:val="20"/>
                <w:szCs w:val="20"/>
                <w:lang w:eastAsia="tr-TR"/>
              </w:rPr>
              <w:t xml:space="preserve"> YAPILACAK </w:t>
            </w:r>
            <w:r w:rsidR="005F3DB7" w:rsidRPr="00C76EF6">
              <w:rPr>
                <w:rFonts w:eastAsia="Arial Unicode MS"/>
                <w:sz w:val="20"/>
                <w:szCs w:val="20"/>
                <w:lang w:eastAsia="tr-TR"/>
              </w:rPr>
              <w:t xml:space="preserve"> OKULUN ADI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3DB7" w:rsidRPr="00C76EF6" w:rsidRDefault="005F3DB7" w:rsidP="00C76EF6">
            <w:pPr>
              <w:pStyle w:val="AralkYok"/>
              <w:rPr>
                <w:rFonts w:eastAsia="Arial Unicode MS"/>
                <w:sz w:val="20"/>
                <w:szCs w:val="20"/>
                <w:lang w:eastAsia="tr-TR"/>
              </w:rPr>
            </w:pPr>
            <w:r w:rsidRPr="00C76EF6">
              <w:rPr>
                <w:rFonts w:eastAsia="Arial Unicode MS"/>
                <w:sz w:val="20"/>
                <w:szCs w:val="20"/>
                <w:lang w:eastAsia="tr-TR"/>
              </w:rPr>
              <w:t xml:space="preserve">TAŞIMA </w:t>
            </w:r>
            <w:r w:rsidR="00D23AAD" w:rsidRPr="00C76EF6">
              <w:rPr>
                <w:rFonts w:eastAsia="Arial Unicode MS"/>
                <w:sz w:val="20"/>
                <w:szCs w:val="20"/>
                <w:lang w:eastAsia="tr-TR"/>
              </w:rPr>
              <w:t>MERKEZİ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F3DB7" w:rsidRPr="00C76EF6" w:rsidRDefault="005F3DB7" w:rsidP="00C76EF6">
            <w:pPr>
              <w:pStyle w:val="AralkYok"/>
              <w:rPr>
                <w:rFonts w:eastAsia="Times New Roman"/>
                <w:sz w:val="20"/>
                <w:szCs w:val="20"/>
                <w:lang w:eastAsia="tr-TR"/>
              </w:rPr>
            </w:pPr>
            <w:r w:rsidRPr="00C76EF6">
              <w:rPr>
                <w:rFonts w:eastAsia="Times New Roman"/>
                <w:sz w:val="20"/>
                <w:szCs w:val="20"/>
                <w:lang w:eastAsia="tr-TR"/>
              </w:rPr>
              <w:t>ÖĞRENCİ SAYISI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F3DB7" w:rsidRPr="00C76EF6" w:rsidRDefault="005F3DB7" w:rsidP="00C76EF6">
            <w:pPr>
              <w:pStyle w:val="AralkYok"/>
              <w:rPr>
                <w:rFonts w:eastAsia="Times New Roman"/>
                <w:sz w:val="20"/>
                <w:szCs w:val="20"/>
                <w:lang w:eastAsia="tr-TR"/>
              </w:rPr>
            </w:pPr>
            <w:r w:rsidRPr="00C76EF6">
              <w:rPr>
                <w:rFonts w:eastAsia="Times New Roman"/>
                <w:sz w:val="20"/>
                <w:szCs w:val="20"/>
                <w:lang w:eastAsia="tr-TR"/>
              </w:rPr>
              <w:t>TAŞIMA MERKEZİNE UZAKLIĞI (Km)</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3DB7" w:rsidRPr="00C76EF6" w:rsidRDefault="005F3DB7" w:rsidP="00C76EF6">
            <w:pPr>
              <w:pStyle w:val="AralkYok"/>
              <w:rPr>
                <w:rFonts w:eastAsia="Times New Roman"/>
                <w:sz w:val="20"/>
                <w:szCs w:val="20"/>
                <w:lang w:eastAsia="tr-TR"/>
              </w:rPr>
            </w:pPr>
            <w:r w:rsidRPr="00C76EF6">
              <w:rPr>
                <w:sz w:val="20"/>
                <w:szCs w:val="20"/>
              </w:rPr>
              <w:t>ARAÇ SAYISI</w:t>
            </w:r>
          </w:p>
        </w:tc>
      </w:tr>
      <w:tr w:rsidR="00D4167A" w:rsidRPr="000C0F1F" w:rsidTr="006316E3">
        <w:trPr>
          <w:trHeight w:val="479"/>
          <w:jc w:val="center"/>
        </w:trPr>
        <w:tc>
          <w:tcPr>
            <w:tcW w:w="1134" w:type="dxa"/>
            <w:vMerge w:val="restart"/>
            <w:tcBorders>
              <w:top w:val="nil"/>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r w:rsidRPr="00384FFC">
              <w:rPr>
                <w:rFonts w:eastAsia="Arial Unicode MS"/>
                <w:sz w:val="20"/>
                <w:szCs w:val="20"/>
                <w:lang w:eastAsia="tr-TR"/>
              </w:rPr>
              <w:t>1.KISIM</w:t>
            </w: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7E050B" w:rsidP="00C76EF6">
            <w:pPr>
              <w:pStyle w:val="AralkYok"/>
              <w:rPr>
                <w:rFonts w:eastAsia="Arial Unicode MS"/>
                <w:sz w:val="20"/>
                <w:szCs w:val="20"/>
                <w:lang w:eastAsia="tr-TR"/>
              </w:rPr>
            </w:pPr>
            <w:r>
              <w:rPr>
                <w:rFonts w:eastAsia="Arial Unicode MS"/>
                <w:sz w:val="20"/>
                <w:szCs w:val="20"/>
                <w:lang w:eastAsia="tr-TR"/>
              </w:rPr>
              <w:t xml:space="preserve">Karlıca  Köyü </w:t>
            </w:r>
          </w:p>
        </w:tc>
        <w:tc>
          <w:tcPr>
            <w:tcW w:w="1843" w:type="dxa"/>
            <w:vMerge w:val="restart"/>
            <w:tcBorders>
              <w:top w:val="nil"/>
              <w:left w:val="nil"/>
              <w:right w:val="single" w:sz="4" w:space="0" w:color="auto"/>
            </w:tcBorders>
            <w:shd w:val="clear" w:color="000000" w:fill="FFFFFF"/>
            <w:vAlign w:val="center"/>
          </w:tcPr>
          <w:p w:rsidR="00D4167A" w:rsidRPr="00C76EF6" w:rsidRDefault="005D5955" w:rsidP="00C76EF6">
            <w:pPr>
              <w:pStyle w:val="AralkYok"/>
              <w:rPr>
                <w:rFonts w:eastAsia="Arial Unicode MS"/>
                <w:sz w:val="20"/>
                <w:szCs w:val="20"/>
                <w:lang w:eastAsia="tr-TR"/>
              </w:rPr>
            </w:pPr>
            <w:r>
              <w:rPr>
                <w:rFonts w:eastAsia="Arial Unicode MS"/>
                <w:sz w:val="20"/>
                <w:szCs w:val="20"/>
                <w:lang w:eastAsia="tr-TR"/>
              </w:rPr>
              <w:t>Alakoyun  İlkokulu</w:t>
            </w: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5D5955" w:rsidP="00C76EF6">
            <w:pPr>
              <w:pStyle w:val="AralkYok"/>
              <w:rPr>
                <w:rFonts w:eastAsia="Arial Unicode MS"/>
                <w:color w:val="FF0000"/>
                <w:sz w:val="20"/>
                <w:szCs w:val="20"/>
                <w:lang w:eastAsia="tr-TR"/>
              </w:rPr>
            </w:pPr>
            <w:r>
              <w:rPr>
                <w:rFonts w:eastAsia="Arial Unicode MS"/>
                <w:color w:val="FF0000"/>
                <w:sz w:val="20"/>
                <w:szCs w:val="20"/>
                <w:lang w:eastAsia="tr-TR"/>
              </w:rPr>
              <w:t>49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5D5955" w:rsidP="00C76EF6">
            <w:pPr>
              <w:pStyle w:val="AralkYok"/>
              <w:rPr>
                <w:rFonts w:eastAsia="Arial Unicode MS"/>
                <w:color w:val="FF0000"/>
                <w:sz w:val="20"/>
                <w:szCs w:val="20"/>
                <w:lang w:eastAsia="tr-TR"/>
              </w:rPr>
            </w:pPr>
            <w:r>
              <w:rPr>
                <w:rFonts w:eastAsia="Arial Unicode MS"/>
                <w:color w:val="FF0000"/>
                <w:sz w:val="20"/>
                <w:szCs w:val="20"/>
                <w:lang w:eastAsia="tr-TR"/>
              </w:rPr>
              <w:t>4</w:t>
            </w:r>
          </w:p>
        </w:tc>
        <w:tc>
          <w:tcPr>
            <w:tcW w:w="709" w:type="dxa"/>
            <w:vMerge w:val="restart"/>
            <w:tcBorders>
              <w:top w:val="nil"/>
              <w:left w:val="nil"/>
              <w:right w:val="single" w:sz="4" w:space="0" w:color="auto"/>
            </w:tcBorders>
            <w:shd w:val="clear" w:color="000000" w:fill="FFFFFF"/>
            <w:vAlign w:val="center"/>
          </w:tcPr>
          <w:p w:rsidR="00D4167A" w:rsidRPr="00C76EF6" w:rsidRDefault="005D5955" w:rsidP="00C76EF6">
            <w:pPr>
              <w:pStyle w:val="AralkYok"/>
              <w:rPr>
                <w:rFonts w:eastAsia="Arial Unicode MS"/>
                <w:color w:val="FF0000"/>
                <w:sz w:val="20"/>
                <w:szCs w:val="20"/>
                <w:lang w:eastAsia="tr-TR"/>
              </w:rPr>
            </w:pPr>
            <w:r>
              <w:rPr>
                <w:rFonts w:eastAsia="Arial Unicode MS"/>
                <w:color w:val="FF0000"/>
                <w:sz w:val="20"/>
                <w:szCs w:val="20"/>
                <w:lang w:eastAsia="tr-TR"/>
              </w:rPr>
              <w:t>4</w:t>
            </w: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val="restart"/>
            <w:tcBorders>
              <w:top w:val="nil"/>
              <w:left w:val="nil"/>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D109A2">
        <w:trPr>
          <w:trHeight w:val="479"/>
          <w:jc w:val="center"/>
        </w:trPr>
        <w:tc>
          <w:tcPr>
            <w:tcW w:w="1134" w:type="dxa"/>
            <w:vMerge/>
            <w:tcBorders>
              <w:left w:val="single" w:sz="4" w:space="0" w:color="auto"/>
              <w:bottom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bl>
    <w:p w:rsidR="000C7DAA"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rsidR="00E955FC" w:rsidRPr="000C0F1F" w:rsidRDefault="00E955FC" w:rsidP="000C0F1F">
      <w:pPr>
        <w:spacing w:before="120" w:after="120" w:line="360" w:lineRule="auto"/>
        <w:ind w:right="-425"/>
        <w:jc w:val="both"/>
        <w:rPr>
          <w:rFonts w:ascii="Times New Roman" w:hAnsi="Times New Roman" w:cs="Times New Roman"/>
          <w:color w:val="000000" w:themeColor="text1"/>
          <w:sz w:val="24"/>
          <w:szCs w:val="24"/>
        </w:rPr>
      </w:pPr>
    </w:p>
    <w:p w:rsidR="00F94E5E" w:rsidRPr="003F3D22" w:rsidRDefault="00D84517" w:rsidP="00742E54">
      <w:pPr>
        <w:pStyle w:val="AralkYok"/>
        <w:jc w:val="both"/>
        <w:rPr>
          <w:color w:val="FF0000"/>
          <w:sz w:val="20"/>
          <w:szCs w:val="20"/>
        </w:rPr>
      </w:pPr>
      <w:r w:rsidRPr="003F3D22">
        <w:rPr>
          <w:color w:val="000000" w:themeColor="text1"/>
          <w:sz w:val="20"/>
          <w:szCs w:val="20"/>
        </w:rPr>
        <w:t>(</w:t>
      </w:r>
      <w:r w:rsidR="00F94E5E" w:rsidRPr="003F3D22">
        <w:rPr>
          <w:sz w:val="20"/>
          <w:szCs w:val="20"/>
        </w:rPr>
        <w:t>*</w:t>
      </w:r>
      <w:r w:rsidRPr="003F3D22">
        <w:rPr>
          <w:sz w:val="20"/>
          <w:szCs w:val="20"/>
        </w:rPr>
        <w:t>)</w:t>
      </w:r>
      <w:r w:rsidR="00F94E5E" w:rsidRPr="003F3D22">
        <w:rPr>
          <w:sz w:val="20"/>
          <w:szCs w:val="20"/>
        </w:rPr>
        <w:t>Güzergâh ve hatlar belirlenirken yüksek kapasiteli araçlara öncelik verilecektir.</w:t>
      </w:r>
      <w:r w:rsidR="00F94E5E" w:rsidRPr="003F3D22">
        <w:rPr>
          <w:color w:val="FF0000"/>
          <w:sz w:val="20"/>
          <w:szCs w:val="20"/>
        </w:rPr>
        <w:t xml:space="preserve">  (Ancak iklim ve coğrafi şartlara ve bölgede taşıma yapabilecek araç kapasitelerine göre, araç kapasitelerinin belirlenmesinde planlama komisyonlarının takdir yetkisi bulunmaktadır.)</w:t>
      </w:r>
    </w:p>
    <w:p w:rsidR="00581E07" w:rsidRPr="003F3D22" w:rsidRDefault="00F94E5E" w:rsidP="00742E54">
      <w:pPr>
        <w:pStyle w:val="AralkYok"/>
        <w:jc w:val="both"/>
        <w:rPr>
          <w:color w:val="FF0000"/>
          <w:sz w:val="20"/>
          <w:szCs w:val="20"/>
        </w:rPr>
      </w:pPr>
      <w:r w:rsidRPr="003F3D22">
        <w:rPr>
          <w:b/>
          <w:color w:val="000000" w:themeColor="text1"/>
          <w:sz w:val="20"/>
          <w:szCs w:val="20"/>
        </w:rPr>
        <w:t xml:space="preserve">          1.1)</w:t>
      </w:r>
      <w:r w:rsidR="00F84BCE" w:rsidRPr="003F3D22">
        <w:rPr>
          <w:color w:val="000000" w:themeColor="text1"/>
          <w:sz w:val="20"/>
          <w:szCs w:val="20"/>
        </w:rPr>
        <w:t>Servis</w:t>
      </w:r>
      <w:r w:rsidR="00EE77A0" w:rsidRPr="003F3D22">
        <w:rPr>
          <w:color w:val="000000" w:themeColor="text1"/>
          <w:sz w:val="20"/>
          <w:szCs w:val="20"/>
        </w:rPr>
        <w:t xml:space="preserve"> araçlarının mücbir sebepler dışında ders başlama ve</w:t>
      </w:r>
      <w:r w:rsidR="00E955FC" w:rsidRPr="003F3D22">
        <w:rPr>
          <w:color w:val="000000" w:themeColor="text1"/>
          <w:sz w:val="20"/>
          <w:szCs w:val="20"/>
        </w:rPr>
        <w:t xml:space="preserve"> bitiş saatlerinden -</w:t>
      </w:r>
      <w:r w:rsidR="00E955FC" w:rsidRPr="003F3D22">
        <w:rPr>
          <w:b/>
          <w:color w:val="000000" w:themeColor="text1"/>
          <w:sz w:val="20"/>
          <w:szCs w:val="20"/>
        </w:rPr>
        <w:t>20 -</w:t>
      </w:r>
      <w:r w:rsidR="00EE77A0" w:rsidRPr="003F3D22">
        <w:rPr>
          <w:color w:val="000000" w:themeColor="text1"/>
          <w:sz w:val="20"/>
          <w:szCs w:val="20"/>
        </w:rPr>
        <w:t xml:space="preserve">dakika önce </w:t>
      </w:r>
      <w:r w:rsidR="00581E07" w:rsidRPr="003F3D22">
        <w:rPr>
          <w:color w:val="000000" w:themeColor="text1"/>
          <w:sz w:val="20"/>
          <w:szCs w:val="20"/>
        </w:rPr>
        <w:t xml:space="preserve">taşıma merkezi </w:t>
      </w:r>
      <w:r w:rsidR="00EE77A0" w:rsidRPr="003F3D22">
        <w:rPr>
          <w:color w:val="000000" w:themeColor="text1"/>
          <w:sz w:val="20"/>
          <w:szCs w:val="20"/>
        </w:rPr>
        <w:t>okulda olmaları esastır</w:t>
      </w:r>
      <w:r w:rsidR="00EE77A0" w:rsidRPr="003F3D22">
        <w:rPr>
          <w:rFonts w:eastAsia="Times New Roman"/>
          <w:color w:val="FF0000"/>
          <w:sz w:val="20"/>
          <w:szCs w:val="20"/>
        </w:rPr>
        <w:t xml:space="preserve">. </w:t>
      </w:r>
      <w:r w:rsidR="00EE77A0" w:rsidRPr="003F3D22">
        <w:rPr>
          <w:color w:val="FF0000"/>
          <w:sz w:val="20"/>
          <w:szCs w:val="20"/>
        </w:rPr>
        <w:t>(</w:t>
      </w:r>
      <w:r w:rsidR="00581E07" w:rsidRPr="003F3D22">
        <w:rPr>
          <w:color w:val="FF0000"/>
          <w:sz w:val="20"/>
          <w:szCs w:val="20"/>
        </w:rPr>
        <w:t>A</w:t>
      </w:r>
      <w:r w:rsidR="00EE77A0" w:rsidRPr="003F3D22">
        <w:rPr>
          <w:color w:val="FF0000"/>
          <w:sz w:val="20"/>
          <w:szCs w:val="20"/>
        </w:rPr>
        <w:t>raçlarının ders başlama ve bitiş saatlerinden ne kadar süre önce okulda/kurum/sınıfta bulunmaları gerektiği, ilgili okul/kurum idaresi ve il/ilçe millî eğitim müdürlüğü tarafından koordineli şekilde ders başlama ve bitiş saatlerine ve güzergâh planlamalarına göre belirlenecek ve bu madde metnine işlenecektir.)</w:t>
      </w:r>
      <w:r w:rsidR="00744BE5">
        <w:rPr>
          <w:color w:val="FF0000"/>
          <w:sz w:val="20"/>
          <w:szCs w:val="20"/>
        </w:rPr>
        <w:t>Sabah Ders Başlaması:8.30  ve Ders Satlerinin Bitişi :14.20</w:t>
      </w:r>
      <w:r w:rsidR="00EE77A0" w:rsidRPr="003F3D22">
        <w:rPr>
          <w:color w:val="FF0000"/>
          <w:sz w:val="20"/>
          <w:szCs w:val="20"/>
        </w:rPr>
        <w:t xml:space="preserve"> </w:t>
      </w:r>
    </w:p>
    <w:p w:rsidR="005B055B" w:rsidRPr="003F3D22" w:rsidRDefault="005B055B" w:rsidP="00742E54">
      <w:pPr>
        <w:pStyle w:val="AralkYok"/>
        <w:jc w:val="both"/>
        <w:rPr>
          <w:strike/>
          <w:color w:val="FF0000"/>
          <w:sz w:val="20"/>
          <w:szCs w:val="20"/>
        </w:rPr>
      </w:pPr>
      <w:r w:rsidRPr="003F3D22">
        <w:rPr>
          <w:b/>
          <w:color w:val="000000" w:themeColor="text1"/>
          <w:sz w:val="20"/>
          <w:szCs w:val="20"/>
        </w:rPr>
        <w:t>1.2)</w:t>
      </w:r>
      <w:r w:rsidR="00406A8C" w:rsidRPr="003F3D22">
        <w:rPr>
          <w:color w:val="000000" w:themeColor="text1"/>
          <w:sz w:val="20"/>
          <w:szCs w:val="20"/>
          <w:lang w:eastAsia="tr-TR"/>
        </w:rPr>
        <w:t xml:space="preserve">Ulusal bayram günleri, </w:t>
      </w:r>
      <w:r w:rsidR="00C55071" w:rsidRPr="003F3D22">
        <w:rPr>
          <w:color w:val="000000" w:themeColor="text1"/>
          <w:sz w:val="20"/>
          <w:szCs w:val="20"/>
          <w:lang w:eastAsia="tr-TR"/>
        </w:rPr>
        <w:t>resmî kutlama ve anma törenleri</w:t>
      </w:r>
      <w:r w:rsidR="00E955FC" w:rsidRPr="003F3D22">
        <w:rPr>
          <w:color w:val="000000" w:themeColor="text1"/>
          <w:sz w:val="20"/>
          <w:szCs w:val="20"/>
          <w:lang w:eastAsia="tr-TR"/>
        </w:rPr>
        <w:t xml:space="preserve"> </w:t>
      </w:r>
      <w:r w:rsidR="00581E07" w:rsidRPr="003F3D22">
        <w:rPr>
          <w:color w:val="000000" w:themeColor="text1"/>
          <w:sz w:val="20"/>
          <w:szCs w:val="20"/>
        </w:rPr>
        <w:t xml:space="preserve">ile sosyal ve kültürel faaliyetler gibi nedenlere bağlı olarak araçların </w:t>
      </w:r>
      <w:r w:rsidR="00581E07" w:rsidRPr="003F3D22">
        <w:rPr>
          <w:color w:val="000000" w:themeColor="text1"/>
          <w:sz w:val="20"/>
          <w:szCs w:val="20"/>
          <w:lang w:eastAsia="tr-TR"/>
        </w:rPr>
        <w:t xml:space="preserve">geliş ve gidiş saatlerinde idare tarafından değişiklik yapılabilir. Bu şekilde bir değişiklik </w:t>
      </w:r>
      <w:r w:rsidR="00807891" w:rsidRPr="003F3D22">
        <w:rPr>
          <w:sz w:val="20"/>
          <w:szCs w:val="20"/>
          <w:lang w:eastAsia="tr-TR"/>
        </w:rPr>
        <w:t>yapılması durumunda</w:t>
      </w:r>
      <w:r w:rsidR="00E955FC" w:rsidRPr="003F3D22">
        <w:rPr>
          <w:sz w:val="20"/>
          <w:szCs w:val="20"/>
          <w:lang w:eastAsia="tr-TR"/>
        </w:rPr>
        <w:t xml:space="preserve"> </w:t>
      </w:r>
      <w:r w:rsidR="00581E07" w:rsidRPr="003F3D22">
        <w:rPr>
          <w:color w:val="000000" w:themeColor="text1"/>
          <w:sz w:val="20"/>
          <w:szCs w:val="20"/>
          <w:lang w:eastAsia="tr-TR"/>
        </w:rPr>
        <w:t>yüklenici</w:t>
      </w:r>
      <w:r w:rsidR="00E955FC" w:rsidRPr="003F3D22">
        <w:rPr>
          <w:color w:val="000000" w:themeColor="text1"/>
          <w:sz w:val="20"/>
          <w:szCs w:val="20"/>
          <w:lang w:eastAsia="tr-TR"/>
        </w:rPr>
        <w:t xml:space="preserve"> </w:t>
      </w:r>
      <w:r w:rsidR="00581E07" w:rsidRPr="003F3D22">
        <w:rPr>
          <w:color w:val="000000" w:themeColor="text1"/>
          <w:sz w:val="20"/>
          <w:szCs w:val="20"/>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3F3D22">
        <w:rPr>
          <w:color w:val="000000" w:themeColor="text1"/>
          <w:sz w:val="20"/>
          <w:szCs w:val="20"/>
          <w:lang w:eastAsia="tr-TR"/>
        </w:rPr>
        <w:t xml:space="preserve">idare tarafından yapılacak </w:t>
      </w:r>
      <w:r w:rsidR="00581E07" w:rsidRPr="003F3D22">
        <w:rPr>
          <w:color w:val="000000" w:themeColor="text1"/>
          <w:sz w:val="20"/>
          <w:szCs w:val="20"/>
          <w:lang w:eastAsia="tr-TR"/>
        </w:rPr>
        <w:t>planlama</w:t>
      </w:r>
      <w:r w:rsidR="00056756" w:rsidRPr="003F3D22">
        <w:rPr>
          <w:color w:val="000000" w:themeColor="text1"/>
          <w:sz w:val="20"/>
          <w:szCs w:val="20"/>
          <w:lang w:eastAsia="tr-TR"/>
        </w:rPr>
        <w:t>ya</w:t>
      </w:r>
      <w:r w:rsidR="00581E07" w:rsidRPr="003F3D22">
        <w:rPr>
          <w:color w:val="000000" w:themeColor="text1"/>
          <w:sz w:val="20"/>
          <w:szCs w:val="20"/>
          <w:lang w:eastAsia="tr-TR"/>
        </w:rPr>
        <w:t xml:space="preserve"> bağlı</w:t>
      </w:r>
      <w:r w:rsidR="00581E07" w:rsidRPr="003F3D22">
        <w:rPr>
          <w:color w:val="000000" w:themeColor="text1"/>
          <w:sz w:val="20"/>
          <w:szCs w:val="20"/>
        </w:rPr>
        <w:t xml:space="preserve"> olarak taşıma yapıldığında yükleniciye </w:t>
      </w:r>
      <w:r w:rsidR="00AD5F35" w:rsidRPr="003F3D22">
        <w:rPr>
          <w:color w:val="000000" w:themeColor="text1"/>
          <w:sz w:val="20"/>
          <w:szCs w:val="20"/>
        </w:rPr>
        <w:t xml:space="preserve">o </w:t>
      </w:r>
      <w:r w:rsidR="00D84517" w:rsidRPr="003F3D22">
        <w:rPr>
          <w:color w:val="000000" w:themeColor="text1"/>
          <w:sz w:val="20"/>
          <w:szCs w:val="20"/>
        </w:rPr>
        <w:t>güne ait hak</w:t>
      </w:r>
      <w:r w:rsidR="00581E07" w:rsidRPr="003F3D22">
        <w:rPr>
          <w:color w:val="000000" w:themeColor="text1"/>
          <w:sz w:val="20"/>
          <w:szCs w:val="20"/>
        </w:rPr>
        <w:t>ediş ödenecektir.</w:t>
      </w:r>
    </w:p>
    <w:p w:rsidR="005B055B" w:rsidRPr="003F3D22" w:rsidRDefault="005B055B" w:rsidP="00742E54">
      <w:pPr>
        <w:pStyle w:val="AralkYok"/>
        <w:jc w:val="both"/>
        <w:rPr>
          <w:rFonts w:eastAsia="Times New Roman"/>
          <w:color w:val="000000" w:themeColor="text1"/>
          <w:sz w:val="20"/>
          <w:szCs w:val="20"/>
          <w:lang w:eastAsia="tr-TR"/>
        </w:rPr>
      </w:pPr>
      <w:r w:rsidRPr="003F3D22">
        <w:rPr>
          <w:b/>
          <w:sz w:val="20"/>
          <w:szCs w:val="20"/>
          <w:lang w:eastAsia="tr-TR"/>
        </w:rPr>
        <w:t>1.3)</w:t>
      </w:r>
      <w:r w:rsidR="00C55071" w:rsidRPr="003F3D22">
        <w:rPr>
          <w:sz w:val="20"/>
          <w:szCs w:val="20"/>
          <w:lang w:eastAsia="tr-TR"/>
        </w:rPr>
        <w:t>Taşımalı eğitim kapsamında</w:t>
      </w:r>
      <w:r w:rsidR="00E955FC" w:rsidRPr="003F3D22">
        <w:rPr>
          <w:sz w:val="20"/>
          <w:szCs w:val="20"/>
          <w:lang w:eastAsia="tr-TR"/>
        </w:rPr>
        <w:t xml:space="preserve"> </w:t>
      </w:r>
      <w:r w:rsidR="00C55071" w:rsidRPr="003F3D22">
        <w:rPr>
          <w:sz w:val="20"/>
          <w:szCs w:val="20"/>
          <w:lang w:eastAsia="tr-TR"/>
        </w:rPr>
        <w:t>bulunan yerleşim</w:t>
      </w:r>
      <w:r w:rsidRPr="003F3D22">
        <w:rPr>
          <w:sz w:val="20"/>
          <w:szCs w:val="20"/>
          <w:lang w:eastAsia="tr-TR"/>
        </w:rPr>
        <w:t xml:space="preserve"> yer</w:t>
      </w:r>
      <w:r w:rsidR="00C55071" w:rsidRPr="003F3D22">
        <w:rPr>
          <w:sz w:val="20"/>
          <w:szCs w:val="20"/>
          <w:lang w:eastAsia="tr-TR"/>
        </w:rPr>
        <w:t>lerinde ikamet eden</w:t>
      </w:r>
      <w:r w:rsidR="00E955FC" w:rsidRPr="003F3D22">
        <w:rPr>
          <w:sz w:val="20"/>
          <w:szCs w:val="20"/>
          <w:lang w:eastAsia="tr-TR"/>
        </w:rPr>
        <w:t xml:space="preserve"> </w:t>
      </w:r>
      <w:r w:rsidRPr="003F3D22">
        <w:rPr>
          <w:color w:val="000000" w:themeColor="text1"/>
          <w:sz w:val="20"/>
          <w:szCs w:val="20"/>
          <w:lang w:eastAsia="tr-TR"/>
        </w:rPr>
        <w:t>öğrenciler, planlama komisyonu</w:t>
      </w:r>
      <w:r w:rsidR="007969ED" w:rsidRPr="003F3D22">
        <w:rPr>
          <w:color w:val="000000" w:themeColor="text1"/>
          <w:sz w:val="20"/>
          <w:szCs w:val="20"/>
          <w:lang w:eastAsia="tr-TR"/>
        </w:rPr>
        <w:t xml:space="preserve"> tarafından </w:t>
      </w:r>
      <w:r w:rsidRPr="003F3D22">
        <w:rPr>
          <w:color w:val="000000" w:themeColor="text1"/>
          <w:sz w:val="20"/>
          <w:szCs w:val="20"/>
          <w:lang w:eastAsia="tr-TR"/>
        </w:rPr>
        <w:t>belirlene</w:t>
      </w:r>
      <w:r w:rsidR="007969ED" w:rsidRPr="003F3D22">
        <w:rPr>
          <w:color w:val="000000" w:themeColor="text1"/>
          <w:sz w:val="20"/>
          <w:szCs w:val="20"/>
          <w:lang w:eastAsia="tr-TR"/>
        </w:rPr>
        <w:t>n</w:t>
      </w:r>
      <w:r w:rsidR="00E955FC" w:rsidRPr="003F3D22">
        <w:rPr>
          <w:color w:val="000000" w:themeColor="text1"/>
          <w:sz w:val="20"/>
          <w:szCs w:val="20"/>
          <w:lang w:eastAsia="tr-TR"/>
        </w:rPr>
        <w:t xml:space="preserve"> </w:t>
      </w:r>
      <w:r w:rsidR="007969ED" w:rsidRPr="003F3D22">
        <w:rPr>
          <w:color w:val="000000" w:themeColor="text1"/>
          <w:sz w:val="20"/>
          <w:szCs w:val="20"/>
          <w:lang w:eastAsia="tr-TR"/>
        </w:rPr>
        <w:t xml:space="preserve">durak ve toplanma </w:t>
      </w:r>
      <w:r w:rsidRPr="003F3D22">
        <w:rPr>
          <w:color w:val="000000" w:themeColor="text1"/>
          <w:sz w:val="20"/>
          <w:szCs w:val="20"/>
          <w:lang w:eastAsia="tr-TR"/>
        </w:rPr>
        <w:t>yer</w:t>
      </w:r>
      <w:r w:rsidR="007969ED" w:rsidRPr="003F3D22">
        <w:rPr>
          <w:color w:val="000000" w:themeColor="text1"/>
          <w:sz w:val="20"/>
          <w:szCs w:val="20"/>
          <w:lang w:eastAsia="tr-TR"/>
        </w:rPr>
        <w:t>lerinde, belirlenen</w:t>
      </w:r>
      <w:r w:rsidRPr="003F3D22">
        <w:rPr>
          <w:color w:val="000000" w:themeColor="text1"/>
          <w:sz w:val="20"/>
          <w:szCs w:val="20"/>
          <w:lang w:eastAsia="tr-TR"/>
        </w:rPr>
        <w:t xml:space="preserve"> saatte hazır bulun</w:t>
      </w:r>
      <w:r w:rsidR="004E2DEA" w:rsidRPr="003F3D22">
        <w:rPr>
          <w:color w:val="000000" w:themeColor="text1"/>
          <w:sz w:val="20"/>
          <w:szCs w:val="20"/>
          <w:lang w:eastAsia="tr-TR"/>
        </w:rPr>
        <w:t>makla yükümlüdürler. Belirlenen yer ve saatte h</w:t>
      </w:r>
      <w:r w:rsidR="007969ED" w:rsidRPr="003F3D22">
        <w:rPr>
          <w:color w:val="000000" w:themeColor="text1"/>
          <w:sz w:val="20"/>
          <w:szCs w:val="20"/>
          <w:lang w:eastAsia="tr-TR"/>
        </w:rPr>
        <w:t>azır bulunmayan öğrenciler</w:t>
      </w:r>
      <w:r w:rsidR="00E82999" w:rsidRPr="003F3D22">
        <w:rPr>
          <w:color w:val="000000" w:themeColor="text1"/>
          <w:sz w:val="20"/>
          <w:szCs w:val="20"/>
          <w:lang w:eastAsia="tr-TR"/>
        </w:rPr>
        <w:t xml:space="preserve"> hak iddia edemeyecektir. Yüklenici öğrencileri taşıma merkezi okula belirlenen saatlerde getirip </w:t>
      </w:r>
      <w:r w:rsidR="00E82999" w:rsidRPr="003F3D22">
        <w:rPr>
          <w:color w:val="000000" w:themeColor="text1"/>
          <w:sz w:val="20"/>
          <w:szCs w:val="20"/>
          <w:lang w:eastAsia="tr-TR"/>
        </w:rPr>
        <w:lastRenderedPageBreak/>
        <w:t xml:space="preserve">götürmekle yükümlüdür. </w:t>
      </w:r>
      <w:r w:rsidR="00243B6A" w:rsidRPr="003F3D22">
        <w:rPr>
          <w:color w:val="000000" w:themeColor="text1"/>
          <w:sz w:val="20"/>
          <w:szCs w:val="20"/>
          <w:lang w:eastAsia="tr-TR"/>
        </w:rPr>
        <w:t>Taşıma kapsamında bulunan ö</w:t>
      </w:r>
      <w:r w:rsidR="004E2DEA" w:rsidRPr="003F3D22">
        <w:rPr>
          <w:color w:val="000000" w:themeColor="text1"/>
          <w:sz w:val="20"/>
          <w:szCs w:val="20"/>
          <w:lang w:eastAsia="tr-TR"/>
        </w:rPr>
        <w:t xml:space="preserve">ğrencilerin </w:t>
      </w:r>
      <w:r w:rsidR="00243B6A" w:rsidRPr="003F3D22">
        <w:rPr>
          <w:color w:val="000000" w:themeColor="text1"/>
          <w:sz w:val="20"/>
          <w:szCs w:val="20"/>
          <w:lang w:eastAsia="tr-TR"/>
        </w:rPr>
        <w:t xml:space="preserve">isim listeleri, toplanma </w:t>
      </w:r>
      <w:r w:rsidR="00D84517" w:rsidRPr="003F3D22">
        <w:rPr>
          <w:color w:val="000000" w:themeColor="text1"/>
          <w:sz w:val="20"/>
          <w:szCs w:val="20"/>
          <w:lang w:eastAsia="tr-TR"/>
        </w:rPr>
        <w:t xml:space="preserve">yerleri </w:t>
      </w:r>
      <w:r w:rsidR="004E2DEA" w:rsidRPr="003F3D22">
        <w:rPr>
          <w:color w:val="000000" w:themeColor="text1"/>
          <w:sz w:val="20"/>
          <w:szCs w:val="20"/>
          <w:lang w:eastAsia="tr-TR"/>
        </w:rPr>
        <w:t>ve saatl</w:t>
      </w:r>
      <w:r w:rsidR="00243B6A" w:rsidRPr="003F3D22">
        <w:rPr>
          <w:color w:val="000000" w:themeColor="text1"/>
          <w:sz w:val="20"/>
          <w:szCs w:val="20"/>
          <w:lang w:eastAsia="tr-TR"/>
        </w:rPr>
        <w:t xml:space="preserve">eri ile yol </w:t>
      </w:r>
      <w:r w:rsidR="00D84517" w:rsidRPr="003F3D22">
        <w:rPr>
          <w:color w:val="000000" w:themeColor="text1"/>
          <w:sz w:val="20"/>
          <w:szCs w:val="20"/>
          <w:lang w:eastAsia="tr-TR"/>
        </w:rPr>
        <w:t>güzergâhına</w:t>
      </w:r>
      <w:r w:rsidR="00E955FC" w:rsidRPr="003F3D22">
        <w:rPr>
          <w:color w:val="000000" w:themeColor="text1"/>
          <w:sz w:val="20"/>
          <w:szCs w:val="20"/>
          <w:lang w:eastAsia="tr-TR"/>
        </w:rPr>
        <w:t xml:space="preserve"> </w:t>
      </w:r>
      <w:r w:rsidR="003667AA" w:rsidRPr="003F3D22">
        <w:rPr>
          <w:color w:val="000000" w:themeColor="text1"/>
          <w:sz w:val="20"/>
          <w:szCs w:val="20"/>
          <w:lang w:eastAsia="tr-TR"/>
        </w:rPr>
        <w:t>ilişkin bilgiler</w:t>
      </w:r>
      <w:r w:rsidR="00C04811" w:rsidRPr="003F3D22">
        <w:rPr>
          <w:color w:val="000000" w:themeColor="text1"/>
          <w:sz w:val="20"/>
          <w:szCs w:val="20"/>
          <w:lang w:eastAsia="tr-TR"/>
        </w:rPr>
        <w:t xml:space="preserve"> idare tarafından yükleniciye </w:t>
      </w:r>
      <w:r w:rsidR="00243B6A" w:rsidRPr="003F3D22">
        <w:rPr>
          <w:color w:val="000000" w:themeColor="text1"/>
          <w:sz w:val="20"/>
          <w:szCs w:val="20"/>
          <w:lang w:eastAsia="tr-TR"/>
        </w:rPr>
        <w:t xml:space="preserve">yazılı olarak </w:t>
      </w:r>
      <w:r w:rsidR="00C04811" w:rsidRPr="003F3D22">
        <w:rPr>
          <w:color w:val="000000" w:themeColor="text1"/>
          <w:sz w:val="20"/>
          <w:szCs w:val="20"/>
          <w:lang w:eastAsia="tr-TR"/>
        </w:rPr>
        <w:t>verilecektir.</w:t>
      </w:r>
      <w:r w:rsidR="00243B6A" w:rsidRPr="003F3D22">
        <w:rPr>
          <w:rFonts w:eastAsia="Times New Roman"/>
          <w:color w:val="000000" w:themeColor="text1"/>
          <w:sz w:val="20"/>
          <w:szCs w:val="20"/>
          <w:lang w:eastAsia="tr-TR"/>
        </w:rPr>
        <w:t>Bu bilgiler yüklenici tarafından araçta görülebilecek bir yere asılacaktır.</w:t>
      </w:r>
    </w:p>
    <w:p w:rsidR="005B055B" w:rsidRPr="003F3D22" w:rsidRDefault="005B055B" w:rsidP="00742E54">
      <w:pPr>
        <w:pStyle w:val="AralkYok"/>
        <w:jc w:val="both"/>
        <w:rPr>
          <w:rFonts w:eastAsia="Times New Roman"/>
          <w:color w:val="000000" w:themeColor="text1"/>
          <w:sz w:val="20"/>
          <w:szCs w:val="20"/>
          <w:lang w:eastAsia="tr-TR"/>
        </w:rPr>
      </w:pPr>
      <w:r w:rsidRPr="003F3D22">
        <w:rPr>
          <w:bCs/>
          <w:color w:val="000000" w:themeColor="text1"/>
          <w:sz w:val="20"/>
          <w:szCs w:val="20"/>
          <w:lang w:eastAsia="tr-TR"/>
        </w:rPr>
        <w:tab/>
      </w:r>
      <w:r w:rsidRPr="003F3D22">
        <w:rPr>
          <w:rFonts w:eastAsia="Times New Roman"/>
          <w:b/>
          <w:color w:val="000000" w:themeColor="text1"/>
          <w:sz w:val="20"/>
          <w:szCs w:val="20"/>
          <w:lang w:eastAsia="tr-TR"/>
        </w:rPr>
        <w:t xml:space="preserve">   1.4)</w:t>
      </w:r>
      <w:r w:rsidRPr="003F3D22">
        <w:rPr>
          <w:rFonts w:eastAsia="Times New Roman"/>
          <w:color w:val="000000" w:themeColor="text1"/>
          <w:sz w:val="20"/>
          <w:szCs w:val="20"/>
          <w:lang w:eastAsia="tr-TR"/>
        </w:rPr>
        <w:t xml:space="preserve">Taşıma </w:t>
      </w:r>
      <w:r w:rsidR="00B36403" w:rsidRPr="003F3D22">
        <w:rPr>
          <w:rFonts w:eastAsia="Times New Roman"/>
          <w:color w:val="000000" w:themeColor="text1"/>
          <w:sz w:val="20"/>
          <w:szCs w:val="20"/>
          <w:lang w:eastAsia="tr-TR"/>
        </w:rPr>
        <w:t>hizmeti</w:t>
      </w:r>
      <w:r w:rsidRPr="003F3D22">
        <w:rPr>
          <w:rFonts w:eastAsia="Times New Roman"/>
          <w:color w:val="000000" w:themeColor="text1"/>
          <w:sz w:val="20"/>
          <w:szCs w:val="20"/>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3F3D22">
        <w:rPr>
          <w:rFonts w:eastAsia="Times New Roman"/>
          <w:color w:val="000000" w:themeColor="text1"/>
          <w:sz w:val="20"/>
          <w:szCs w:val="20"/>
          <w:lang w:eastAsia="tr-TR"/>
        </w:rPr>
        <w:t>hizmetini</w:t>
      </w:r>
      <w:r w:rsidR="00243B6A" w:rsidRPr="003F3D22">
        <w:rPr>
          <w:rFonts w:eastAsia="Times New Roman"/>
          <w:color w:val="000000" w:themeColor="text1"/>
          <w:sz w:val="20"/>
          <w:szCs w:val="20"/>
          <w:lang w:eastAsia="tr-TR"/>
        </w:rPr>
        <w:t xml:space="preserve">n düzenli olarak yapılabilmesi için </w:t>
      </w:r>
      <w:r w:rsidR="00243B6A" w:rsidRPr="003F3D22">
        <w:rPr>
          <w:color w:val="000000" w:themeColor="text1"/>
          <w:sz w:val="20"/>
          <w:szCs w:val="20"/>
          <w:lang w:eastAsia="tr-TR"/>
        </w:rPr>
        <w:t>idare</w:t>
      </w:r>
      <w:r w:rsidR="00E955FC" w:rsidRPr="003F3D22">
        <w:rPr>
          <w:color w:val="000000" w:themeColor="text1"/>
          <w:sz w:val="20"/>
          <w:szCs w:val="20"/>
          <w:lang w:eastAsia="tr-TR"/>
        </w:rPr>
        <w:t xml:space="preserve"> </w:t>
      </w:r>
      <w:r w:rsidRPr="003F3D22">
        <w:rPr>
          <w:rFonts w:eastAsia="Times New Roman"/>
          <w:color w:val="000000" w:themeColor="text1"/>
          <w:sz w:val="20"/>
          <w:szCs w:val="20"/>
          <w:lang w:eastAsia="tr-TR"/>
        </w:rPr>
        <w:t xml:space="preserve">tarafından yapılacak </w:t>
      </w:r>
      <w:r w:rsidR="00243B6A" w:rsidRPr="003F3D22">
        <w:rPr>
          <w:rFonts w:eastAsia="Times New Roman"/>
          <w:color w:val="000000" w:themeColor="text1"/>
          <w:sz w:val="20"/>
          <w:szCs w:val="20"/>
          <w:lang w:eastAsia="tr-TR"/>
        </w:rPr>
        <w:t>haftalık</w:t>
      </w:r>
      <w:r w:rsidR="0050110B" w:rsidRPr="003F3D22">
        <w:rPr>
          <w:rFonts w:eastAsia="Times New Roman"/>
          <w:color w:val="000000" w:themeColor="text1"/>
          <w:sz w:val="20"/>
          <w:szCs w:val="20"/>
          <w:lang w:eastAsia="tr-TR"/>
        </w:rPr>
        <w:t xml:space="preserve"> çalışma planlamalarına </w:t>
      </w:r>
      <w:r w:rsidRPr="003F3D22">
        <w:rPr>
          <w:rFonts w:eastAsia="Times New Roman"/>
          <w:color w:val="000000" w:themeColor="text1"/>
          <w:sz w:val="20"/>
          <w:szCs w:val="20"/>
          <w:lang w:eastAsia="tr-TR"/>
        </w:rPr>
        <w:t xml:space="preserve">uyulacaktır. </w:t>
      </w:r>
    </w:p>
    <w:p w:rsidR="005B055B" w:rsidRPr="003F3D22" w:rsidRDefault="005B055B" w:rsidP="00742E54">
      <w:pPr>
        <w:pStyle w:val="AralkYok"/>
        <w:jc w:val="both"/>
        <w:rPr>
          <w:rFonts w:eastAsia="Times New Roman"/>
          <w:color w:val="000000" w:themeColor="text1"/>
          <w:sz w:val="20"/>
          <w:szCs w:val="20"/>
          <w:lang w:eastAsia="ar-SA"/>
        </w:rPr>
      </w:pPr>
      <w:r w:rsidRPr="003F3D22">
        <w:rPr>
          <w:rFonts w:eastAsia="Times New Roman"/>
          <w:b/>
          <w:color w:val="000000" w:themeColor="text1"/>
          <w:sz w:val="20"/>
          <w:szCs w:val="20"/>
          <w:lang w:eastAsia="ar-SA"/>
        </w:rPr>
        <w:t>1.5)</w:t>
      </w:r>
      <w:r w:rsidR="00F55073" w:rsidRPr="003F3D22">
        <w:rPr>
          <w:rFonts w:eastAsia="Times New Roman"/>
          <w:color w:val="000000" w:themeColor="text1"/>
          <w:sz w:val="20"/>
          <w:szCs w:val="20"/>
          <w:lang w:eastAsia="ar-SA"/>
        </w:rPr>
        <w:t>Y</w:t>
      </w:r>
      <w:r w:rsidRPr="003F3D22">
        <w:rPr>
          <w:rFonts w:eastAsia="Times New Roman"/>
          <w:color w:val="000000" w:themeColor="text1"/>
          <w:sz w:val="20"/>
          <w:szCs w:val="20"/>
          <w:lang w:eastAsia="ar-SA"/>
        </w:rPr>
        <w:t>azı</w:t>
      </w:r>
      <w:r w:rsidR="00F55073" w:rsidRPr="003F3D22">
        <w:rPr>
          <w:rFonts w:eastAsia="Times New Roman"/>
          <w:color w:val="000000" w:themeColor="text1"/>
          <w:sz w:val="20"/>
          <w:szCs w:val="20"/>
          <w:lang w:eastAsia="ar-SA"/>
        </w:rPr>
        <w:t>lı</w:t>
      </w:r>
      <w:r w:rsidR="00E955FC" w:rsidRPr="003F3D22">
        <w:rPr>
          <w:rFonts w:eastAsia="Times New Roman"/>
          <w:color w:val="000000" w:themeColor="text1"/>
          <w:sz w:val="20"/>
          <w:szCs w:val="20"/>
          <w:lang w:eastAsia="ar-SA"/>
        </w:rPr>
        <w:t xml:space="preserve"> </w:t>
      </w:r>
      <w:r w:rsidR="00F55073" w:rsidRPr="003F3D22">
        <w:rPr>
          <w:rFonts w:eastAsia="Times New Roman"/>
          <w:color w:val="000000" w:themeColor="text1"/>
          <w:sz w:val="20"/>
          <w:szCs w:val="20"/>
          <w:lang w:eastAsia="ar-SA"/>
        </w:rPr>
        <w:t>olarak</w:t>
      </w:r>
      <w:r w:rsidRPr="003F3D22">
        <w:rPr>
          <w:rFonts w:eastAsia="Times New Roman"/>
          <w:color w:val="000000" w:themeColor="text1"/>
          <w:sz w:val="20"/>
          <w:szCs w:val="20"/>
          <w:lang w:eastAsia="ar-SA"/>
        </w:rPr>
        <w:t xml:space="preserve"> uyarı</w:t>
      </w:r>
      <w:r w:rsidR="00E17A68" w:rsidRPr="003F3D22">
        <w:rPr>
          <w:rFonts w:eastAsia="Times New Roman"/>
          <w:color w:val="000000" w:themeColor="text1"/>
          <w:sz w:val="20"/>
          <w:szCs w:val="20"/>
          <w:lang w:eastAsia="ar-SA"/>
        </w:rPr>
        <w:t>lmasına</w:t>
      </w:r>
      <w:r w:rsidRPr="003F3D22">
        <w:rPr>
          <w:rFonts w:eastAsia="Times New Roman"/>
          <w:color w:val="000000" w:themeColor="text1"/>
          <w:sz w:val="20"/>
          <w:szCs w:val="20"/>
          <w:lang w:eastAsia="ar-SA"/>
        </w:rPr>
        <w:t xml:space="preserve"> rağmen taşıma</w:t>
      </w:r>
      <w:r w:rsidR="00F55073" w:rsidRPr="003F3D22">
        <w:rPr>
          <w:rFonts w:eastAsia="Times New Roman"/>
          <w:color w:val="000000" w:themeColor="text1"/>
          <w:sz w:val="20"/>
          <w:szCs w:val="20"/>
          <w:lang w:eastAsia="ar-SA"/>
        </w:rPr>
        <w:t xml:space="preserve"> hizmetini ihale dokümanında belirlenen esaslara uygun şekilde yerine getirmeyen </w:t>
      </w:r>
      <w:r w:rsidRPr="003F3D22">
        <w:rPr>
          <w:rFonts w:eastAsia="Times New Roman"/>
          <w:color w:val="000000" w:themeColor="text1"/>
          <w:sz w:val="20"/>
          <w:szCs w:val="20"/>
          <w:lang w:eastAsia="ar-SA"/>
        </w:rPr>
        <w:t>sürücü</w:t>
      </w:r>
      <w:r w:rsidR="00F55073" w:rsidRPr="003F3D22">
        <w:rPr>
          <w:rFonts w:eastAsia="Times New Roman"/>
          <w:color w:val="000000" w:themeColor="text1"/>
          <w:sz w:val="20"/>
          <w:szCs w:val="20"/>
          <w:lang w:eastAsia="ar-SA"/>
        </w:rPr>
        <w:t xml:space="preserve">lerin </w:t>
      </w:r>
      <w:r w:rsidRPr="003F3D22">
        <w:rPr>
          <w:rFonts w:eastAsia="Times New Roman"/>
          <w:color w:val="000000" w:themeColor="text1"/>
          <w:sz w:val="20"/>
          <w:szCs w:val="20"/>
          <w:lang w:eastAsia="ar-SA"/>
        </w:rPr>
        <w:t>değiştirilmesi idare tarafından yükleniciye yazılı olarak bildirilecektir. İsten</w:t>
      </w:r>
      <w:r w:rsidR="00F55073" w:rsidRPr="003F3D22">
        <w:rPr>
          <w:rFonts w:eastAsia="Times New Roman"/>
          <w:color w:val="000000" w:themeColor="text1"/>
          <w:sz w:val="20"/>
          <w:szCs w:val="20"/>
          <w:lang w:eastAsia="ar-SA"/>
        </w:rPr>
        <w:t xml:space="preserve">ilen sürücü değişikliği </w:t>
      </w:r>
      <w:r w:rsidRPr="003F3D22">
        <w:rPr>
          <w:rFonts w:eastAsia="Times New Roman"/>
          <w:color w:val="000000" w:themeColor="text1"/>
          <w:sz w:val="20"/>
          <w:szCs w:val="20"/>
          <w:lang w:eastAsia="ar-SA"/>
        </w:rPr>
        <w:t xml:space="preserve">tebliğ tarihinden itibaren </w:t>
      </w:r>
      <w:r w:rsidR="001C7F66" w:rsidRPr="003F3D22">
        <w:rPr>
          <w:rFonts w:eastAsia="Times New Roman"/>
          <w:b/>
          <w:color w:val="000000" w:themeColor="text1"/>
          <w:sz w:val="20"/>
          <w:szCs w:val="20"/>
          <w:lang w:eastAsia="ar-SA"/>
        </w:rPr>
        <w:t>3</w:t>
      </w:r>
      <w:r w:rsidRPr="003F3D22">
        <w:rPr>
          <w:rFonts w:eastAsia="Times New Roman"/>
          <w:color w:val="000000" w:themeColor="text1"/>
          <w:sz w:val="20"/>
          <w:szCs w:val="20"/>
          <w:lang w:eastAsia="ar-SA"/>
        </w:rPr>
        <w:t>(</w:t>
      </w:r>
      <w:r w:rsidR="001C7F66" w:rsidRPr="003F3D22">
        <w:rPr>
          <w:rFonts w:eastAsia="Times New Roman"/>
          <w:color w:val="000000" w:themeColor="text1"/>
          <w:sz w:val="20"/>
          <w:szCs w:val="20"/>
          <w:lang w:eastAsia="ar-SA"/>
        </w:rPr>
        <w:t>üç</w:t>
      </w:r>
      <w:r w:rsidRPr="003F3D22">
        <w:rPr>
          <w:rFonts w:eastAsia="Times New Roman"/>
          <w:color w:val="000000" w:themeColor="text1"/>
          <w:sz w:val="20"/>
          <w:szCs w:val="20"/>
          <w:lang w:eastAsia="ar-SA"/>
        </w:rPr>
        <w:t>) iş günü içerisinde gerçekleştirilecektir.</w:t>
      </w:r>
    </w:p>
    <w:p w:rsidR="005B055B" w:rsidRPr="003F3D22" w:rsidRDefault="005B055B" w:rsidP="00742E54">
      <w:pPr>
        <w:pStyle w:val="AralkYok"/>
        <w:jc w:val="both"/>
        <w:rPr>
          <w:rFonts w:eastAsia="Times New Roman"/>
          <w:color w:val="000000" w:themeColor="text1"/>
          <w:sz w:val="20"/>
          <w:szCs w:val="20"/>
          <w:lang w:eastAsia="tr-TR"/>
        </w:rPr>
      </w:pPr>
      <w:r w:rsidRPr="003F3D22">
        <w:rPr>
          <w:b/>
          <w:color w:val="000000" w:themeColor="text1"/>
          <w:sz w:val="20"/>
          <w:szCs w:val="20"/>
        </w:rPr>
        <w:t xml:space="preserve">          1.6)</w:t>
      </w:r>
      <w:r w:rsidR="00952AE1" w:rsidRPr="003F3D22">
        <w:rPr>
          <w:color w:val="000000" w:themeColor="text1"/>
          <w:sz w:val="20"/>
          <w:szCs w:val="20"/>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3F3D22">
        <w:rPr>
          <w:rFonts w:eastAsia="Times New Roman"/>
          <w:color w:val="000000" w:themeColor="text1"/>
          <w:sz w:val="20"/>
          <w:szCs w:val="20"/>
          <w:lang w:eastAsia="tr-TR"/>
        </w:rPr>
        <w:t>ihale edilir</w:t>
      </w:r>
      <w:r w:rsidR="00952AE1" w:rsidRPr="003F3D22">
        <w:rPr>
          <w:rFonts w:eastAsia="Times New Roman"/>
          <w:color w:val="000000" w:themeColor="text1"/>
          <w:sz w:val="20"/>
          <w:szCs w:val="20"/>
          <w:lang w:eastAsia="tr-TR"/>
        </w:rPr>
        <w:t xml:space="preserve">. </w:t>
      </w:r>
    </w:p>
    <w:p w:rsidR="005B055B" w:rsidRPr="003F3D22" w:rsidRDefault="00931104" w:rsidP="00742E54">
      <w:pPr>
        <w:pStyle w:val="AralkYok"/>
        <w:jc w:val="both"/>
        <w:rPr>
          <w:rFonts w:eastAsia="Times New Roman"/>
          <w:color w:val="000000" w:themeColor="text1"/>
          <w:sz w:val="20"/>
          <w:szCs w:val="20"/>
          <w:lang w:eastAsia="tr-TR"/>
        </w:rPr>
      </w:pPr>
      <w:r w:rsidRPr="003F3D22">
        <w:rPr>
          <w:rFonts w:eastAsia="Times New Roman"/>
          <w:b/>
          <w:color w:val="000000" w:themeColor="text1"/>
          <w:sz w:val="20"/>
          <w:szCs w:val="20"/>
          <w:lang w:eastAsia="tr-TR"/>
        </w:rPr>
        <w:t>1.7</w:t>
      </w:r>
      <w:r w:rsidR="005B055B" w:rsidRPr="003F3D22">
        <w:rPr>
          <w:rFonts w:eastAsia="Times New Roman"/>
          <w:b/>
          <w:color w:val="000000" w:themeColor="text1"/>
          <w:sz w:val="20"/>
          <w:szCs w:val="20"/>
          <w:lang w:eastAsia="tr-TR"/>
        </w:rPr>
        <w:t>)</w:t>
      </w:r>
      <w:r w:rsidR="00406A8C" w:rsidRPr="003F3D22">
        <w:rPr>
          <w:rFonts w:eastAsia="Times New Roman"/>
          <w:color w:val="000000" w:themeColor="text1"/>
          <w:sz w:val="20"/>
          <w:szCs w:val="20"/>
          <w:highlight w:val="yellow"/>
          <w:lang w:eastAsia="tr-TR"/>
        </w:rPr>
        <w:t>T</w:t>
      </w:r>
      <w:r w:rsidR="005B055B" w:rsidRPr="003F3D22">
        <w:rPr>
          <w:rFonts w:eastAsia="Times New Roman"/>
          <w:color w:val="000000" w:themeColor="text1"/>
          <w:sz w:val="20"/>
          <w:szCs w:val="20"/>
          <w:highlight w:val="yellow"/>
          <w:lang w:eastAsia="tr-TR"/>
        </w:rPr>
        <w:t>aşıma merkezi okul</w:t>
      </w:r>
      <w:r w:rsidR="00952AE1" w:rsidRPr="003F3D22">
        <w:rPr>
          <w:rFonts w:eastAsia="Times New Roman"/>
          <w:color w:val="000000" w:themeColor="text1"/>
          <w:sz w:val="20"/>
          <w:szCs w:val="20"/>
          <w:highlight w:val="yellow"/>
          <w:lang w:eastAsia="tr-TR"/>
        </w:rPr>
        <w:t>lara</w:t>
      </w:r>
      <w:r w:rsidR="005B055B" w:rsidRPr="003F3D22">
        <w:rPr>
          <w:rFonts w:eastAsia="Times New Roman"/>
          <w:color w:val="000000" w:themeColor="text1"/>
          <w:sz w:val="20"/>
          <w:szCs w:val="20"/>
          <w:highlight w:val="yellow"/>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w:t>
      </w:r>
      <w:r w:rsidR="005B055B" w:rsidRPr="003F3D22">
        <w:rPr>
          <w:rFonts w:eastAsia="Times New Roman"/>
          <w:color w:val="000000" w:themeColor="text1"/>
          <w:sz w:val="20"/>
          <w:szCs w:val="20"/>
          <w:lang w:eastAsia="tr-TR"/>
        </w:rPr>
        <w:t xml:space="preserve"> </w:t>
      </w:r>
      <w:r w:rsidR="005B055B" w:rsidRPr="003F3D22">
        <w:rPr>
          <w:rFonts w:eastAsia="Times New Roman"/>
          <w:color w:val="000000" w:themeColor="text1"/>
          <w:sz w:val="20"/>
          <w:szCs w:val="20"/>
          <w:highlight w:val="yellow"/>
          <w:lang w:eastAsia="tr-TR"/>
        </w:rPr>
        <w:t>hangi araç</w:t>
      </w:r>
      <w:r w:rsidR="00CA597F" w:rsidRPr="003F3D22">
        <w:rPr>
          <w:rFonts w:eastAsia="Times New Roman"/>
          <w:color w:val="000000" w:themeColor="text1"/>
          <w:sz w:val="20"/>
          <w:szCs w:val="20"/>
          <w:highlight w:val="yellow"/>
          <w:lang w:eastAsia="tr-TR"/>
        </w:rPr>
        <w:t>ların</w:t>
      </w:r>
      <w:r w:rsidR="005B055B" w:rsidRPr="003F3D22">
        <w:rPr>
          <w:rFonts w:eastAsia="Times New Roman"/>
          <w:color w:val="000000" w:themeColor="text1"/>
          <w:sz w:val="20"/>
          <w:szCs w:val="20"/>
          <w:highlight w:val="yellow"/>
          <w:lang w:eastAsia="tr-TR"/>
        </w:rPr>
        <w:t xml:space="preserve"> sabahçı, hangi araç</w:t>
      </w:r>
      <w:r w:rsidR="00CA597F" w:rsidRPr="003F3D22">
        <w:rPr>
          <w:rFonts w:eastAsia="Times New Roman"/>
          <w:color w:val="000000" w:themeColor="text1"/>
          <w:sz w:val="20"/>
          <w:szCs w:val="20"/>
          <w:highlight w:val="yellow"/>
          <w:lang w:eastAsia="tr-TR"/>
        </w:rPr>
        <w:t>ların</w:t>
      </w:r>
      <w:r w:rsidR="005B055B" w:rsidRPr="003F3D22">
        <w:rPr>
          <w:rFonts w:eastAsia="Times New Roman"/>
          <w:color w:val="000000" w:themeColor="text1"/>
          <w:sz w:val="20"/>
          <w:szCs w:val="20"/>
          <w:highlight w:val="yellow"/>
          <w:lang w:eastAsia="tr-TR"/>
        </w:rPr>
        <w:t xml:space="preserve"> öğlenci çalıştırılaca</w:t>
      </w:r>
      <w:r w:rsidR="00952AE1" w:rsidRPr="003F3D22">
        <w:rPr>
          <w:rFonts w:eastAsia="Times New Roman"/>
          <w:color w:val="000000" w:themeColor="text1"/>
          <w:sz w:val="20"/>
          <w:szCs w:val="20"/>
          <w:highlight w:val="yellow"/>
          <w:lang w:eastAsia="tr-TR"/>
        </w:rPr>
        <w:t xml:space="preserve">ğını gösteren listeler </w:t>
      </w:r>
      <w:r w:rsidR="005B055B" w:rsidRPr="003F3D22">
        <w:rPr>
          <w:rFonts w:eastAsia="Times New Roman"/>
          <w:color w:val="000000" w:themeColor="text1"/>
          <w:sz w:val="20"/>
          <w:szCs w:val="20"/>
          <w:highlight w:val="yellow"/>
          <w:lang w:eastAsia="tr-TR"/>
        </w:rPr>
        <w:t xml:space="preserve">yüklenici tarafından </w:t>
      </w:r>
      <w:r w:rsidR="00952AE1" w:rsidRPr="003F3D22">
        <w:rPr>
          <w:rFonts w:eastAsia="Times New Roman"/>
          <w:color w:val="000000" w:themeColor="text1"/>
          <w:sz w:val="20"/>
          <w:szCs w:val="20"/>
          <w:highlight w:val="yellow"/>
          <w:lang w:eastAsia="tr-TR"/>
        </w:rPr>
        <w:t>idareye</w:t>
      </w:r>
      <w:r w:rsidR="005B055B" w:rsidRPr="003F3D22">
        <w:rPr>
          <w:rFonts w:eastAsia="Times New Roman"/>
          <w:color w:val="000000" w:themeColor="text1"/>
          <w:sz w:val="20"/>
          <w:szCs w:val="20"/>
          <w:highlight w:val="yellow"/>
          <w:lang w:eastAsia="tr-TR"/>
        </w:rPr>
        <w:t xml:space="preserve"> teslim edilecektir.</w:t>
      </w:r>
      <w:r w:rsidR="005B055B" w:rsidRPr="003F3D22">
        <w:rPr>
          <w:rFonts w:eastAsia="Times New Roman"/>
          <w:color w:val="000000" w:themeColor="text1"/>
          <w:sz w:val="20"/>
          <w:szCs w:val="20"/>
          <w:lang w:eastAsia="tr-TR"/>
        </w:rPr>
        <w:t xml:space="preserve"> </w:t>
      </w:r>
    </w:p>
    <w:p w:rsidR="005B055B" w:rsidRPr="003F3D22" w:rsidRDefault="005B055B" w:rsidP="00742E54">
      <w:pPr>
        <w:pStyle w:val="AralkYok"/>
        <w:jc w:val="both"/>
        <w:rPr>
          <w:rFonts w:eastAsia="Times New Roman"/>
          <w:color w:val="000000" w:themeColor="text1"/>
          <w:sz w:val="20"/>
          <w:szCs w:val="20"/>
          <w:lang w:eastAsia="tr-TR"/>
        </w:rPr>
      </w:pPr>
      <w:r w:rsidRPr="003F3D22">
        <w:rPr>
          <w:rFonts w:eastAsia="Times New Roman"/>
          <w:b/>
          <w:color w:val="000000" w:themeColor="text1"/>
          <w:sz w:val="20"/>
          <w:szCs w:val="20"/>
          <w:lang w:eastAsia="tr-TR"/>
        </w:rPr>
        <w:t xml:space="preserve">        1.8)</w:t>
      </w:r>
      <w:r w:rsidRPr="003F3D22">
        <w:rPr>
          <w:rFonts w:eastAsia="Times New Roman"/>
          <w:color w:val="000000" w:themeColor="text1"/>
          <w:sz w:val="20"/>
          <w:szCs w:val="20"/>
          <w:lang w:eastAsia="tr-TR"/>
        </w:rPr>
        <w:t xml:space="preserve"> Öğrenci</w:t>
      </w:r>
      <w:r w:rsidR="003775AF" w:rsidRPr="003F3D22">
        <w:rPr>
          <w:rFonts w:eastAsia="Times New Roman"/>
          <w:color w:val="000000" w:themeColor="text1"/>
          <w:sz w:val="20"/>
          <w:szCs w:val="20"/>
          <w:lang w:eastAsia="tr-TR"/>
        </w:rPr>
        <w:t>lerin</w:t>
      </w:r>
      <w:r w:rsidR="00E955FC" w:rsidRPr="003F3D22">
        <w:rPr>
          <w:rFonts w:eastAsia="Times New Roman"/>
          <w:color w:val="000000" w:themeColor="text1"/>
          <w:sz w:val="20"/>
          <w:szCs w:val="20"/>
          <w:lang w:eastAsia="tr-TR"/>
        </w:rPr>
        <w:t xml:space="preserve"> </w:t>
      </w:r>
      <w:r w:rsidR="0015471E" w:rsidRPr="003F3D22">
        <w:rPr>
          <w:rFonts w:eastAsia="Times New Roman"/>
          <w:color w:val="000000" w:themeColor="text1"/>
          <w:sz w:val="20"/>
          <w:szCs w:val="20"/>
          <w:lang w:eastAsia="tr-TR"/>
        </w:rPr>
        <w:t>araçta bulunduğu</w:t>
      </w:r>
      <w:r w:rsidRPr="003F3D22">
        <w:rPr>
          <w:rFonts w:eastAsia="Times New Roman"/>
          <w:color w:val="000000" w:themeColor="text1"/>
          <w:sz w:val="20"/>
          <w:szCs w:val="20"/>
          <w:lang w:eastAsia="tr-TR"/>
        </w:rPr>
        <w:t xml:space="preserve"> esnada yanıcı, patlayıcı</w:t>
      </w:r>
      <w:r w:rsidR="0015471E" w:rsidRPr="003F3D22">
        <w:rPr>
          <w:rFonts w:eastAsia="Times New Roman"/>
          <w:color w:val="000000" w:themeColor="text1"/>
          <w:sz w:val="20"/>
          <w:szCs w:val="20"/>
          <w:lang w:eastAsia="tr-TR"/>
        </w:rPr>
        <w:t>, parlayıcı ve benzeri maddeler bulundurulmayacak</w:t>
      </w:r>
      <w:r w:rsidR="005D3C24" w:rsidRPr="003F3D22">
        <w:rPr>
          <w:rFonts w:eastAsia="Times New Roman"/>
          <w:color w:val="000000" w:themeColor="text1"/>
          <w:sz w:val="20"/>
          <w:szCs w:val="20"/>
          <w:lang w:eastAsia="tr-TR"/>
        </w:rPr>
        <w:t xml:space="preserve">, </w:t>
      </w:r>
      <w:r w:rsidR="0015471E" w:rsidRPr="003F3D22">
        <w:rPr>
          <w:rFonts w:eastAsia="Times New Roman"/>
          <w:color w:val="000000" w:themeColor="text1"/>
          <w:sz w:val="20"/>
          <w:szCs w:val="20"/>
          <w:lang w:eastAsia="tr-TR"/>
        </w:rPr>
        <w:t>t</w:t>
      </w:r>
      <w:r w:rsidRPr="003F3D22">
        <w:rPr>
          <w:rFonts w:eastAsia="Times New Roman"/>
          <w:color w:val="000000" w:themeColor="text1"/>
          <w:sz w:val="20"/>
          <w:szCs w:val="20"/>
          <w:lang w:eastAsia="tr-TR"/>
        </w:rPr>
        <w:t xml:space="preserve">aşıma esnasında </w:t>
      </w:r>
      <w:r w:rsidR="0015471E" w:rsidRPr="003F3D22">
        <w:rPr>
          <w:rFonts w:eastAsia="Times New Roman"/>
          <w:color w:val="000000" w:themeColor="text1"/>
          <w:sz w:val="20"/>
          <w:szCs w:val="20"/>
          <w:lang w:eastAsia="tr-TR"/>
        </w:rPr>
        <w:t xml:space="preserve">akaryakıt alımı </w:t>
      </w:r>
      <w:r w:rsidRPr="003F3D22">
        <w:rPr>
          <w:rFonts w:eastAsia="Times New Roman"/>
          <w:color w:val="000000" w:themeColor="text1"/>
          <w:sz w:val="20"/>
          <w:szCs w:val="20"/>
          <w:lang w:eastAsia="tr-TR"/>
        </w:rPr>
        <w:t>yapılmayacaktır.</w:t>
      </w:r>
    </w:p>
    <w:p w:rsidR="00F515B7" w:rsidRPr="003F3D22" w:rsidRDefault="00D84517" w:rsidP="00742E54">
      <w:pPr>
        <w:pStyle w:val="AralkYok"/>
        <w:jc w:val="both"/>
        <w:rPr>
          <w:b/>
          <w:color w:val="000000" w:themeColor="text1"/>
          <w:sz w:val="20"/>
          <w:szCs w:val="20"/>
        </w:rPr>
      </w:pPr>
      <w:r w:rsidRPr="003F3D22">
        <w:rPr>
          <w:rFonts w:eastAsia="Times New Roman"/>
          <w:color w:val="000000" w:themeColor="text1"/>
          <w:sz w:val="20"/>
          <w:szCs w:val="20"/>
          <w:lang w:eastAsia="tr-TR"/>
        </w:rPr>
        <w:tab/>
      </w:r>
      <w:r w:rsidR="00F515B7" w:rsidRPr="003F3D22">
        <w:rPr>
          <w:b/>
          <w:color w:val="000000" w:themeColor="text1"/>
          <w:sz w:val="20"/>
          <w:szCs w:val="20"/>
        </w:rPr>
        <w:t>MADDE 2 - TAŞIMALI EĞİTİM ARAÇLARINDA ARANACAK ŞARTLAR</w:t>
      </w:r>
    </w:p>
    <w:p w:rsidR="00F515B7" w:rsidRPr="003F3D22" w:rsidRDefault="00F515B7" w:rsidP="00742E54">
      <w:pPr>
        <w:pStyle w:val="AralkYok"/>
        <w:jc w:val="both"/>
        <w:rPr>
          <w:color w:val="000000" w:themeColor="text1"/>
          <w:sz w:val="20"/>
          <w:szCs w:val="20"/>
        </w:rPr>
      </w:pPr>
      <w:r w:rsidRPr="003F3D22">
        <w:rPr>
          <w:b/>
          <w:color w:val="000000" w:themeColor="text1"/>
          <w:sz w:val="20"/>
          <w:szCs w:val="20"/>
        </w:rPr>
        <w:tab/>
        <w:t>2.1)</w:t>
      </w:r>
      <w:r w:rsidRPr="003F3D22">
        <w:rPr>
          <w:color w:val="000000" w:themeColor="text1"/>
          <w:sz w:val="20"/>
          <w:szCs w:val="20"/>
        </w:rPr>
        <w:t xml:space="preserve"> Taşımalı eğitim araçlarının arkasında </w:t>
      </w:r>
      <w:r w:rsidRPr="003F3D22">
        <w:rPr>
          <w:b/>
          <w:color w:val="000000" w:themeColor="text1"/>
          <w:sz w:val="20"/>
          <w:szCs w:val="20"/>
        </w:rPr>
        <w:t>"OKUL TAŞITI"</w:t>
      </w:r>
      <w:r w:rsidRPr="003F3D22">
        <w:rPr>
          <w:color w:val="000000" w:themeColor="text1"/>
          <w:sz w:val="20"/>
          <w:szCs w:val="20"/>
        </w:rPr>
        <w:t xml:space="preserve"> yazısını kapsayan numunesine uygun renk, ebat ve şekilde reflektif bir kuşak bulunacaktır </w:t>
      </w:r>
      <w:r w:rsidRPr="003F3D22">
        <w:rPr>
          <w:b/>
          <w:color w:val="000000" w:themeColor="text1"/>
          <w:sz w:val="20"/>
          <w:szCs w:val="20"/>
        </w:rPr>
        <w:t>(EK-2/1, EK-2/2)</w:t>
      </w:r>
      <w:r w:rsidRPr="003F3D22">
        <w:rPr>
          <w:color w:val="000000" w:themeColor="text1"/>
          <w:sz w:val="20"/>
          <w:szCs w:val="20"/>
        </w:rPr>
        <w:t>.</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 xml:space="preserve"> 2.2)</w:t>
      </w:r>
      <w:r w:rsidRPr="003F3D22">
        <w:rPr>
          <w:color w:val="000000" w:themeColor="text1"/>
          <w:sz w:val="20"/>
          <w:szCs w:val="20"/>
        </w:rPr>
        <w:t xml:space="preserve"> Taşımal</w:t>
      </w:r>
      <w:r w:rsidR="00D84517" w:rsidRPr="003F3D22">
        <w:rPr>
          <w:color w:val="000000" w:themeColor="text1"/>
          <w:sz w:val="20"/>
          <w:szCs w:val="20"/>
        </w:rPr>
        <w:t>ı eğitim araçlarının arkasında,</w:t>
      </w:r>
      <w:r w:rsidRPr="003F3D22">
        <w:rPr>
          <w:color w:val="000000" w:themeColor="text1"/>
          <w:sz w:val="20"/>
          <w:szCs w:val="20"/>
        </w:rPr>
        <w:t xml:space="preserve"> öğrenci ve çocukların iniş ve binişleri sırasında yakılmak üzere en az 30 cm çapında kırmızı ışık veren bir lamba bulunacak ve bu lambanın yakılması halinde üzerinde siyah renkte büyük harflerle </w:t>
      </w:r>
      <w:r w:rsidRPr="003F3D22">
        <w:rPr>
          <w:b/>
          <w:color w:val="000000" w:themeColor="text1"/>
          <w:sz w:val="20"/>
          <w:szCs w:val="20"/>
        </w:rPr>
        <w:t>"DUR"</w:t>
      </w:r>
      <w:r w:rsidRPr="003F3D22">
        <w:rPr>
          <w:color w:val="000000" w:themeColor="text1"/>
          <w:sz w:val="20"/>
          <w:szCs w:val="20"/>
        </w:rPr>
        <w:t xml:space="preserve"> yazısı okunacak şekilde tesis edilmiş olacak, lambanın yakılıp söndürülmesi tertibatı fren lambaları</w:t>
      </w:r>
      <w:r w:rsidR="00D84517" w:rsidRPr="003F3D22">
        <w:rPr>
          <w:color w:val="000000" w:themeColor="text1"/>
          <w:sz w:val="20"/>
          <w:szCs w:val="20"/>
        </w:rPr>
        <w:t xml:space="preserve">na bağlı olmayacak </w:t>
      </w:r>
      <w:r w:rsidRPr="003F3D22">
        <w:rPr>
          <w:color w:val="000000" w:themeColor="text1"/>
          <w:sz w:val="20"/>
          <w:szCs w:val="20"/>
        </w:rPr>
        <w:t xml:space="preserve">ayrı olacaktır </w:t>
      </w:r>
      <w:r w:rsidRPr="003F3D22">
        <w:rPr>
          <w:b/>
          <w:color w:val="000000" w:themeColor="text1"/>
          <w:sz w:val="20"/>
          <w:szCs w:val="20"/>
        </w:rPr>
        <w:t>(EK-3).</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2.3)</w:t>
      </w:r>
      <w:r w:rsidRPr="003F3D22">
        <w:rPr>
          <w:color w:val="000000" w:themeColor="text1"/>
          <w:sz w:val="20"/>
          <w:szCs w:val="20"/>
        </w:rPr>
        <w:t xml:space="preserve"> Taşımalı eğitim araçlarının arkasındaki </w:t>
      </w:r>
      <w:r w:rsidRPr="003F3D22">
        <w:rPr>
          <w:b/>
          <w:color w:val="000000" w:themeColor="text1"/>
          <w:sz w:val="20"/>
          <w:szCs w:val="20"/>
        </w:rPr>
        <w:t>“OKUL TAŞITI”</w:t>
      </w:r>
      <w:r w:rsidRPr="003F3D22">
        <w:rPr>
          <w:color w:val="000000" w:themeColor="text1"/>
          <w:sz w:val="20"/>
          <w:szCs w:val="20"/>
        </w:rPr>
        <w:t xml:space="preserve"> tabelasının üst kısmına, okunabilecek şekilde </w:t>
      </w:r>
      <w:r w:rsidRPr="003F3D22">
        <w:rPr>
          <w:b/>
          <w:i/>
          <w:color w:val="000000" w:themeColor="text1"/>
          <w:sz w:val="20"/>
          <w:szCs w:val="20"/>
        </w:rPr>
        <w:t>“Sürücü</w:t>
      </w:r>
      <w:r w:rsidR="00E955FC" w:rsidRPr="003F3D22">
        <w:rPr>
          <w:b/>
          <w:i/>
          <w:color w:val="000000" w:themeColor="text1"/>
          <w:sz w:val="20"/>
          <w:szCs w:val="20"/>
        </w:rPr>
        <w:t xml:space="preserve"> hatalarını  Hamur </w:t>
      </w:r>
      <w:r w:rsidRPr="003F3D22">
        <w:rPr>
          <w:b/>
          <w:i/>
          <w:color w:val="000000" w:themeColor="text1"/>
          <w:sz w:val="20"/>
          <w:szCs w:val="20"/>
        </w:rPr>
        <w:t xml:space="preserve"> il/ilçe mil</w:t>
      </w:r>
      <w:r w:rsidR="003F3D22" w:rsidRPr="003F3D22">
        <w:rPr>
          <w:b/>
          <w:i/>
          <w:color w:val="000000" w:themeColor="text1"/>
          <w:sz w:val="20"/>
          <w:szCs w:val="20"/>
        </w:rPr>
        <w:t>lî eği</w:t>
      </w:r>
      <w:r w:rsidR="007A409C">
        <w:rPr>
          <w:b/>
          <w:i/>
          <w:color w:val="000000" w:themeColor="text1"/>
          <w:sz w:val="20"/>
          <w:szCs w:val="20"/>
        </w:rPr>
        <w:t>tim müdürlüğünün  0475 4512078</w:t>
      </w:r>
      <w:r w:rsidR="003F3D22" w:rsidRPr="003F3D22">
        <w:rPr>
          <w:b/>
          <w:i/>
          <w:color w:val="000000" w:themeColor="text1"/>
          <w:sz w:val="20"/>
          <w:szCs w:val="20"/>
        </w:rPr>
        <w:t xml:space="preserve"> </w:t>
      </w:r>
      <w:r w:rsidRPr="003F3D22">
        <w:rPr>
          <w:b/>
          <w:i/>
          <w:color w:val="000000" w:themeColor="text1"/>
          <w:sz w:val="20"/>
          <w:szCs w:val="20"/>
        </w:rPr>
        <w:t xml:space="preserve"> telefon numarasına bildiriniz.”</w:t>
      </w:r>
      <w:r w:rsidRPr="003F3D22">
        <w:rPr>
          <w:color w:val="000000" w:themeColor="text1"/>
          <w:sz w:val="20"/>
          <w:szCs w:val="20"/>
        </w:rPr>
        <w:t xml:space="preserve"> ibaresi yazılacaktır.</w:t>
      </w:r>
    </w:p>
    <w:p w:rsidR="00F515B7" w:rsidRPr="003F3D22" w:rsidRDefault="00F515B7" w:rsidP="00742E54">
      <w:pPr>
        <w:pStyle w:val="AralkYok"/>
        <w:jc w:val="both"/>
        <w:rPr>
          <w:color w:val="000000" w:themeColor="text1"/>
          <w:sz w:val="20"/>
          <w:szCs w:val="20"/>
        </w:rPr>
      </w:pPr>
      <w:r w:rsidRPr="003F3D22">
        <w:rPr>
          <w:b/>
          <w:color w:val="000000" w:themeColor="text1"/>
          <w:sz w:val="20"/>
          <w:szCs w:val="20"/>
        </w:rPr>
        <w:tab/>
        <w:t>2.4)</w:t>
      </w:r>
      <w:r w:rsidRPr="003F3D22">
        <w:rPr>
          <w:color w:val="000000" w:themeColor="text1"/>
          <w:sz w:val="20"/>
          <w:szCs w:val="20"/>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3F7033" w:rsidRPr="003F3D22" w:rsidRDefault="00405AB3" w:rsidP="00742E54">
      <w:pPr>
        <w:pStyle w:val="AralkYok"/>
        <w:jc w:val="both"/>
        <w:rPr>
          <w:color w:val="000000" w:themeColor="text1"/>
          <w:sz w:val="20"/>
          <w:szCs w:val="20"/>
        </w:rPr>
      </w:pPr>
      <w:r w:rsidRPr="003F3D22">
        <w:rPr>
          <w:color w:val="000000" w:themeColor="text1"/>
          <w:sz w:val="20"/>
          <w:szCs w:val="20"/>
        </w:rPr>
        <w:t xml:space="preserve">Ortopedik engelli öğrenci/kursiyer taşınmasında, öğrencilerin/kursiyerlerin fiziksel engelleri göz önünde bulundurularak rahat bir şekilde inip binmelerini sağlayacak uygun projeli katlanabilir liftli ve asansör monteli </w:t>
      </w:r>
      <w:r w:rsidR="003F7033" w:rsidRPr="003F3D22">
        <w:rPr>
          <w:color w:val="000000" w:themeColor="text1"/>
          <w:sz w:val="20"/>
          <w:szCs w:val="20"/>
        </w:rPr>
        <w:t>donanımlı araçlar kullanılacaktır.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2.5)</w:t>
      </w:r>
      <w:r w:rsidRPr="003F3D22">
        <w:rPr>
          <w:color w:val="000000" w:themeColor="text1"/>
          <w:sz w:val="20"/>
          <w:szCs w:val="20"/>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2.6)</w:t>
      </w:r>
      <w:r w:rsidRPr="003F3D22">
        <w:rPr>
          <w:color w:val="000000" w:themeColor="text1"/>
          <w:sz w:val="20"/>
          <w:szCs w:val="20"/>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2.7)</w:t>
      </w:r>
      <w:r w:rsidRPr="003F3D22">
        <w:rPr>
          <w:color w:val="000000" w:themeColor="text1"/>
          <w:sz w:val="20"/>
          <w:szCs w:val="20"/>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3F3D22">
        <w:rPr>
          <w:b/>
          <w:color w:val="000000" w:themeColor="text1"/>
          <w:sz w:val="20"/>
          <w:szCs w:val="20"/>
        </w:rPr>
        <w:t>(EK-4).</w:t>
      </w:r>
    </w:p>
    <w:p w:rsidR="00F515B7" w:rsidRPr="003F3D22" w:rsidRDefault="00F33DAA" w:rsidP="00742E54">
      <w:pPr>
        <w:pStyle w:val="AralkYok"/>
        <w:jc w:val="both"/>
        <w:rPr>
          <w:color w:val="000000" w:themeColor="text1"/>
          <w:sz w:val="20"/>
          <w:szCs w:val="20"/>
        </w:rPr>
      </w:pPr>
      <w:r w:rsidRPr="003F3D22">
        <w:rPr>
          <w:color w:val="000000" w:themeColor="text1"/>
          <w:sz w:val="20"/>
          <w:szCs w:val="20"/>
        </w:rPr>
        <w:tab/>
      </w:r>
      <w:r w:rsidR="00F515B7" w:rsidRPr="003F3D22">
        <w:rPr>
          <w:b/>
          <w:color w:val="000000" w:themeColor="text1"/>
          <w:sz w:val="20"/>
          <w:szCs w:val="20"/>
          <w:highlight w:val="yellow"/>
        </w:rPr>
        <w:t>2.8)</w:t>
      </w:r>
      <w:r w:rsidR="00F515B7" w:rsidRPr="003F3D22">
        <w:rPr>
          <w:color w:val="000000" w:themeColor="text1"/>
          <w:sz w:val="20"/>
          <w:szCs w:val="20"/>
          <w:highlight w:val="yellow"/>
        </w:rPr>
        <w:t xml:space="preserve"> Taşımalı eğitim aracı olarak kullanılacak taşıtların yaşları </w:t>
      </w:r>
      <w:r w:rsidR="00406A8C" w:rsidRPr="003F3D22">
        <w:rPr>
          <w:color w:val="000000" w:themeColor="text1"/>
          <w:sz w:val="20"/>
          <w:szCs w:val="20"/>
          <w:highlight w:val="yellow"/>
        </w:rPr>
        <w:t>Okul Servis Araçları Yönetmeliğinde belirlenen yaş şartlarına uygun olacaktır.</w:t>
      </w:r>
      <w:r w:rsidR="00F515B7" w:rsidRPr="003F3D22">
        <w:rPr>
          <w:color w:val="000000" w:themeColor="text1"/>
          <w:sz w:val="20"/>
          <w:szCs w:val="20"/>
          <w:highlight w:val="yellow"/>
        </w:rPr>
        <w:t xml:space="preserve"> Taşıtların yaşı fabrikasınca imal edildiği tarihten sonra gelen ilk takvim yılı esas alınarak hesaplanacaktır.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 xml:space="preserve"> 2.9)</w:t>
      </w:r>
      <w:r w:rsidRPr="003F3D22">
        <w:rPr>
          <w:color w:val="000000" w:themeColor="text1"/>
          <w:sz w:val="20"/>
          <w:szCs w:val="20"/>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2.10)</w:t>
      </w:r>
      <w:r w:rsidRPr="003F3D22">
        <w:rPr>
          <w:color w:val="000000" w:themeColor="text1"/>
          <w:sz w:val="20"/>
          <w:szCs w:val="20"/>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2.11)</w:t>
      </w:r>
      <w:r w:rsidRPr="003F3D22">
        <w:rPr>
          <w:color w:val="000000" w:themeColor="text1"/>
          <w:sz w:val="20"/>
          <w:szCs w:val="20"/>
        </w:rPr>
        <w:t xml:space="preserve"> Taşımalı eğitim araçları, Araçların İmal, Tadil ve Montajı Hakkında Yönetmelik hükümlerine uygun olacaktır. </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2.12)</w:t>
      </w:r>
      <w:r w:rsidRPr="003F3D22">
        <w:rPr>
          <w:color w:val="000000" w:themeColor="text1"/>
          <w:sz w:val="20"/>
          <w:szCs w:val="20"/>
        </w:rPr>
        <w:t xml:space="preserve"> Taşımalı eğitim araçlarında görüntü ve müzik sistemleri, taşıma hizmeti sırasında kullanılmayacaktır.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2.13)</w:t>
      </w:r>
      <w:r w:rsidRPr="003F3D22">
        <w:rPr>
          <w:color w:val="000000" w:themeColor="text1"/>
          <w:sz w:val="20"/>
          <w:szCs w:val="20"/>
        </w:rPr>
        <w:t xml:space="preserve"> Taşımalı eğitim araçlarında yazın serin, kışın sıcak ortam sağlayacak sistemler bulundurulacaktır.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2.14)</w:t>
      </w:r>
      <w:r w:rsidRPr="003F3D22">
        <w:rPr>
          <w:color w:val="000000" w:themeColor="text1"/>
          <w:sz w:val="20"/>
          <w:szCs w:val="20"/>
        </w:rPr>
        <w:t xml:space="preserve"> Taşımalı eğitim araçlarında araç takip sistemi bulundurulacaktır. Kayıtlar en az otuz gün muhafaza edilecektir.</w:t>
      </w:r>
    </w:p>
    <w:p w:rsidR="00F515B7" w:rsidRPr="003F3D22" w:rsidRDefault="00F515B7" w:rsidP="00742E54">
      <w:pPr>
        <w:pStyle w:val="AralkYok"/>
        <w:jc w:val="both"/>
        <w:rPr>
          <w:color w:val="000000" w:themeColor="text1"/>
          <w:sz w:val="20"/>
          <w:szCs w:val="20"/>
        </w:rPr>
      </w:pPr>
      <w:r w:rsidRPr="003F3D22">
        <w:rPr>
          <w:b/>
          <w:color w:val="000000" w:themeColor="text1"/>
          <w:sz w:val="20"/>
          <w:szCs w:val="20"/>
        </w:rPr>
        <w:lastRenderedPageBreak/>
        <w:t xml:space="preserve">           2.15)</w:t>
      </w:r>
      <w:r w:rsidRPr="003F3D22">
        <w:rPr>
          <w:color w:val="000000" w:themeColor="text1"/>
          <w:sz w:val="20"/>
          <w:szCs w:val="20"/>
        </w:rPr>
        <w:t xml:space="preserve"> Taşımalı eğitim araçlarında her öğrenci için emniyet kemeri ve gerekli koruyucu tertibat bulundurulacaktır. </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2.16)</w:t>
      </w:r>
      <w:r w:rsidRPr="003F3D22">
        <w:rPr>
          <w:color w:val="000000" w:themeColor="text1"/>
          <w:sz w:val="20"/>
          <w:szCs w:val="20"/>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3F3D22">
        <w:rPr>
          <w:color w:val="000000" w:themeColor="text1"/>
          <w:sz w:val="20"/>
          <w:szCs w:val="20"/>
        </w:rPr>
        <w:t>faf cam dışında cam kullanılmayacaktır</w:t>
      </w:r>
      <w:r w:rsidRPr="003F3D22">
        <w:rPr>
          <w:color w:val="000000" w:themeColor="text1"/>
          <w:sz w:val="20"/>
          <w:szCs w:val="20"/>
        </w:rPr>
        <w:t>.</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2.17)</w:t>
      </w:r>
      <w:r w:rsidRPr="003F3D22">
        <w:rPr>
          <w:color w:val="000000" w:themeColor="text1"/>
          <w:sz w:val="20"/>
          <w:szCs w:val="20"/>
        </w:rPr>
        <w:t xml:space="preserve"> Propaganda türünde pankart, afiş, reklam unsuru nesneler taşıyan araçlar öğre</w:t>
      </w:r>
      <w:r w:rsidR="00F33DAA" w:rsidRPr="003F3D22">
        <w:rPr>
          <w:color w:val="000000" w:themeColor="text1"/>
          <w:sz w:val="20"/>
          <w:szCs w:val="20"/>
        </w:rPr>
        <w:t>nci taşıma işinde çalıştırılmayacaktır</w:t>
      </w:r>
      <w:r w:rsidRPr="003F3D22">
        <w:rPr>
          <w:color w:val="000000" w:themeColor="text1"/>
          <w:sz w:val="20"/>
          <w:szCs w:val="20"/>
        </w:rPr>
        <w:t>.</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2.18)</w:t>
      </w:r>
      <w:r w:rsidRPr="003F3D22">
        <w:rPr>
          <w:color w:val="000000" w:themeColor="text1"/>
          <w:sz w:val="20"/>
          <w:szCs w:val="20"/>
        </w:rPr>
        <w:t xml:space="preserve"> Taşımalı eğitim araçlarında sağlık çantası (ilk yardım malzemeleri) ve trafik seti bulundurulması zorunludur.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2.19)</w:t>
      </w:r>
      <w:r w:rsidR="00CC7BA1" w:rsidRPr="003F3D22">
        <w:rPr>
          <w:color w:val="000000" w:themeColor="text1"/>
          <w:sz w:val="20"/>
          <w:szCs w:val="20"/>
        </w:rPr>
        <w:t xml:space="preserve"> Taşınan öğrenciler arasında,</w:t>
      </w:r>
      <w:r w:rsidRPr="003F3D22">
        <w:rPr>
          <w:color w:val="000000" w:themeColor="text1"/>
          <w:sz w:val="20"/>
          <w:szCs w:val="20"/>
        </w:rPr>
        <w:t xml:space="preserve"> bedensel engeli bulunan öğrenci olması halinde</w:t>
      </w:r>
      <w:r w:rsidR="00CC7BA1" w:rsidRPr="003F3D22">
        <w:rPr>
          <w:color w:val="000000" w:themeColor="text1"/>
          <w:sz w:val="20"/>
          <w:szCs w:val="20"/>
        </w:rPr>
        <w:t xml:space="preserve">,araçta </w:t>
      </w:r>
      <w:r w:rsidRPr="003F3D22">
        <w:rPr>
          <w:color w:val="000000" w:themeColor="text1"/>
          <w:sz w:val="20"/>
          <w:szCs w:val="20"/>
        </w:rPr>
        <w:t>söz konusu öğrencilerin inip binmesini kolaylaştıracak aparat (rampa) ve kapı açıldığında otomatik olarak açılan merdiven bulundurulacaktır.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2.20)</w:t>
      </w:r>
      <w:r w:rsidRPr="003F3D22">
        <w:rPr>
          <w:color w:val="000000" w:themeColor="text1"/>
          <w:sz w:val="20"/>
          <w:szCs w:val="20"/>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3F3D22">
        <w:rPr>
          <w:color w:val="000000" w:themeColor="text1"/>
          <w:sz w:val="20"/>
          <w:szCs w:val="20"/>
        </w:rPr>
        <w:t xml:space="preserve">maddesinin </w:t>
      </w:r>
      <w:r w:rsidR="00893F40" w:rsidRPr="003F3D22">
        <w:rPr>
          <w:sz w:val="20"/>
          <w:szCs w:val="20"/>
        </w:rPr>
        <w:t>birinci</w:t>
      </w:r>
      <w:r w:rsidR="003F3D22" w:rsidRPr="003F3D22">
        <w:rPr>
          <w:sz w:val="20"/>
          <w:szCs w:val="20"/>
        </w:rPr>
        <w:t xml:space="preserve"> </w:t>
      </w:r>
      <w:r w:rsidRPr="003F3D22">
        <w:rPr>
          <w:color w:val="000000" w:themeColor="text1"/>
          <w:sz w:val="20"/>
          <w:szCs w:val="20"/>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3F3D22">
        <w:rPr>
          <w:b/>
          <w:sz w:val="20"/>
          <w:szCs w:val="20"/>
        </w:rPr>
        <w:t>10</w:t>
      </w:r>
      <w:r w:rsidR="00807891" w:rsidRPr="003F3D22">
        <w:rPr>
          <w:sz w:val="20"/>
          <w:szCs w:val="20"/>
        </w:rPr>
        <w:t xml:space="preserve"> (on) </w:t>
      </w:r>
      <w:r w:rsidRPr="003F3D22">
        <w:rPr>
          <w:color w:val="000000" w:themeColor="text1"/>
          <w:sz w:val="20"/>
          <w:szCs w:val="20"/>
        </w:rPr>
        <w:t xml:space="preserve">gün içeresinde verilecek olup ayrıca her altı ayda bir yenilenen periyodik muayene formu okul/kurum müdürlüklerine verilecektir. </w:t>
      </w:r>
    </w:p>
    <w:p w:rsidR="00F515B7" w:rsidRPr="003F3D22" w:rsidRDefault="00CC7BA1" w:rsidP="00742E54">
      <w:pPr>
        <w:pStyle w:val="AralkYok"/>
        <w:jc w:val="both"/>
        <w:rPr>
          <w:color w:val="000000" w:themeColor="text1"/>
          <w:sz w:val="20"/>
          <w:szCs w:val="20"/>
        </w:rPr>
      </w:pPr>
      <w:r w:rsidRPr="003F3D22">
        <w:rPr>
          <w:color w:val="000000" w:themeColor="text1"/>
          <w:sz w:val="20"/>
          <w:szCs w:val="20"/>
        </w:rPr>
        <w:tab/>
      </w:r>
      <w:r w:rsidR="00F515B7" w:rsidRPr="003F3D22">
        <w:rPr>
          <w:b/>
          <w:color w:val="000000" w:themeColor="text1"/>
          <w:sz w:val="20"/>
          <w:szCs w:val="20"/>
        </w:rPr>
        <w:t>2.21)</w:t>
      </w:r>
      <w:r w:rsidR="00F515B7" w:rsidRPr="003F3D22">
        <w:rPr>
          <w:color w:val="000000" w:themeColor="text1"/>
          <w:sz w:val="20"/>
          <w:szCs w:val="20"/>
        </w:rPr>
        <w:t xml:space="preserve"> Ulaştırma </w:t>
      </w:r>
      <w:r w:rsidR="0052209B" w:rsidRPr="003F3D22">
        <w:rPr>
          <w:color w:val="000000" w:themeColor="text1"/>
          <w:sz w:val="20"/>
          <w:szCs w:val="20"/>
        </w:rPr>
        <w:t xml:space="preserve">ve Altyapı </w:t>
      </w:r>
      <w:r w:rsidR="00F515B7" w:rsidRPr="003F3D22">
        <w:rPr>
          <w:color w:val="000000" w:themeColor="text1"/>
          <w:sz w:val="20"/>
          <w:szCs w:val="20"/>
        </w:rPr>
        <w:t xml:space="preserve">Bakanlığı, Karayolları Düzenleme Genel Müdürlüğünün (2013/KDGM- 03/Denetim) </w:t>
      </w:r>
      <w:r w:rsidR="00807891" w:rsidRPr="003F3D22">
        <w:rPr>
          <w:sz w:val="20"/>
          <w:szCs w:val="20"/>
        </w:rPr>
        <w:t xml:space="preserve">Kış Lastikleri </w:t>
      </w:r>
      <w:r w:rsidR="00F515B7" w:rsidRPr="003F3D22">
        <w:rPr>
          <w:color w:val="000000" w:themeColor="text1"/>
          <w:sz w:val="20"/>
          <w:szCs w:val="20"/>
        </w:rPr>
        <w:t xml:space="preserve">Genelgesi’nin “Denetimlerde Uygulanacak </w:t>
      </w:r>
      <w:r w:rsidR="00F515B7" w:rsidRPr="003F3D22">
        <w:rPr>
          <w:sz w:val="20"/>
          <w:szCs w:val="20"/>
        </w:rPr>
        <w:t xml:space="preserve">Usul </w:t>
      </w:r>
      <w:r w:rsidR="00807891" w:rsidRPr="003F3D22">
        <w:rPr>
          <w:sz w:val="20"/>
          <w:szCs w:val="20"/>
        </w:rPr>
        <w:t>ve</w:t>
      </w:r>
      <w:r w:rsidR="00F515B7" w:rsidRPr="003F3D22">
        <w:rPr>
          <w:color w:val="000000" w:themeColor="text1"/>
          <w:sz w:val="20"/>
          <w:szCs w:val="20"/>
        </w:rPr>
        <w:t xml:space="preserve">Esaslar” </w:t>
      </w:r>
      <w:r w:rsidR="00F515B7" w:rsidRPr="003F3D22">
        <w:rPr>
          <w:sz w:val="20"/>
          <w:szCs w:val="20"/>
        </w:rPr>
        <w:t xml:space="preserve">başlıklı </w:t>
      </w:r>
      <w:r w:rsidR="00807891" w:rsidRPr="003F3D22">
        <w:rPr>
          <w:sz w:val="20"/>
          <w:szCs w:val="20"/>
        </w:rPr>
        <w:t xml:space="preserve"> 2 nci </w:t>
      </w:r>
      <w:r w:rsidR="00F515B7" w:rsidRPr="003F3D22">
        <w:rPr>
          <w:color w:val="000000" w:themeColor="text1"/>
          <w:sz w:val="20"/>
          <w:szCs w:val="20"/>
        </w:rPr>
        <w:t>bölümünün (a) bendi gereğince, minibüs türü araçlarda  (M+S) veya (M+S) işareti ile birlikte snowflake  ( ) işareti bulunan kış lastikleri (4 Lastik) 1 Aralık – 1 Nisan tarihleri arasında kullanılmak zorundadır. (Bölgelere göre değişiklik gösterebilir.)</w:t>
      </w:r>
    </w:p>
    <w:p w:rsidR="00F515B7" w:rsidRPr="003F3D22" w:rsidRDefault="00CC7BA1" w:rsidP="00742E54">
      <w:pPr>
        <w:pStyle w:val="AralkYok"/>
        <w:jc w:val="both"/>
        <w:rPr>
          <w:color w:val="000000" w:themeColor="text1"/>
          <w:sz w:val="20"/>
          <w:szCs w:val="20"/>
        </w:rPr>
      </w:pPr>
      <w:r w:rsidRPr="003F3D22">
        <w:rPr>
          <w:color w:val="000000" w:themeColor="text1"/>
          <w:sz w:val="20"/>
          <w:szCs w:val="20"/>
        </w:rPr>
        <w:tab/>
      </w:r>
      <w:r w:rsidR="00F515B7" w:rsidRPr="003F3D22">
        <w:rPr>
          <w:b/>
          <w:color w:val="000000" w:themeColor="text1"/>
          <w:sz w:val="20"/>
          <w:szCs w:val="20"/>
        </w:rPr>
        <w:t>2.22)</w:t>
      </w:r>
      <w:r w:rsidR="00F515B7" w:rsidRPr="003F3D22">
        <w:rPr>
          <w:color w:val="000000" w:themeColor="text1"/>
          <w:sz w:val="20"/>
          <w:szCs w:val="20"/>
        </w:rPr>
        <w:t xml:space="preserve"> Taşıma yapacak tüm araçlarda, yüksek sesli (öğrencilerin duyabileceği şekilde) müziksiz ( bip-bip) model alarm geri vites uyarı sensörü bulunacaktır.</w:t>
      </w:r>
    </w:p>
    <w:p w:rsidR="00F515B7" w:rsidRPr="003F3D22" w:rsidRDefault="00CC7BA1" w:rsidP="00742E54">
      <w:pPr>
        <w:pStyle w:val="AralkYok"/>
        <w:jc w:val="both"/>
        <w:rPr>
          <w:b/>
          <w:color w:val="000000" w:themeColor="text1"/>
          <w:sz w:val="20"/>
          <w:szCs w:val="20"/>
        </w:rPr>
      </w:pPr>
      <w:r w:rsidRPr="003F3D22">
        <w:rPr>
          <w:color w:val="000000" w:themeColor="text1"/>
          <w:sz w:val="20"/>
          <w:szCs w:val="20"/>
        </w:rPr>
        <w:tab/>
      </w:r>
      <w:r w:rsidR="00F515B7" w:rsidRPr="003F3D22">
        <w:rPr>
          <w:b/>
          <w:color w:val="000000" w:themeColor="text1"/>
          <w:sz w:val="20"/>
          <w:szCs w:val="20"/>
        </w:rPr>
        <w:t>2.23)</w:t>
      </w:r>
      <w:r w:rsidR="00F515B7" w:rsidRPr="003F3D22">
        <w:rPr>
          <w:color w:val="000000" w:themeColor="text1"/>
          <w:sz w:val="20"/>
          <w:szCs w:val="20"/>
        </w:rPr>
        <w:t xml:space="preserve"> Taşımalı eğitim araçlarının önüne, hangi okulun ve hattın taşımasının yapıldığına dair levha asılacaktır.</w:t>
      </w:r>
      <w:r w:rsidR="00E220CA" w:rsidRPr="003F3D22">
        <w:rPr>
          <w:b/>
          <w:color w:val="000000" w:themeColor="text1"/>
          <w:sz w:val="20"/>
          <w:szCs w:val="20"/>
        </w:rPr>
        <w:tab/>
      </w:r>
    </w:p>
    <w:p w:rsidR="002B40EE" w:rsidRPr="003F3D22" w:rsidRDefault="000C0F1F" w:rsidP="00742E54">
      <w:pPr>
        <w:pStyle w:val="AralkYok"/>
        <w:jc w:val="both"/>
        <w:rPr>
          <w:b/>
          <w:color w:val="000000" w:themeColor="text1"/>
          <w:sz w:val="20"/>
          <w:szCs w:val="20"/>
        </w:rPr>
      </w:pPr>
      <w:r w:rsidRPr="003F3D22">
        <w:rPr>
          <w:b/>
          <w:color w:val="000000" w:themeColor="text1"/>
          <w:sz w:val="20"/>
          <w:szCs w:val="20"/>
        </w:rPr>
        <w:tab/>
      </w:r>
      <w:r w:rsidR="002B40EE" w:rsidRPr="003F3D22">
        <w:rPr>
          <w:b/>
          <w:color w:val="000000" w:themeColor="text1"/>
          <w:sz w:val="20"/>
          <w:szCs w:val="20"/>
        </w:rPr>
        <w:t>MADDE 3- YÜKLENİCİNİN ŞARTLARI VE YÜKÜMLÜLÜKLERİ</w:t>
      </w:r>
    </w:p>
    <w:p w:rsidR="002B40EE" w:rsidRPr="003F3D22" w:rsidRDefault="002B40EE" w:rsidP="00742E54">
      <w:pPr>
        <w:pStyle w:val="AralkYok"/>
        <w:jc w:val="both"/>
        <w:rPr>
          <w:rFonts w:eastAsia="Times New Roman"/>
          <w:color w:val="000000" w:themeColor="text1"/>
          <w:sz w:val="20"/>
          <w:szCs w:val="20"/>
          <w:lang w:eastAsia="ar-SA"/>
        </w:rPr>
      </w:pPr>
      <w:r w:rsidRPr="003F3D22">
        <w:rPr>
          <w:rFonts w:eastAsia="Times New Roman"/>
          <w:b/>
          <w:color w:val="000000" w:themeColor="text1"/>
          <w:sz w:val="20"/>
          <w:szCs w:val="20"/>
          <w:lang w:eastAsia="ar-SA"/>
        </w:rPr>
        <w:t>3.</w:t>
      </w:r>
      <w:r w:rsidRPr="003F3D22">
        <w:rPr>
          <w:rFonts w:eastAsia="Times New Roman"/>
          <w:b/>
          <w:color w:val="000000" w:themeColor="text1"/>
          <w:sz w:val="20"/>
          <w:szCs w:val="20"/>
          <w:highlight w:val="yellow"/>
          <w:lang w:eastAsia="ar-SA"/>
        </w:rPr>
        <w:t>1)</w:t>
      </w:r>
      <w:r w:rsidR="00E220CA" w:rsidRPr="003F3D22">
        <w:rPr>
          <w:rFonts w:eastAsia="Times New Roman"/>
          <w:color w:val="000000" w:themeColor="text1"/>
          <w:sz w:val="20"/>
          <w:szCs w:val="20"/>
          <w:highlight w:val="yellow"/>
          <w:lang w:eastAsia="ar-SA"/>
        </w:rPr>
        <w:t>Ö</w:t>
      </w:r>
      <w:r w:rsidRPr="003F3D22">
        <w:rPr>
          <w:rFonts w:eastAsia="Times New Roman"/>
          <w:color w:val="000000" w:themeColor="text1"/>
          <w:sz w:val="20"/>
          <w:szCs w:val="20"/>
          <w:highlight w:val="yellow"/>
          <w:lang w:eastAsia="ar-SA"/>
        </w:rPr>
        <w:t>ğrencilerin</w:t>
      </w:r>
      <w:r w:rsidR="00E220CA" w:rsidRPr="003F3D22">
        <w:rPr>
          <w:rFonts w:eastAsia="Times New Roman"/>
          <w:color w:val="000000" w:themeColor="text1"/>
          <w:sz w:val="20"/>
          <w:szCs w:val="20"/>
          <w:highlight w:val="yellow"/>
          <w:lang w:eastAsia="ar-SA"/>
        </w:rPr>
        <w:t xml:space="preserve"> idareye bildirilen sürücü ve araç</w:t>
      </w:r>
      <w:r w:rsidRPr="003F3D22">
        <w:rPr>
          <w:rFonts w:eastAsia="Times New Roman"/>
          <w:color w:val="000000" w:themeColor="text1"/>
          <w:sz w:val="20"/>
          <w:szCs w:val="20"/>
          <w:highlight w:val="yellow"/>
          <w:lang w:eastAsia="ar-SA"/>
        </w:rPr>
        <w:t xml:space="preserve"> ile okula taşınması esastır.</w:t>
      </w:r>
      <w:r w:rsidR="0028713E" w:rsidRPr="003F3D22">
        <w:rPr>
          <w:rFonts w:eastAsia="Times New Roman"/>
          <w:color w:val="000000" w:themeColor="text1"/>
          <w:sz w:val="20"/>
          <w:szCs w:val="20"/>
          <w:highlight w:val="yellow"/>
          <w:lang w:eastAsia="ar-SA"/>
        </w:rPr>
        <w:t>Z</w:t>
      </w:r>
      <w:r w:rsidR="00E220CA" w:rsidRPr="003F3D22">
        <w:rPr>
          <w:rFonts w:eastAsia="Times New Roman"/>
          <w:color w:val="000000" w:themeColor="text1"/>
          <w:sz w:val="20"/>
          <w:szCs w:val="20"/>
          <w:highlight w:val="yellow"/>
          <w:lang w:eastAsia="ar-SA"/>
        </w:rPr>
        <w:t xml:space="preserve">orunlu hallerde </w:t>
      </w:r>
      <w:r w:rsidR="0028713E" w:rsidRPr="003F3D22">
        <w:rPr>
          <w:rFonts w:eastAsia="Times New Roman"/>
          <w:color w:val="000000" w:themeColor="text1"/>
          <w:sz w:val="20"/>
          <w:szCs w:val="20"/>
          <w:highlight w:val="yellow"/>
          <w:lang w:eastAsia="ar-SA"/>
        </w:rPr>
        <w:t>sürücü ve</w:t>
      </w:r>
      <w:r w:rsidR="000C0F1F" w:rsidRPr="003F3D22">
        <w:rPr>
          <w:rFonts w:eastAsia="Times New Roman"/>
          <w:color w:val="000000" w:themeColor="text1"/>
          <w:sz w:val="20"/>
          <w:szCs w:val="20"/>
          <w:highlight w:val="yellow"/>
          <w:lang w:eastAsia="ar-SA"/>
        </w:rPr>
        <w:t>/veya</w:t>
      </w:r>
      <w:r w:rsidR="0028713E" w:rsidRPr="003F3D22">
        <w:rPr>
          <w:rFonts w:eastAsia="Times New Roman"/>
          <w:color w:val="000000" w:themeColor="text1"/>
          <w:sz w:val="20"/>
          <w:szCs w:val="20"/>
          <w:highlight w:val="yellow"/>
          <w:lang w:eastAsia="ar-SA"/>
        </w:rPr>
        <w:t xml:space="preserve"> araç</w:t>
      </w:r>
      <w:r w:rsidR="00E220CA" w:rsidRPr="003F3D22">
        <w:rPr>
          <w:rFonts w:eastAsia="Times New Roman"/>
          <w:color w:val="000000" w:themeColor="text1"/>
          <w:sz w:val="20"/>
          <w:szCs w:val="20"/>
          <w:highlight w:val="yellow"/>
          <w:lang w:eastAsia="ar-SA"/>
        </w:rPr>
        <w:t xml:space="preserve"> değişikliğine gidildiğinde</w:t>
      </w:r>
      <w:r w:rsidR="00480FDB" w:rsidRPr="003F3D22">
        <w:rPr>
          <w:rFonts w:eastAsia="Times New Roman"/>
          <w:color w:val="000000" w:themeColor="text1"/>
          <w:sz w:val="20"/>
          <w:szCs w:val="20"/>
          <w:highlight w:val="yellow"/>
          <w:lang w:eastAsia="ar-SA"/>
        </w:rPr>
        <w:t xml:space="preserve"> yüklenici durumu en az bir gün önce yazılı olarak idareye bildirecektir. Arıza, trafikten men, kaza, hastalık </w:t>
      </w:r>
      <w:r w:rsidR="00807891" w:rsidRPr="003F3D22">
        <w:rPr>
          <w:rFonts w:eastAsia="Times New Roman"/>
          <w:sz w:val="20"/>
          <w:szCs w:val="20"/>
          <w:highlight w:val="yellow"/>
          <w:lang w:eastAsia="ar-SA"/>
        </w:rPr>
        <w:t>vb.</w:t>
      </w:r>
      <w:r w:rsidR="00480FDB" w:rsidRPr="003F3D22">
        <w:rPr>
          <w:rFonts w:eastAsia="Times New Roman"/>
          <w:color w:val="000000" w:themeColor="text1"/>
          <w:sz w:val="20"/>
          <w:szCs w:val="20"/>
          <w:highlight w:val="yellow"/>
          <w:lang w:eastAsia="ar-SA"/>
        </w:rPr>
        <w:t xml:space="preserve">gibi önceden öngörülmeyen durumlarda araç ve/veya şoför değişikliğine gidilmesi durumunda durum telefon ile ihaleyi yapan idareye ve okul/kurum müdürlüklerine bildirilecek ve </w:t>
      </w:r>
      <w:r w:rsidR="00E220CA" w:rsidRPr="003F3D22">
        <w:rPr>
          <w:rFonts w:eastAsia="Times New Roman"/>
          <w:color w:val="000000" w:themeColor="text1"/>
          <w:sz w:val="20"/>
          <w:szCs w:val="20"/>
          <w:highlight w:val="yellow"/>
          <w:lang w:eastAsia="ar-SA"/>
        </w:rPr>
        <w:t xml:space="preserve">gerekli belgeler </w:t>
      </w:r>
      <w:r w:rsidR="00480FDB" w:rsidRPr="003F3D22">
        <w:rPr>
          <w:rFonts w:eastAsia="Times New Roman"/>
          <w:b/>
          <w:color w:val="000000" w:themeColor="text1"/>
          <w:sz w:val="20"/>
          <w:szCs w:val="20"/>
          <w:highlight w:val="yellow"/>
          <w:lang w:eastAsia="ar-SA"/>
        </w:rPr>
        <w:t>3</w:t>
      </w:r>
      <w:r w:rsidR="00E220CA" w:rsidRPr="003F3D22">
        <w:rPr>
          <w:rFonts w:eastAsia="Times New Roman"/>
          <w:b/>
          <w:color w:val="000000" w:themeColor="text1"/>
          <w:sz w:val="20"/>
          <w:szCs w:val="20"/>
          <w:highlight w:val="yellow"/>
          <w:lang w:eastAsia="ar-SA"/>
        </w:rPr>
        <w:t xml:space="preserve"> (</w:t>
      </w:r>
      <w:r w:rsidR="00480FDB" w:rsidRPr="003F3D22">
        <w:rPr>
          <w:rFonts w:eastAsia="Times New Roman"/>
          <w:b/>
          <w:color w:val="000000" w:themeColor="text1"/>
          <w:sz w:val="20"/>
          <w:szCs w:val="20"/>
          <w:highlight w:val="yellow"/>
          <w:lang w:eastAsia="ar-SA"/>
        </w:rPr>
        <w:t>üç</w:t>
      </w:r>
      <w:r w:rsidR="00E220CA" w:rsidRPr="003F3D22">
        <w:rPr>
          <w:rFonts w:eastAsia="Times New Roman"/>
          <w:b/>
          <w:color w:val="000000" w:themeColor="text1"/>
          <w:sz w:val="20"/>
          <w:szCs w:val="20"/>
          <w:highlight w:val="yellow"/>
          <w:lang w:eastAsia="ar-SA"/>
        </w:rPr>
        <w:t>)</w:t>
      </w:r>
      <w:r w:rsidR="00E220CA" w:rsidRPr="003F3D22">
        <w:rPr>
          <w:rFonts w:eastAsia="Times New Roman"/>
          <w:color w:val="000000" w:themeColor="text1"/>
          <w:sz w:val="20"/>
          <w:szCs w:val="20"/>
          <w:highlight w:val="yellow"/>
          <w:lang w:eastAsia="ar-SA"/>
        </w:rPr>
        <w:t xml:space="preserve">iş günü içinde </w:t>
      </w:r>
      <w:r w:rsidR="0028713E" w:rsidRPr="003F3D22">
        <w:rPr>
          <w:rFonts w:eastAsia="Times New Roman"/>
          <w:color w:val="000000" w:themeColor="text1"/>
          <w:sz w:val="20"/>
          <w:szCs w:val="20"/>
          <w:highlight w:val="yellow"/>
          <w:lang w:eastAsia="ar-SA"/>
        </w:rPr>
        <w:t>idareye</w:t>
      </w:r>
      <w:r w:rsidR="003F3D22" w:rsidRPr="003F3D22">
        <w:rPr>
          <w:rFonts w:eastAsia="Times New Roman"/>
          <w:color w:val="000000" w:themeColor="text1"/>
          <w:sz w:val="20"/>
          <w:szCs w:val="20"/>
          <w:highlight w:val="yellow"/>
          <w:lang w:eastAsia="ar-SA"/>
        </w:rPr>
        <w:t xml:space="preserve"> </w:t>
      </w:r>
      <w:r w:rsidR="0028713E" w:rsidRPr="003F3D22">
        <w:rPr>
          <w:rFonts w:eastAsia="Times New Roman"/>
          <w:color w:val="000000" w:themeColor="text1"/>
          <w:sz w:val="20"/>
          <w:szCs w:val="20"/>
          <w:highlight w:val="yellow"/>
          <w:lang w:eastAsia="ar-SA"/>
        </w:rPr>
        <w:t xml:space="preserve">teslim </w:t>
      </w:r>
      <w:r w:rsidR="00480FDB" w:rsidRPr="003F3D22">
        <w:rPr>
          <w:rFonts w:eastAsia="Times New Roman"/>
          <w:color w:val="000000" w:themeColor="text1"/>
          <w:sz w:val="20"/>
          <w:szCs w:val="20"/>
          <w:highlight w:val="yellow"/>
          <w:lang w:eastAsia="ar-SA"/>
        </w:rPr>
        <w:t>edilecektir.</w:t>
      </w:r>
      <w:r w:rsidR="00A907D1" w:rsidRPr="003F3D22">
        <w:rPr>
          <w:rFonts w:eastAsia="Times New Roman"/>
          <w:color w:val="000000" w:themeColor="text1"/>
          <w:sz w:val="20"/>
          <w:szCs w:val="20"/>
          <w:highlight w:val="yellow"/>
          <w:lang w:eastAsia="ar-SA"/>
        </w:rPr>
        <w:t xml:space="preserve">Yeni sürücü ve aracın Teknik </w:t>
      </w:r>
      <w:r w:rsidR="00BB5F6D" w:rsidRPr="003F3D22">
        <w:rPr>
          <w:rFonts w:eastAsia="Times New Roman"/>
          <w:color w:val="000000" w:themeColor="text1"/>
          <w:sz w:val="20"/>
          <w:szCs w:val="20"/>
          <w:highlight w:val="yellow"/>
          <w:lang w:eastAsia="ar-SA"/>
        </w:rPr>
        <w:t>Şartname ’de</w:t>
      </w:r>
      <w:r w:rsidR="00A907D1" w:rsidRPr="003F3D22">
        <w:rPr>
          <w:rFonts w:eastAsia="Times New Roman"/>
          <w:color w:val="000000" w:themeColor="text1"/>
          <w:sz w:val="20"/>
          <w:szCs w:val="20"/>
          <w:highlight w:val="yellow"/>
          <w:lang w:eastAsia="ar-SA"/>
        </w:rPr>
        <w:t xml:space="preserve"> belirtilen niteliklere sahip olması zorunludur.</w:t>
      </w:r>
      <w:r w:rsidR="00A907D1" w:rsidRPr="003F3D22">
        <w:rPr>
          <w:rFonts w:eastAsia="Times New Roman"/>
          <w:color w:val="000000" w:themeColor="text1"/>
          <w:sz w:val="20"/>
          <w:szCs w:val="20"/>
          <w:lang w:eastAsia="ar-SA"/>
        </w:rPr>
        <w:t xml:space="preserve"> </w:t>
      </w:r>
    </w:p>
    <w:p w:rsidR="002B40EE" w:rsidRPr="003F3D22" w:rsidRDefault="00E220CA"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3.2)</w:t>
      </w:r>
      <w:r w:rsidR="00931FE2" w:rsidRPr="003F3D22">
        <w:rPr>
          <w:rFonts w:eastAsia="Times New Roman"/>
          <w:color w:val="000000" w:themeColor="text1"/>
          <w:sz w:val="20"/>
          <w:szCs w:val="20"/>
          <w:lang w:eastAsia="ar-SA"/>
        </w:rPr>
        <w:t>Yüklenici</w:t>
      </w:r>
      <w:r w:rsidR="002B40EE" w:rsidRPr="003F3D22">
        <w:rPr>
          <w:rFonts w:eastAsia="Times New Roman"/>
          <w:color w:val="000000" w:themeColor="text1"/>
          <w:sz w:val="20"/>
          <w:szCs w:val="20"/>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rsidR="002B40EE" w:rsidRPr="003F3D22" w:rsidRDefault="002B40EE"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E220CA"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3.2.1)</w:t>
      </w:r>
      <w:r w:rsidRPr="003F3D22">
        <w:rPr>
          <w:rFonts w:eastAsia="Times New Roman"/>
          <w:color w:val="000000" w:themeColor="text1"/>
          <w:sz w:val="20"/>
          <w:szCs w:val="20"/>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3.2.2)</w:t>
      </w:r>
      <w:r w:rsidR="002B40EE" w:rsidRPr="003F3D22">
        <w:rPr>
          <w:rFonts w:eastAsia="Times New Roman"/>
          <w:color w:val="000000" w:themeColor="text1"/>
          <w:sz w:val="20"/>
          <w:szCs w:val="20"/>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3.2.3)</w:t>
      </w:r>
      <w:r w:rsidR="002B40EE" w:rsidRPr="003F3D22">
        <w:rPr>
          <w:rFonts w:eastAsia="Times New Roman"/>
          <w:color w:val="000000" w:themeColor="text1"/>
          <w:sz w:val="20"/>
          <w:szCs w:val="20"/>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sidRPr="003F3D22">
        <w:rPr>
          <w:rFonts w:eastAsia="Times New Roman"/>
          <w:color w:val="000000" w:themeColor="text1"/>
          <w:sz w:val="20"/>
          <w:szCs w:val="20"/>
          <w:lang w:eastAsia="ar-SA"/>
        </w:rPr>
        <w:t>a</w:t>
      </w:r>
      <w:r w:rsidR="002B40EE" w:rsidRPr="003F3D22">
        <w:rPr>
          <w:rFonts w:eastAsia="Times New Roman"/>
          <w:color w:val="000000" w:themeColor="text1"/>
          <w:sz w:val="20"/>
          <w:szCs w:val="20"/>
          <w:lang w:eastAsia="ar-SA"/>
        </w:rPr>
        <w:t xml:space="preserve"> haiz olması zorunludur.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3.3)</w:t>
      </w:r>
      <w:r w:rsidR="000C0F1F" w:rsidRPr="003F3D22">
        <w:rPr>
          <w:rFonts w:eastAsia="Times New Roman"/>
          <w:color w:val="000000" w:themeColor="text1"/>
          <w:sz w:val="20"/>
          <w:szCs w:val="20"/>
          <w:lang w:eastAsia="ar-SA"/>
        </w:rPr>
        <w:t>Yükleniciler, ö</w:t>
      </w:r>
      <w:r w:rsidR="002B40EE" w:rsidRPr="003F3D22">
        <w:rPr>
          <w:rFonts w:eastAsia="Times New Roman"/>
          <w:color w:val="000000" w:themeColor="text1"/>
          <w:sz w:val="20"/>
          <w:szCs w:val="20"/>
          <w:lang w:eastAsia="ar-SA"/>
        </w:rPr>
        <w:t>ğrencilerin oturarak, (Araçlarda hiçbir suretle ayakta öğrenci</w:t>
      </w:r>
      <w:r w:rsidR="00520EA9" w:rsidRPr="003F3D22">
        <w:rPr>
          <w:rFonts w:eastAsia="Times New Roman"/>
          <w:color w:val="000000" w:themeColor="text1"/>
          <w:sz w:val="20"/>
          <w:szCs w:val="20"/>
          <w:lang w:eastAsia="ar-SA"/>
        </w:rPr>
        <w:t xml:space="preserve"> taşınmayacaktır.</w:t>
      </w:r>
      <w:r w:rsidR="002B40EE" w:rsidRPr="003F3D22">
        <w:rPr>
          <w:rFonts w:eastAsia="Times New Roman"/>
          <w:color w:val="000000" w:themeColor="text1"/>
          <w:sz w:val="20"/>
          <w:szCs w:val="20"/>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3F3D22">
        <w:rPr>
          <w:rFonts w:eastAsia="Times New Roman"/>
          <w:color w:val="000000" w:themeColor="text1"/>
          <w:sz w:val="20"/>
          <w:szCs w:val="20"/>
          <w:lang w:eastAsia="ar-SA"/>
        </w:rPr>
        <w:t xml:space="preserve">elere uymak suretiyle taşımakla yükümlüdür.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3.4)</w:t>
      </w:r>
      <w:r w:rsidR="002B40EE" w:rsidRPr="003F3D22">
        <w:rPr>
          <w:rFonts w:eastAsia="Times New Roman"/>
          <w:color w:val="000000" w:themeColor="text1"/>
          <w:sz w:val="20"/>
          <w:szCs w:val="20"/>
          <w:lang w:eastAsia="ar-SA"/>
        </w:rPr>
        <w:t xml:space="preserve"> Yüklenici, hizmet akdine tabi olarak yanında çalışan sürücü</w:t>
      </w:r>
      <w:r w:rsidR="00520EA9" w:rsidRPr="003F3D22">
        <w:rPr>
          <w:rFonts w:eastAsia="Times New Roman"/>
          <w:color w:val="000000" w:themeColor="text1"/>
          <w:sz w:val="20"/>
          <w:szCs w:val="20"/>
          <w:lang w:eastAsia="ar-SA"/>
        </w:rPr>
        <w:t>nün</w:t>
      </w:r>
      <w:r w:rsidR="002B40EE" w:rsidRPr="003F3D22">
        <w:rPr>
          <w:rFonts w:eastAsia="Times New Roman"/>
          <w:color w:val="000000" w:themeColor="text1"/>
          <w:sz w:val="20"/>
          <w:szCs w:val="20"/>
          <w:lang w:eastAsia="ar-SA"/>
        </w:rPr>
        <w:t xml:space="preserve"> sosyal güvenlik yönünden sigorta işlemlerini yaptırmakla yükümlüdür.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3.5)</w:t>
      </w:r>
      <w:r w:rsidR="000C0F1F" w:rsidRPr="003F3D22">
        <w:rPr>
          <w:rFonts w:eastAsia="Times New Roman"/>
          <w:color w:val="000000" w:themeColor="text1"/>
          <w:sz w:val="20"/>
          <w:szCs w:val="20"/>
          <w:lang w:eastAsia="ar-SA"/>
        </w:rPr>
        <w:t>Yükleniciler, e</w:t>
      </w:r>
      <w:r w:rsidR="002B40EE" w:rsidRPr="003F3D22">
        <w:rPr>
          <w:rFonts w:eastAsia="Times New Roman"/>
          <w:color w:val="000000" w:themeColor="text1"/>
          <w:sz w:val="20"/>
          <w:szCs w:val="20"/>
          <w:lang w:eastAsia="ar-SA"/>
        </w:rPr>
        <w:t>ğitim-öğretim yı</w:t>
      </w:r>
      <w:r w:rsidR="00515D65" w:rsidRPr="003F3D22">
        <w:rPr>
          <w:rFonts w:eastAsia="Times New Roman"/>
          <w:color w:val="000000" w:themeColor="text1"/>
          <w:sz w:val="20"/>
          <w:szCs w:val="20"/>
          <w:lang w:eastAsia="ar-SA"/>
        </w:rPr>
        <w:t xml:space="preserve">lında çalıştıracakları sürücünün </w:t>
      </w:r>
      <w:r w:rsidR="002B40EE" w:rsidRPr="003F3D22">
        <w:rPr>
          <w:rFonts w:eastAsia="Times New Roman"/>
          <w:color w:val="000000" w:themeColor="text1"/>
          <w:sz w:val="20"/>
          <w:szCs w:val="20"/>
          <w:lang w:eastAsia="ar-SA"/>
        </w:rPr>
        <w:t xml:space="preserve">T.C. kimlik numarası, adı-soyadı,  telefon ve iletişim bilgileri ile araçların plakalarını ve her türlü değişiklikleri </w:t>
      </w:r>
      <w:r w:rsidR="001C7F66" w:rsidRPr="003F3D22">
        <w:rPr>
          <w:rFonts w:eastAsia="Times New Roman"/>
          <w:b/>
          <w:color w:val="000000" w:themeColor="text1"/>
          <w:sz w:val="20"/>
          <w:szCs w:val="20"/>
          <w:lang w:eastAsia="ar-SA"/>
        </w:rPr>
        <w:t>3 (üç</w:t>
      </w:r>
      <w:r w:rsidR="002B40EE" w:rsidRPr="003F3D22">
        <w:rPr>
          <w:rFonts w:eastAsia="Times New Roman"/>
          <w:b/>
          <w:color w:val="000000" w:themeColor="text1"/>
          <w:sz w:val="20"/>
          <w:szCs w:val="20"/>
          <w:lang w:eastAsia="ar-SA"/>
        </w:rPr>
        <w:t>)</w:t>
      </w:r>
      <w:r w:rsidR="002B40EE" w:rsidRPr="003F3D22">
        <w:rPr>
          <w:rFonts w:eastAsia="Times New Roman"/>
          <w:color w:val="000000" w:themeColor="text1"/>
          <w:sz w:val="20"/>
          <w:szCs w:val="20"/>
          <w:lang w:eastAsia="ar-SA"/>
        </w:rPr>
        <w:t xml:space="preserve"> iş günü içinde belgeleri ile birlikte yazılı olarak okul yönetimine bildirmekle yükümlüdür.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3.6)</w:t>
      </w:r>
      <w:r w:rsidR="000C0F1F" w:rsidRPr="003F3D22">
        <w:rPr>
          <w:rFonts w:eastAsia="Times New Roman"/>
          <w:color w:val="000000" w:themeColor="text1"/>
          <w:sz w:val="20"/>
          <w:szCs w:val="20"/>
          <w:lang w:eastAsia="ar-SA"/>
        </w:rPr>
        <w:t>Yükleniciler, t</w:t>
      </w:r>
      <w:r w:rsidR="003C1E7A" w:rsidRPr="003F3D22">
        <w:rPr>
          <w:rFonts w:eastAsia="Times New Roman"/>
          <w:color w:val="000000" w:themeColor="text1"/>
          <w:sz w:val="20"/>
          <w:szCs w:val="20"/>
          <w:lang w:eastAsia="ar-SA"/>
        </w:rPr>
        <w:t>aşımalı eğitim araçlarında bulunan</w:t>
      </w:r>
      <w:r w:rsidR="002B40EE" w:rsidRPr="003F3D22">
        <w:rPr>
          <w:rFonts w:eastAsia="Times New Roman"/>
          <w:color w:val="000000" w:themeColor="text1"/>
          <w:sz w:val="20"/>
          <w:szCs w:val="20"/>
          <w:lang w:eastAsia="ar-SA"/>
        </w:rPr>
        <w:t xml:space="preserve"> araç takip sistemi verilerini, istenmesi halinde idare, taşıma merkezi okul müdürlüğü, kolluk birimleri ve velilerle paylaşmakla yükümlüdürler.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3.7)</w:t>
      </w:r>
      <w:r w:rsidR="002B40EE" w:rsidRPr="003F3D22">
        <w:rPr>
          <w:rFonts w:eastAsia="Times New Roman"/>
          <w:color w:val="000000" w:themeColor="text1"/>
          <w:sz w:val="20"/>
          <w:szCs w:val="20"/>
          <w:lang w:eastAsia="ar-SA"/>
        </w:rPr>
        <w:t xml:space="preserve"> Yüklenici; iş kanunu, işçi sağlığı ve iş güvenliği tüzüğü hükümlerine göre sürücü</w:t>
      </w:r>
      <w:r w:rsidR="00922C29" w:rsidRPr="003F3D22">
        <w:rPr>
          <w:rFonts w:eastAsia="Times New Roman"/>
          <w:color w:val="000000" w:themeColor="text1"/>
          <w:sz w:val="20"/>
          <w:szCs w:val="20"/>
          <w:lang w:eastAsia="ar-SA"/>
        </w:rPr>
        <w:t xml:space="preserve">nün </w:t>
      </w:r>
      <w:r w:rsidR="002B40EE" w:rsidRPr="003F3D22">
        <w:rPr>
          <w:rFonts w:eastAsia="Times New Roman"/>
          <w:color w:val="000000" w:themeColor="text1"/>
          <w:sz w:val="20"/>
          <w:szCs w:val="20"/>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3.8)</w:t>
      </w:r>
      <w:r w:rsidR="002B40EE" w:rsidRPr="003F3D22">
        <w:rPr>
          <w:rFonts w:eastAsia="Times New Roman"/>
          <w:color w:val="000000" w:themeColor="text1"/>
          <w:sz w:val="20"/>
          <w:szCs w:val="20"/>
          <w:lang w:eastAsia="ar-SA"/>
        </w:rPr>
        <w:t xml:space="preserve"> Yüklenici; yapacağı hizmetler ve çalıştıracağı personel ile ilgili olarak 20.06.2012 tarihli ve 28339 sayı ile Resmî Gazete’de yayımlanan 6331 Sayılı İş Sağlığı </w:t>
      </w:r>
      <w:r w:rsidR="00A907D1" w:rsidRPr="003F3D22">
        <w:rPr>
          <w:rFonts w:eastAsia="Times New Roman"/>
          <w:color w:val="000000" w:themeColor="text1"/>
          <w:sz w:val="20"/>
          <w:szCs w:val="20"/>
          <w:lang w:eastAsia="ar-SA"/>
        </w:rPr>
        <w:t>v</w:t>
      </w:r>
      <w:r w:rsidR="002B40EE" w:rsidRPr="003F3D22">
        <w:rPr>
          <w:rFonts w:eastAsia="Times New Roman"/>
          <w:color w:val="000000" w:themeColor="text1"/>
          <w:sz w:val="20"/>
          <w:szCs w:val="20"/>
          <w:lang w:eastAsia="ar-SA"/>
        </w:rPr>
        <w:t>e Güvenliği Kanunu ve diğer ilgili mevzuat hükümleri doğrultusunda işveren adına önlemlerin alınmasından sorumlu olacaktır.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3.9)</w:t>
      </w:r>
      <w:r w:rsidR="002B40EE" w:rsidRPr="003F3D22">
        <w:rPr>
          <w:rFonts w:eastAsia="Times New Roman"/>
          <w:color w:val="000000" w:themeColor="text1"/>
          <w:sz w:val="20"/>
          <w:szCs w:val="20"/>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lastRenderedPageBreak/>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0</w:t>
      </w:r>
      <w:r w:rsidR="002B40EE" w:rsidRPr="003F3D22">
        <w:rPr>
          <w:rFonts w:eastAsia="Times New Roman"/>
          <w:b/>
          <w:color w:val="000000" w:themeColor="text1"/>
          <w:sz w:val="20"/>
          <w:szCs w:val="20"/>
          <w:lang w:eastAsia="ar-SA"/>
        </w:rPr>
        <w:t xml:space="preserve">) </w:t>
      </w:r>
      <w:r w:rsidR="002B40EE" w:rsidRPr="003F3D22">
        <w:rPr>
          <w:rFonts w:eastAsia="Times New Roman"/>
          <w:color w:val="000000" w:themeColor="text1"/>
          <w:sz w:val="20"/>
          <w:szCs w:val="20"/>
          <w:lang w:eastAsia="ar-SA"/>
        </w:rPr>
        <w:t>Taşımalı eğitim araçlarının sürücü</w:t>
      </w:r>
      <w:r w:rsidR="00E87837" w:rsidRPr="003F3D22">
        <w:rPr>
          <w:rFonts w:eastAsia="Times New Roman"/>
          <w:color w:val="000000" w:themeColor="text1"/>
          <w:sz w:val="20"/>
          <w:szCs w:val="20"/>
          <w:lang w:eastAsia="ar-SA"/>
        </w:rPr>
        <w:t>sü</w:t>
      </w:r>
      <w:r w:rsidR="002B40EE" w:rsidRPr="003F3D22">
        <w:rPr>
          <w:rFonts w:eastAsia="Times New Roman"/>
          <w:color w:val="000000" w:themeColor="text1"/>
          <w:sz w:val="20"/>
          <w:szCs w:val="20"/>
          <w:lang w:eastAsia="ar-SA"/>
        </w:rPr>
        <w:t xml:space="preserve">, taşıma merkezi okul müdürlüğünce düzenlenen puantaj cetvellerini günlük düzenli olarak imzalamak mecburiyetindedir.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1</w:t>
      </w:r>
      <w:r w:rsidR="002B40EE" w:rsidRPr="003F3D22">
        <w:rPr>
          <w:rFonts w:eastAsia="Times New Roman"/>
          <w:b/>
          <w:color w:val="000000" w:themeColor="text1"/>
          <w:sz w:val="20"/>
          <w:szCs w:val="20"/>
          <w:lang w:eastAsia="ar-SA"/>
        </w:rPr>
        <w:t xml:space="preserve">) </w:t>
      </w:r>
      <w:r w:rsidR="00E87837" w:rsidRPr="003F3D22">
        <w:rPr>
          <w:rFonts w:eastAsia="Times New Roman"/>
          <w:color w:val="000000" w:themeColor="text1"/>
          <w:sz w:val="20"/>
          <w:szCs w:val="20"/>
          <w:lang w:eastAsia="ar-SA"/>
        </w:rPr>
        <w:t>Yüklenici ve</w:t>
      </w:r>
      <w:r w:rsidR="002B40EE" w:rsidRPr="003F3D22">
        <w:rPr>
          <w:rFonts w:eastAsia="Times New Roman"/>
          <w:color w:val="000000" w:themeColor="text1"/>
          <w:sz w:val="20"/>
          <w:szCs w:val="20"/>
          <w:lang w:eastAsia="ar-SA"/>
        </w:rPr>
        <w:t xml:space="preserve"> sürücü</w:t>
      </w:r>
      <w:r w:rsidR="003C1E7A" w:rsidRPr="003F3D22">
        <w:rPr>
          <w:rFonts w:eastAsia="Times New Roman"/>
          <w:color w:val="000000" w:themeColor="text1"/>
          <w:sz w:val="20"/>
          <w:szCs w:val="20"/>
          <w:lang w:eastAsia="ar-SA"/>
        </w:rPr>
        <w:t>,</w:t>
      </w:r>
      <w:r w:rsidR="002B40EE" w:rsidRPr="003F3D22">
        <w:rPr>
          <w:rFonts w:eastAsia="Times New Roman"/>
          <w:color w:val="000000" w:themeColor="text1"/>
          <w:sz w:val="20"/>
          <w:szCs w:val="20"/>
          <w:lang w:eastAsia="ar-SA"/>
        </w:rPr>
        <w:t xml:space="preserve"> taşıma merkezi okul yönetimine (müdür, müdür yardımcısı, nöbetçi öğretmen, öğretmen, memur, yardımcı hizmetli) veya öğrenci</w:t>
      </w:r>
      <w:r w:rsidR="00E0176F" w:rsidRPr="003F3D22">
        <w:rPr>
          <w:rFonts w:eastAsia="Times New Roman"/>
          <w:color w:val="000000" w:themeColor="text1"/>
          <w:sz w:val="20"/>
          <w:szCs w:val="20"/>
          <w:lang w:eastAsia="ar-SA"/>
        </w:rPr>
        <w:t>ye</w:t>
      </w:r>
      <w:r w:rsidR="002B40EE" w:rsidRPr="003F3D22">
        <w:rPr>
          <w:rFonts w:eastAsia="Times New Roman"/>
          <w:color w:val="000000" w:themeColor="text1"/>
          <w:sz w:val="20"/>
          <w:szCs w:val="20"/>
          <w:lang w:eastAsia="ar-SA"/>
        </w:rPr>
        <w:t xml:space="preserve"> karşı taşıma işinin yürütülmesi ile ilgili olarak olumsuz, saygın olmayan herhangi bir eylem, söylem, tutum ve davranışta bulunamaz.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2</w:t>
      </w:r>
      <w:r w:rsidR="002B40EE" w:rsidRPr="003F3D22">
        <w:rPr>
          <w:rFonts w:eastAsia="Times New Roman"/>
          <w:b/>
          <w:color w:val="000000" w:themeColor="text1"/>
          <w:sz w:val="20"/>
          <w:szCs w:val="20"/>
          <w:lang w:eastAsia="ar-SA"/>
        </w:rPr>
        <w:t>)</w:t>
      </w:r>
      <w:r w:rsidR="002B40EE" w:rsidRPr="003F3D22">
        <w:rPr>
          <w:rFonts w:eastAsia="Times New Roman"/>
          <w:color w:val="000000" w:themeColor="text1"/>
          <w:sz w:val="20"/>
          <w:szCs w:val="20"/>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rsidR="00F82F72"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3</w:t>
      </w:r>
      <w:r w:rsidR="002B40EE" w:rsidRPr="003F3D22">
        <w:rPr>
          <w:rFonts w:eastAsia="Times New Roman"/>
          <w:b/>
          <w:color w:val="000000" w:themeColor="text1"/>
          <w:sz w:val="20"/>
          <w:szCs w:val="20"/>
          <w:lang w:eastAsia="ar-SA"/>
        </w:rPr>
        <w:t>)</w:t>
      </w:r>
      <w:r w:rsidR="002B40EE" w:rsidRPr="003F3D22">
        <w:rPr>
          <w:rFonts w:eastAsia="Times New Roman"/>
          <w:color w:val="000000" w:themeColor="text1"/>
          <w:sz w:val="20"/>
          <w:szCs w:val="20"/>
          <w:lang w:eastAsia="ar-SA"/>
        </w:rPr>
        <w:t xml:space="preserve"> Yüklenici sözleşmede belirtilen araç yolcu kapasitenin altındaki bir kapasitede araç çalıştıramaz. Ancak hat ve güzergâhlarda öğrenci sayısında azalma olm</w:t>
      </w:r>
      <w:r w:rsidR="00A907D1" w:rsidRPr="003F3D22">
        <w:rPr>
          <w:rFonts w:eastAsia="Times New Roman"/>
          <w:color w:val="000000" w:themeColor="text1"/>
          <w:sz w:val="20"/>
          <w:szCs w:val="20"/>
          <w:lang w:eastAsia="ar-SA"/>
        </w:rPr>
        <w:t xml:space="preserve">ası </w:t>
      </w:r>
      <w:r w:rsidR="00F82F72" w:rsidRPr="003F3D22">
        <w:rPr>
          <w:rFonts w:eastAsia="Times New Roman"/>
          <w:sz w:val="20"/>
          <w:szCs w:val="20"/>
          <w:lang w:eastAsia="ar-SA"/>
        </w:rPr>
        <w:t xml:space="preserve">halinde </w:t>
      </w:r>
      <w:r w:rsidR="00A907D1" w:rsidRPr="003F3D22">
        <w:rPr>
          <w:rFonts w:eastAsia="Times New Roman"/>
          <w:color w:val="000000" w:themeColor="text1"/>
          <w:sz w:val="20"/>
          <w:szCs w:val="20"/>
          <w:lang w:eastAsia="ar-SA"/>
        </w:rPr>
        <w:t xml:space="preserve">(nakil, ayrılma vb.) </w:t>
      </w:r>
      <w:r w:rsidR="002B40EE" w:rsidRPr="003F3D22">
        <w:rPr>
          <w:rFonts w:eastAsia="Times New Roman"/>
          <w:color w:val="000000" w:themeColor="text1"/>
          <w:sz w:val="20"/>
          <w:szCs w:val="20"/>
          <w:lang w:eastAsia="ar-SA"/>
        </w:rPr>
        <w:t xml:space="preserve">iş eksilişine </w:t>
      </w:r>
      <w:r w:rsidR="00A907D1" w:rsidRPr="003F3D22">
        <w:rPr>
          <w:rFonts w:eastAsia="Times New Roman"/>
          <w:color w:val="000000" w:themeColor="text1"/>
          <w:sz w:val="20"/>
          <w:szCs w:val="20"/>
          <w:lang w:eastAsia="ar-SA"/>
        </w:rPr>
        <w:t xml:space="preserve">gidilecek olup </w:t>
      </w:r>
      <w:r w:rsidR="00F82F72" w:rsidRPr="003F3D22">
        <w:rPr>
          <w:rFonts w:eastAsia="Times New Roman"/>
          <w:sz w:val="20"/>
          <w:szCs w:val="20"/>
          <w:lang w:eastAsia="ar-SA"/>
        </w:rPr>
        <w:t xml:space="preserve">bu durumda </w:t>
      </w:r>
      <w:r w:rsidR="00A907D1" w:rsidRPr="003F3D22">
        <w:rPr>
          <w:rFonts w:eastAsia="Times New Roman"/>
          <w:color w:val="000000" w:themeColor="text1"/>
          <w:sz w:val="20"/>
          <w:szCs w:val="20"/>
          <w:lang w:eastAsia="ar-SA"/>
        </w:rPr>
        <w:t>yüklenici ister</w:t>
      </w:r>
      <w:r w:rsidR="002B40EE" w:rsidRPr="003F3D22">
        <w:rPr>
          <w:rFonts w:eastAsia="Times New Roman"/>
          <w:color w:val="000000" w:themeColor="text1"/>
          <w:sz w:val="20"/>
          <w:szCs w:val="20"/>
          <w:lang w:eastAsia="ar-SA"/>
        </w:rPr>
        <w:t xml:space="preserve">se araç </w:t>
      </w:r>
      <w:r w:rsidR="00F82F72" w:rsidRPr="003F3D22">
        <w:rPr>
          <w:rFonts w:eastAsia="Times New Roman"/>
          <w:color w:val="000000" w:themeColor="text1"/>
          <w:sz w:val="20"/>
          <w:szCs w:val="20"/>
          <w:lang w:eastAsia="ar-SA"/>
        </w:rPr>
        <w:t>değişikliği</w:t>
      </w:r>
      <w:r w:rsidR="003F3D22" w:rsidRPr="003F3D22">
        <w:rPr>
          <w:rFonts w:eastAsia="Times New Roman"/>
          <w:color w:val="000000" w:themeColor="text1"/>
          <w:sz w:val="20"/>
          <w:szCs w:val="20"/>
          <w:lang w:eastAsia="ar-SA"/>
        </w:rPr>
        <w:t xml:space="preserve"> </w:t>
      </w:r>
      <w:r w:rsidR="00F82F72" w:rsidRPr="003F3D22">
        <w:rPr>
          <w:rFonts w:eastAsia="Times New Roman"/>
          <w:sz w:val="20"/>
          <w:szCs w:val="20"/>
          <w:lang w:eastAsia="ar-SA"/>
        </w:rPr>
        <w:t>yapabilecektir</w:t>
      </w:r>
      <w:r w:rsidR="002B40EE" w:rsidRPr="003F3D22">
        <w:rPr>
          <w:rFonts w:eastAsia="Times New Roman"/>
          <w:sz w:val="20"/>
          <w:szCs w:val="20"/>
          <w:lang w:eastAsia="ar-SA"/>
        </w:rPr>
        <w:t xml:space="preserve">. </w:t>
      </w:r>
      <w:r w:rsidR="002B40EE" w:rsidRPr="003F3D22">
        <w:rPr>
          <w:rFonts w:eastAsia="Times New Roman"/>
          <w:color w:val="000000" w:themeColor="text1"/>
          <w:sz w:val="20"/>
          <w:szCs w:val="20"/>
          <w:lang w:eastAsia="ar-SA"/>
        </w:rPr>
        <w:t>Örneğin; 24-29 kapasiteli araç ile taşıması yapılan öğrenci</w:t>
      </w:r>
      <w:r w:rsidR="00A907D1" w:rsidRPr="003F3D22">
        <w:rPr>
          <w:rFonts w:eastAsia="Times New Roman"/>
          <w:color w:val="000000" w:themeColor="text1"/>
          <w:sz w:val="20"/>
          <w:szCs w:val="20"/>
          <w:lang w:eastAsia="ar-SA"/>
        </w:rPr>
        <w:t>lerin sayısında azalma olup sayı</w:t>
      </w:r>
      <w:r w:rsidR="002B40EE" w:rsidRPr="003F3D22">
        <w:rPr>
          <w:rFonts w:eastAsia="Times New Roman"/>
          <w:color w:val="000000" w:themeColor="text1"/>
          <w:sz w:val="20"/>
          <w:szCs w:val="20"/>
          <w:lang w:eastAsia="ar-SA"/>
        </w:rPr>
        <w:t>nın 19</w:t>
      </w:r>
      <w:r w:rsidR="00A907D1" w:rsidRPr="003F3D22">
        <w:rPr>
          <w:rFonts w:eastAsia="Times New Roman"/>
          <w:color w:val="000000" w:themeColor="text1"/>
          <w:sz w:val="20"/>
          <w:szCs w:val="20"/>
          <w:lang w:eastAsia="ar-SA"/>
        </w:rPr>
        <w:t>’a</w:t>
      </w:r>
      <w:r w:rsidR="002B40EE" w:rsidRPr="003F3D22">
        <w:rPr>
          <w:rFonts w:eastAsia="Times New Roman"/>
          <w:color w:val="000000" w:themeColor="text1"/>
          <w:sz w:val="20"/>
          <w:szCs w:val="20"/>
          <w:lang w:eastAsia="ar-SA"/>
        </w:rPr>
        <w:t xml:space="preserve"> düşmesi durumunda iş eksilişi yapılacak ve 17-23 koltuk kapasiteli araç katsayısı üzerinden ödeme yapılacaktır.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4</w:t>
      </w:r>
      <w:r w:rsidR="002B40EE" w:rsidRPr="003F3D22">
        <w:rPr>
          <w:rFonts w:eastAsia="Times New Roman"/>
          <w:b/>
          <w:color w:val="000000" w:themeColor="text1"/>
          <w:sz w:val="20"/>
          <w:szCs w:val="20"/>
          <w:lang w:eastAsia="ar-SA"/>
        </w:rPr>
        <w:t>)</w:t>
      </w:r>
      <w:r w:rsidR="00152173" w:rsidRPr="003F3D22">
        <w:rPr>
          <w:rFonts w:eastAsia="Times New Roman"/>
          <w:color w:val="000000" w:themeColor="text1"/>
          <w:sz w:val="20"/>
          <w:szCs w:val="20"/>
          <w:lang w:eastAsia="ar-SA"/>
        </w:rPr>
        <w:t xml:space="preserve">Taşıma </w:t>
      </w:r>
      <w:r w:rsidR="002B40EE" w:rsidRPr="003F3D22">
        <w:rPr>
          <w:rFonts w:eastAsia="Times New Roman"/>
          <w:color w:val="000000" w:themeColor="text1"/>
          <w:sz w:val="20"/>
          <w:szCs w:val="20"/>
          <w:lang w:eastAsia="ar-SA"/>
        </w:rPr>
        <w:t>güzergâhlar</w:t>
      </w:r>
      <w:r w:rsidR="00152173" w:rsidRPr="003F3D22">
        <w:rPr>
          <w:rFonts w:eastAsia="Times New Roman"/>
          <w:color w:val="000000" w:themeColor="text1"/>
          <w:sz w:val="20"/>
          <w:szCs w:val="20"/>
          <w:lang w:eastAsia="ar-SA"/>
        </w:rPr>
        <w:t>ın</w:t>
      </w:r>
      <w:r w:rsidR="002B40EE" w:rsidRPr="003F3D22">
        <w:rPr>
          <w:rFonts w:eastAsia="Times New Roman"/>
          <w:color w:val="000000" w:themeColor="text1"/>
          <w:sz w:val="20"/>
          <w:szCs w:val="20"/>
          <w:lang w:eastAsia="ar-SA"/>
        </w:rPr>
        <w:t>da</w:t>
      </w:r>
      <w:r w:rsidR="00152173" w:rsidRPr="003F3D22">
        <w:rPr>
          <w:rFonts w:eastAsia="Times New Roman"/>
          <w:color w:val="000000" w:themeColor="text1"/>
          <w:sz w:val="20"/>
          <w:szCs w:val="20"/>
          <w:lang w:eastAsia="ar-SA"/>
        </w:rPr>
        <w:t>ki</w:t>
      </w:r>
      <w:r w:rsidR="002B40EE" w:rsidRPr="003F3D22">
        <w:rPr>
          <w:rFonts w:eastAsia="Times New Roman"/>
          <w:color w:val="000000" w:themeColor="text1"/>
          <w:sz w:val="20"/>
          <w:szCs w:val="20"/>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3C1E7A" w:rsidRPr="003F3D22">
        <w:rPr>
          <w:rFonts w:eastAsia="Times New Roman"/>
          <w:b/>
          <w:color w:val="000000" w:themeColor="text1"/>
          <w:sz w:val="20"/>
          <w:szCs w:val="20"/>
          <w:highlight w:val="yellow"/>
          <w:lang w:eastAsia="ar-SA"/>
        </w:rPr>
        <w:t>3.15</w:t>
      </w:r>
      <w:r w:rsidR="002B40EE" w:rsidRPr="003F3D22">
        <w:rPr>
          <w:rFonts w:eastAsia="Times New Roman"/>
          <w:b/>
          <w:color w:val="000000" w:themeColor="text1"/>
          <w:sz w:val="20"/>
          <w:szCs w:val="20"/>
          <w:highlight w:val="yellow"/>
          <w:lang w:eastAsia="ar-SA"/>
        </w:rPr>
        <w:t>)</w:t>
      </w:r>
      <w:r w:rsidR="003C1E7A" w:rsidRPr="003F3D22">
        <w:rPr>
          <w:rFonts w:eastAsia="Times New Roman"/>
          <w:color w:val="000000" w:themeColor="text1"/>
          <w:sz w:val="20"/>
          <w:szCs w:val="20"/>
          <w:highlight w:val="yellow"/>
          <w:lang w:eastAsia="ar-SA"/>
        </w:rPr>
        <w:t xml:space="preserve">Yükleniciler taşıma işinde </w:t>
      </w:r>
      <w:r w:rsidR="00A36D9D" w:rsidRPr="003F3D22">
        <w:rPr>
          <w:rFonts w:eastAsia="Times New Roman"/>
          <w:sz w:val="20"/>
          <w:szCs w:val="20"/>
          <w:highlight w:val="yellow"/>
          <w:lang w:eastAsia="ar-SA"/>
        </w:rPr>
        <w:t>çalıştıracakları</w:t>
      </w:r>
      <w:r w:rsidR="003F3D22" w:rsidRPr="003F3D22">
        <w:rPr>
          <w:rFonts w:eastAsia="Times New Roman"/>
          <w:sz w:val="20"/>
          <w:szCs w:val="20"/>
          <w:highlight w:val="yellow"/>
          <w:lang w:eastAsia="ar-SA"/>
        </w:rPr>
        <w:t xml:space="preserve"> </w:t>
      </w:r>
      <w:r w:rsidR="003C1E7A" w:rsidRPr="003F3D22">
        <w:rPr>
          <w:rFonts w:eastAsia="Times New Roman"/>
          <w:color w:val="000000" w:themeColor="text1"/>
          <w:sz w:val="20"/>
          <w:szCs w:val="20"/>
          <w:highlight w:val="yellow"/>
          <w:lang w:eastAsia="ar-SA"/>
        </w:rPr>
        <w:t xml:space="preserve">sürücülerin, il/ilçe milli eğitim </w:t>
      </w:r>
      <w:r w:rsidR="0084266B" w:rsidRPr="003F3D22">
        <w:rPr>
          <w:rFonts w:eastAsia="Times New Roman"/>
          <w:color w:val="000000" w:themeColor="text1"/>
          <w:sz w:val="20"/>
          <w:szCs w:val="20"/>
          <w:highlight w:val="yellow"/>
          <w:lang w:eastAsia="ar-SA"/>
        </w:rPr>
        <w:t>müdürlüklerinin</w:t>
      </w:r>
      <w:r w:rsidR="003F3D22" w:rsidRPr="003F3D22">
        <w:rPr>
          <w:rFonts w:eastAsia="Times New Roman"/>
          <w:color w:val="000000" w:themeColor="text1"/>
          <w:sz w:val="20"/>
          <w:szCs w:val="20"/>
          <w:highlight w:val="yellow"/>
          <w:lang w:eastAsia="ar-SA"/>
        </w:rPr>
        <w:t xml:space="preserve"> </w:t>
      </w:r>
      <w:r w:rsidR="003C1E7A" w:rsidRPr="003F3D22">
        <w:rPr>
          <w:rFonts w:eastAsia="Times New Roman"/>
          <w:color w:val="000000" w:themeColor="text1"/>
          <w:sz w:val="20"/>
          <w:szCs w:val="20"/>
          <w:highlight w:val="yellow"/>
          <w:lang w:eastAsia="ar-SA"/>
        </w:rPr>
        <w:t>Hayat Boyu Öğrenme Genel Müdürlüğüne bağlı halk eğitim merkezleri ve diğer kurumlar aracılığıyla</w:t>
      </w:r>
      <w:r w:rsidR="003F3D22" w:rsidRPr="003F3D22">
        <w:rPr>
          <w:rFonts w:eastAsia="Times New Roman"/>
          <w:color w:val="000000" w:themeColor="text1"/>
          <w:sz w:val="20"/>
          <w:szCs w:val="20"/>
          <w:highlight w:val="yellow"/>
          <w:lang w:eastAsia="ar-SA"/>
        </w:rPr>
        <w:t xml:space="preserve"> </w:t>
      </w:r>
      <w:r w:rsidR="003C1E7A" w:rsidRPr="003F3D22">
        <w:rPr>
          <w:rFonts w:eastAsia="Times New Roman"/>
          <w:color w:val="000000" w:themeColor="text1"/>
          <w:sz w:val="20"/>
          <w:szCs w:val="20"/>
          <w:highlight w:val="yellow"/>
          <w:lang w:eastAsia="ar-SA"/>
        </w:rPr>
        <w:t>gerçekleştireceği</w:t>
      </w:r>
      <w:r w:rsidR="002B40EE" w:rsidRPr="003F3D22">
        <w:rPr>
          <w:rFonts w:eastAsia="Times New Roman"/>
          <w:color w:val="000000" w:themeColor="text1"/>
          <w:sz w:val="20"/>
          <w:szCs w:val="20"/>
          <w:highlight w:val="yellow"/>
          <w:lang w:eastAsia="ar-SA"/>
        </w:rPr>
        <w:t xml:space="preserve"> oku</w:t>
      </w:r>
      <w:r w:rsidR="0084266B" w:rsidRPr="003F3D22">
        <w:rPr>
          <w:rFonts w:eastAsia="Times New Roman"/>
          <w:color w:val="000000" w:themeColor="text1"/>
          <w:sz w:val="20"/>
          <w:szCs w:val="20"/>
          <w:highlight w:val="yellow"/>
          <w:lang w:eastAsia="ar-SA"/>
        </w:rPr>
        <w:t xml:space="preserve">l servis araç sürücüleri eğitimlerine ve </w:t>
      </w:r>
      <w:r w:rsidR="002B40EE" w:rsidRPr="003F3D22">
        <w:rPr>
          <w:rFonts w:eastAsia="Times New Roman"/>
          <w:color w:val="000000" w:themeColor="text1"/>
          <w:sz w:val="20"/>
          <w:szCs w:val="20"/>
          <w:highlight w:val="yellow"/>
          <w:lang w:eastAsia="ar-SA"/>
        </w:rPr>
        <w:t>h</w:t>
      </w:r>
      <w:r w:rsidR="003C1E7A" w:rsidRPr="003F3D22">
        <w:rPr>
          <w:rFonts w:eastAsia="Times New Roman"/>
          <w:color w:val="000000" w:themeColor="text1"/>
          <w:sz w:val="20"/>
          <w:szCs w:val="20"/>
          <w:highlight w:val="yellow"/>
          <w:lang w:eastAsia="ar-SA"/>
        </w:rPr>
        <w:t>izmet içi</w:t>
      </w:r>
      <w:r w:rsidR="0084266B" w:rsidRPr="003F3D22">
        <w:rPr>
          <w:rFonts w:eastAsia="Times New Roman"/>
          <w:color w:val="000000" w:themeColor="text1"/>
          <w:sz w:val="20"/>
          <w:szCs w:val="20"/>
          <w:highlight w:val="yellow"/>
          <w:lang w:eastAsia="ar-SA"/>
        </w:rPr>
        <w:t xml:space="preserve"> eğitim</w:t>
      </w:r>
      <w:r w:rsidR="003C1E7A" w:rsidRPr="003F3D22">
        <w:rPr>
          <w:rFonts w:eastAsia="Times New Roman"/>
          <w:color w:val="000000" w:themeColor="text1"/>
          <w:sz w:val="20"/>
          <w:szCs w:val="20"/>
          <w:highlight w:val="yellow"/>
          <w:lang w:eastAsia="ar-SA"/>
        </w:rPr>
        <w:t xml:space="preserve"> seminerlerine katılmalarını sağlamakla yükümlüdür.B</w:t>
      </w:r>
      <w:r w:rsidR="0084266B" w:rsidRPr="003F3D22">
        <w:rPr>
          <w:rFonts w:eastAsia="Times New Roman"/>
          <w:color w:val="000000" w:themeColor="text1"/>
          <w:sz w:val="20"/>
          <w:szCs w:val="20"/>
          <w:highlight w:val="yellow"/>
          <w:lang w:eastAsia="ar-SA"/>
        </w:rPr>
        <w:t>u eğitim ve seminerlere</w:t>
      </w:r>
      <w:r w:rsidR="003F3D22" w:rsidRPr="003F3D22">
        <w:rPr>
          <w:rFonts w:eastAsia="Times New Roman"/>
          <w:color w:val="000000" w:themeColor="text1"/>
          <w:sz w:val="20"/>
          <w:szCs w:val="20"/>
          <w:highlight w:val="yellow"/>
          <w:lang w:eastAsia="ar-SA"/>
        </w:rPr>
        <w:t xml:space="preserve"> </w:t>
      </w:r>
      <w:r w:rsidR="003C1E7A" w:rsidRPr="003F3D22">
        <w:rPr>
          <w:rFonts w:eastAsia="Times New Roman"/>
          <w:color w:val="000000" w:themeColor="text1"/>
          <w:sz w:val="20"/>
          <w:szCs w:val="20"/>
          <w:highlight w:val="yellow"/>
          <w:lang w:eastAsia="ar-SA"/>
        </w:rPr>
        <w:t>k</w:t>
      </w:r>
      <w:r w:rsidR="002B40EE" w:rsidRPr="003F3D22">
        <w:rPr>
          <w:rFonts w:eastAsia="Times New Roman"/>
          <w:color w:val="000000" w:themeColor="text1"/>
          <w:sz w:val="20"/>
          <w:szCs w:val="20"/>
          <w:highlight w:val="yellow"/>
          <w:lang w:eastAsia="ar-SA"/>
        </w:rPr>
        <w:t xml:space="preserve">atılmayan </w:t>
      </w:r>
      <w:r w:rsidR="00B6297C" w:rsidRPr="003F3D22">
        <w:rPr>
          <w:rFonts w:eastAsia="Times New Roman"/>
          <w:color w:val="000000" w:themeColor="text1"/>
          <w:sz w:val="20"/>
          <w:szCs w:val="20"/>
          <w:highlight w:val="yellow"/>
          <w:lang w:eastAsia="ar-SA"/>
        </w:rPr>
        <w:t>sürücü</w:t>
      </w:r>
      <w:r w:rsidR="0084266B" w:rsidRPr="003F3D22">
        <w:rPr>
          <w:rFonts w:eastAsia="Times New Roman"/>
          <w:color w:val="000000" w:themeColor="text1"/>
          <w:sz w:val="20"/>
          <w:szCs w:val="20"/>
          <w:highlight w:val="yellow"/>
          <w:lang w:eastAsia="ar-SA"/>
        </w:rPr>
        <w:t>ler</w:t>
      </w:r>
      <w:r w:rsidR="003F3D22" w:rsidRPr="003F3D22">
        <w:rPr>
          <w:rFonts w:eastAsia="Times New Roman"/>
          <w:color w:val="000000" w:themeColor="text1"/>
          <w:sz w:val="20"/>
          <w:szCs w:val="20"/>
          <w:highlight w:val="yellow"/>
          <w:lang w:eastAsia="ar-SA"/>
        </w:rPr>
        <w:t xml:space="preserve"> </w:t>
      </w:r>
      <w:r w:rsidR="002B40EE" w:rsidRPr="003F3D22">
        <w:rPr>
          <w:rFonts w:eastAsia="Times New Roman"/>
          <w:color w:val="000000" w:themeColor="text1"/>
          <w:sz w:val="20"/>
          <w:szCs w:val="20"/>
          <w:highlight w:val="yellow"/>
          <w:lang w:eastAsia="ar-SA"/>
        </w:rPr>
        <w:t>devam eden eğitim-öğretim yılı boyunca taşımalı eğitim uygulaması kapsamında çalıştırılmayacaktır.</w:t>
      </w:r>
    </w:p>
    <w:p w:rsidR="005F3DB7" w:rsidRPr="003F3D22" w:rsidRDefault="00931FE2" w:rsidP="00742E54">
      <w:pPr>
        <w:pStyle w:val="AralkYok"/>
        <w:jc w:val="both"/>
        <w:rPr>
          <w:b/>
          <w:color w:val="000000" w:themeColor="text1"/>
          <w:sz w:val="20"/>
          <w:szCs w:val="20"/>
        </w:rPr>
      </w:pPr>
      <w:r w:rsidRPr="003F3D22">
        <w:rPr>
          <w:rFonts w:eastAsia="Times New Roman"/>
          <w:color w:val="000000" w:themeColor="text1"/>
          <w:sz w:val="20"/>
          <w:szCs w:val="20"/>
          <w:lang w:eastAsia="ar-SA"/>
        </w:rPr>
        <w:tab/>
      </w:r>
      <w:r w:rsidR="005F3DB7" w:rsidRPr="003F3D22">
        <w:rPr>
          <w:b/>
          <w:color w:val="000000" w:themeColor="text1"/>
          <w:sz w:val="20"/>
          <w:szCs w:val="20"/>
        </w:rPr>
        <w:t xml:space="preserve">MADDE 4 - </w:t>
      </w:r>
      <w:r w:rsidR="002A22E8" w:rsidRPr="003F3D22">
        <w:rPr>
          <w:b/>
          <w:color w:val="000000" w:themeColor="text1"/>
          <w:sz w:val="20"/>
          <w:szCs w:val="20"/>
        </w:rPr>
        <w:t>TAŞIMA İŞLERİNDE ÇALIŞAN SÜRÜCÜNÜN ŞARTLARI, GÖREV VE SORUMLULUKLARI</w:t>
      </w:r>
    </w:p>
    <w:p w:rsidR="005F3DB7" w:rsidRPr="003F3D22" w:rsidRDefault="005F3DB7" w:rsidP="00742E54">
      <w:pPr>
        <w:pStyle w:val="AralkYok"/>
        <w:jc w:val="both"/>
        <w:rPr>
          <w:rFonts w:eastAsia="Times New Roman"/>
          <w:b/>
          <w:color w:val="000000" w:themeColor="text1"/>
          <w:sz w:val="20"/>
          <w:szCs w:val="20"/>
          <w:lang w:eastAsia="ar-SA"/>
        </w:rPr>
      </w:pPr>
      <w:r w:rsidRPr="003F3D22">
        <w:rPr>
          <w:rFonts w:eastAsia="Times New Roman"/>
          <w:b/>
          <w:color w:val="000000" w:themeColor="text1"/>
          <w:sz w:val="20"/>
          <w:szCs w:val="20"/>
          <w:lang w:eastAsia="tr-TR"/>
        </w:rPr>
        <w:tab/>
      </w:r>
      <w:r w:rsidR="000676A0" w:rsidRPr="003F3D22">
        <w:rPr>
          <w:rFonts w:eastAsia="Times New Roman"/>
          <w:color w:val="000000" w:themeColor="text1"/>
          <w:sz w:val="20"/>
          <w:szCs w:val="20"/>
          <w:lang w:eastAsia="ar-SA"/>
        </w:rPr>
        <w:tab/>
      </w:r>
      <w:r w:rsidR="000676A0" w:rsidRPr="003F3D22">
        <w:rPr>
          <w:rFonts w:eastAsia="Times New Roman"/>
          <w:b/>
          <w:color w:val="000000" w:themeColor="text1"/>
          <w:sz w:val="20"/>
          <w:szCs w:val="20"/>
          <w:lang w:eastAsia="ar-SA"/>
        </w:rPr>
        <w:t>T</w:t>
      </w:r>
      <w:r w:rsidRPr="003F3D22">
        <w:rPr>
          <w:rFonts w:eastAsia="Times New Roman"/>
          <w:b/>
          <w:color w:val="000000" w:themeColor="text1"/>
          <w:sz w:val="20"/>
          <w:szCs w:val="20"/>
          <w:lang w:eastAsia="ar-SA"/>
        </w:rPr>
        <w:t xml:space="preserve">aşımalı </w:t>
      </w:r>
      <w:r w:rsidR="00B243D6" w:rsidRPr="003F3D22">
        <w:rPr>
          <w:rFonts w:eastAsia="Times New Roman"/>
          <w:b/>
          <w:color w:val="000000" w:themeColor="text1"/>
          <w:sz w:val="20"/>
          <w:szCs w:val="20"/>
          <w:lang w:eastAsia="ar-SA"/>
        </w:rPr>
        <w:t>Eğitim Araçlarını Kullanacak Sürücülerde Aranacak Şartlar:</w:t>
      </w:r>
    </w:p>
    <w:p w:rsidR="005F3DB7" w:rsidRPr="003F3D22" w:rsidRDefault="005F3DB7"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F7635A" w:rsidRPr="003F3D22">
        <w:rPr>
          <w:rFonts w:eastAsia="Times New Roman"/>
          <w:b/>
          <w:color w:val="000000" w:themeColor="text1"/>
          <w:sz w:val="20"/>
          <w:szCs w:val="20"/>
          <w:highlight w:val="yellow"/>
          <w:lang w:eastAsia="ar-SA"/>
        </w:rPr>
        <w:t xml:space="preserve">4.1) </w:t>
      </w:r>
      <w:r w:rsidR="00F7635A" w:rsidRPr="003F3D22">
        <w:rPr>
          <w:rFonts w:eastAsia="Times New Roman"/>
          <w:color w:val="000000" w:themeColor="text1"/>
          <w:sz w:val="20"/>
          <w:szCs w:val="20"/>
          <w:highlight w:val="yellow"/>
          <w:lang w:eastAsia="ar-SA"/>
        </w:rPr>
        <w:t xml:space="preserve">26 yaşından gün </w:t>
      </w:r>
      <w:r w:rsidR="00B243D6" w:rsidRPr="003F3D22">
        <w:rPr>
          <w:rFonts w:eastAsia="Times New Roman"/>
          <w:color w:val="000000" w:themeColor="text1"/>
          <w:sz w:val="20"/>
          <w:szCs w:val="20"/>
          <w:highlight w:val="yellow"/>
          <w:lang w:eastAsia="ar-SA"/>
        </w:rPr>
        <w:t>almış ve 66</w:t>
      </w:r>
      <w:r w:rsidR="00F7635A" w:rsidRPr="003F3D22">
        <w:rPr>
          <w:rFonts w:eastAsia="Times New Roman"/>
          <w:color w:val="000000" w:themeColor="text1"/>
          <w:sz w:val="20"/>
          <w:szCs w:val="20"/>
          <w:highlight w:val="yellow"/>
          <w:lang w:eastAsia="ar-SA"/>
        </w:rPr>
        <w:t xml:space="preserve"> yaşından gün almamış ol</w:t>
      </w:r>
      <w:r w:rsidR="00B243D6" w:rsidRPr="003F3D22">
        <w:rPr>
          <w:rFonts w:eastAsia="Times New Roman"/>
          <w:color w:val="000000" w:themeColor="text1"/>
          <w:sz w:val="20"/>
          <w:szCs w:val="20"/>
          <w:highlight w:val="yellow"/>
          <w:lang w:eastAsia="ar-SA"/>
        </w:rPr>
        <w:t>mak,</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 xml:space="preserve">4.2) </w:t>
      </w:r>
      <w:r w:rsidR="005F3DB7" w:rsidRPr="003F3D22">
        <w:rPr>
          <w:rFonts w:eastAsia="Times New Roman"/>
          <w:color w:val="000000" w:themeColor="text1"/>
          <w:sz w:val="20"/>
          <w:szCs w:val="20"/>
          <w:lang w:eastAsia="ar-SA"/>
        </w:rPr>
        <w:t>Türk Ceza Kanununun 53 üncü maddesinde belirtilen süreler geçmiş ve affa uğramış veya hükmün açıklanmasının geri bırakılmasına karar verilmiş olsa bile;</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 xml:space="preserve">4.2.1) </w:t>
      </w:r>
      <w:r w:rsidR="005F3DB7" w:rsidRPr="003F3D22">
        <w:rPr>
          <w:rFonts w:eastAsia="Times New Roman"/>
          <w:color w:val="000000" w:themeColor="text1"/>
          <w:sz w:val="20"/>
          <w:szCs w:val="20"/>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3F3D22">
        <w:rPr>
          <w:rFonts w:eastAsia="Times New Roman"/>
          <w:color w:val="000000" w:themeColor="text1"/>
          <w:sz w:val="20"/>
          <w:szCs w:val="20"/>
          <w:lang w:eastAsia="ar-SA"/>
        </w:rPr>
        <w:t xml:space="preserve">yla neticelenmiş bir kovuşturma </w:t>
      </w:r>
      <w:r w:rsidR="00B243D6" w:rsidRPr="003F3D22">
        <w:rPr>
          <w:rFonts w:eastAsia="Times New Roman"/>
          <w:color w:val="000000" w:themeColor="text1"/>
          <w:sz w:val="20"/>
          <w:szCs w:val="20"/>
          <w:lang w:eastAsia="ar-SA"/>
        </w:rPr>
        <w:t>bulunmamak,</w:t>
      </w:r>
    </w:p>
    <w:p w:rsidR="000634F5"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4.2.2)</w:t>
      </w:r>
      <w:r w:rsidR="005F3DB7" w:rsidRPr="003F3D22">
        <w:rPr>
          <w:rFonts w:eastAsia="Times New Roman"/>
          <w:color w:val="000000" w:themeColor="text1"/>
          <w:sz w:val="20"/>
          <w:szCs w:val="20"/>
          <w:lang w:eastAsia="ar-SA"/>
        </w:rPr>
        <w:t xml:space="preserve"> Türk Ceza Kanununun 81, 102, 103, 104, 105, 109, 179/3, 188, 190, 191, 226 ve 227 nci maddelerindeki suçlardan mahkûm olmamış olmak veya bu suçlardan hakkında devam eden ya da uzlaşm</w:t>
      </w:r>
      <w:r w:rsidR="00F7635A" w:rsidRPr="003F3D22">
        <w:rPr>
          <w:rFonts w:eastAsia="Times New Roman"/>
          <w:color w:val="000000" w:themeColor="text1"/>
          <w:sz w:val="20"/>
          <w:szCs w:val="20"/>
          <w:lang w:eastAsia="ar-SA"/>
        </w:rPr>
        <w:t>ayla neticelenmiş bir kovuşturm</w:t>
      </w:r>
      <w:r w:rsidR="00B243D6" w:rsidRPr="003F3D22">
        <w:rPr>
          <w:rFonts w:eastAsia="Times New Roman"/>
          <w:color w:val="000000" w:themeColor="text1"/>
          <w:sz w:val="20"/>
          <w:szCs w:val="20"/>
          <w:lang w:eastAsia="ar-SA"/>
        </w:rPr>
        <w:t>a bulunmamak</w:t>
      </w:r>
      <w:r w:rsidR="00F7635A" w:rsidRPr="003F3D22">
        <w:rPr>
          <w:rFonts w:eastAsia="Times New Roman"/>
          <w:color w:val="000000" w:themeColor="text1"/>
          <w:sz w:val="20"/>
          <w:szCs w:val="20"/>
          <w:lang w:eastAsia="ar-SA"/>
        </w:rPr>
        <w:t>,</w:t>
      </w:r>
    </w:p>
    <w:p w:rsidR="00B23D9E"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highlight w:val="yellow"/>
          <w:lang w:eastAsia="ar-SA"/>
        </w:rPr>
        <w:t>4.3)</w:t>
      </w:r>
      <w:r w:rsidR="00B23D9E" w:rsidRPr="003F3D22">
        <w:rPr>
          <w:rFonts w:eastAsia="Times New Roman"/>
          <w:color w:val="000000" w:themeColor="text1"/>
          <w:sz w:val="20"/>
          <w:szCs w:val="20"/>
          <w:highlight w:val="yellow"/>
          <w:lang w:eastAsia="ar-SA"/>
        </w:rPr>
        <w:t xml:space="preserve"> Taşıma hizmetinin sunulacağı aracı kullanmaya haiz olduğunu gösteren</w:t>
      </w:r>
      <w:r w:rsidR="003F3D22" w:rsidRPr="003F3D22">
        <w:rPr>
          <w:rFonts w:eastAsia="Times New Roman"/>
          <w:color w:val="000000" w:themeColor="text1"/>
          <w:sz w:val="20"/>
          <w:szCs w:val="20"/>
          <w:highlight w:val="yellow"/>
          <w:lang w:eastAsia="ar-SA"/>
        </w:rPr>
        <w:t xml:space="preserve"> </w:t>
      </w:r>
      <w:r w:rsidR="00225E38" w:rsidRPr="003F3D22">
        <w:rPr>
          <w:rFonts w:eastAsia="Times New Roman"/>
          <w:color w:val="000000" w:themeColor="text1"/>
          <w:sz w:val="20"/>
          <w:szCs w:val="20"/>
          <w:highlight w:val="yellow"/>
          <w:lang w:eastAsia="ar-SA"/>
        </w:rPr>
        <w:t xml:space="preserve">sürücü belgesine sahip olmak, </w:t>
      </w:r>
      <w:r w:rsidR="005F3DB7" w:rsidRPr="003F3D22">
        <w:rPr>
          <w:rFonts w:eastAsia="Times New Roman"/>
          <w:color w:val="000000" w:themeColor="text1"/>
          <w:sz w:val="20"/>
          <w:szCs w:val="20"/>
          <w:highlight w:val="yellow"/>
          <w:lang w:eastAsia="ar-SA"/>
        </w:rPr>
        <w:t xml:space="preserve">okul servis şoförlüğüne uygun olduğuna </w:t>
      </w:r>
      <w:r w:rsidR="00225E38" w:rsidRPr="003F3D22">
        <w:rPr>
          <w:rFonts w:eastAsia="Times New Roman"/>
          <w:color w:val="000000" w:themeColor="text1"/>
          <w:sz w:val="20"/>
          <w:szCs w:val="20"/>
          <w:highlight w:val="yellow"/>
          <w:lang w:eastAsia="ar-SA"/>
        </w:rPr>
        <w:t>dair aile hekiminden rapor almak ve bu raporu her yıl yenilemek,</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4.4)</w:t>
      </w:r>
      <w:r w:rsidR="005F3DB7" w:rsidRPr="003F3D22">
        <w:rPr>
          <w:rFonts w:eastAsia="Times New Roman"/>
          <w:color w:val="000000" w:themeColor="text1"/>
          <w:sz w:val="20"/>
          <w:szCs w:val="20"/>
          <w:lang w:eastAsia="ar-SA"/>
        </w:rPr>
        <w:t xml:space="preserve"> Sürücülük mesleği bakımından her beş yılda bir</w:t>
      </w:r>
      <w:r w:rsidR="00F7635A" w:rsidRPr="003F3D22">
        <w:rPr>
          <w:rFonts w:eastAsia="Times New Roman"/>
          <w:color w:val="000000" w:themeColor="text1"/>
          <w:sz w:val="20"/>
          <w:szCs w:val="20"/>
          <w:lang w:eastAsia="ar-SA"/>
        </w:rPr>
        <w:t>,</w:t>
      </w:r>
      <w:r w:rsidR="005F3DB7" w:rsidRPr="003F3D22">
        <w:rPr>
          <w:rFonts w:eastAsia="Times New Roman"/>
          <w:color w:val="000000" w:themeColor="text1"/>
          <w:sz w:val="20"/>
          <w:szCs w:val="20"/>
          <w:lang w:eastAsia="ar-SA"/>
        </w:rPr>
        <w:t xml:space="preserve"> yetkili kuruluşlardan psikotek</w:t>
      </w:r>
      <w:r w:rsidR="00F7635A" w:rsidRPr="003F3D22">
        <w:rPr>
          <w:rFonts w:eastAsia="Times New Roman"/>
          <w:color w:val="000000" w:themeColor="text1"/>
          <w:sz w:val="20"/>
          <w:szCs w:val="20"/>
          <w:lang w:eastAsia="ar-SA"/>
        </w:rPr>
        <w:t>nik açıdan sağlıklı oldu</w:t>
      </w:r>
      <w:r w:rsidR="00B243D6" w:rsidRPr="003F3D22">
        <w:rPr>
          <w:rFonts w:eastAsia="Times New Roman"/>
          <w:color w:val="000000" w:themeColor="text1"/>
          <w:sz w:val="20"/>
          <w:szCs w:val="20"/>
          <w:lang w:eastAsia="ar-SA"/>
        </w:rPr>
        <w:t>klarını</w:t>
      </w:r>
      <w:r w:rsidR="003F3D22" w:rsidRPr="003F3D22">
        <w:rPr>
          <w:rFonts w:eastAsia="Times New Roman"/>
          <w:color w:val="000000" w:themeColor="text1"/>
          <w:sz w:val="20"/>
          <w:szCs w:val="20"/>
          <w:lang w:eastAsia="ar-SA"/>
        </w:rPr>
        <w:t xml:space="preserve"> </w:t>
      </w:r>
      <w:r w:rsidR="005F3DB7" w:rsidRPr="003F3D22">
        <w:rPr>
          <w:rFonts w:eastAsia="Times New Roman"/>
          <w:color w:val="000000" w:themeColor="text1"/>
          <w:sz w:val="20"/>
          <w:szCs w:val="20"/>
          <w:lang w:eastAsia="ar-SA"/>
        </w:rPr>
        <w:t>gös</w:t>
      </w:r>
      <w:r w:rsidR="00F7635A" w:rsidRPr="003F3D22">
        <w:rPr>
          <w:rFonts w:eastAsia="Times New Roman"/>
          <w:color w:val="000000" w:themeColor="text1"/>
          <w:sz w:val="20"/>
          <w:szCs w:val="20"/>
          <w:lang w:eastAsia="ar-SA"/>
        </w:rPr>
        <w:t>teren rapor alm</w:t>
      </w:r>
      <w:r w:rsidR="00B243D6" w:rsidRPr="003F3D22">
        <w:rPr>
          <w:rFonts w:eastAsia="Times New Roman"/>
          <w:color w:val="000000" w:themeColor="text1"/>
          <w:sz w:val="20"/>
          <w:szCs w:val="20"/>
          <w:lang w:eastAsia="ar-SA"/>
        </w:rPr>
        <w:t>ak</w:t>
      </w:r>
      <w:r w:rsidR="00F7635A" w:rsidRPr="003F3D22">
        <w:rPr>
          <w:rFonts w:eastAsia="Times New Roman"/>
          <w:color w:val="000000" w:themeColor="text1"/>
          <w:sz w:val="20"/>
          <w:szCs w:val="20"/>
          <w:lang w:eastAsia="ar-SA"/>
        </w:rPr>
        <w:t>,</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4.5)</w:t>
      </w:r>
      <w:r w:rsidR="005F3DB7" w:rsidRPr="003F3D22">
        <w:rPr>
          <w:rFonts w:eastAsia="Times New Roman"/>
          <w:color w:val="000000" w:themeColor="text1"/>
          <w:sz w:val="20"/>
          <w:szCs w:val="20"/>
          <w:lang w:eastAsia="ar-SA"/>
        </w:rPr>
        <w:t xml:space="preserve"> Son beş yıl içerisinde; bilinçli taksirli olarak ölümlü tr</w:t>
      </w:r>
      <w:r w:rsidR="00F7635A" w:rsidRPr="003F3D22">
        <w:rPr>
          <w:rFonts w:eastAsia="Times New Roman"/>
          <w:color w:val="000000" w:themeColor="text1"/>
          <w:sz w:val="20"/>
          <w:szCs w:val="20"/>
          <w:lang w:eastAsia="ar-SA"/>
        </w:rPr>
        <w:t>afik kazalarına karışmamış olması</w:t>
      </w:r>
      <w:r w:rsidR="005F3DB7" w:rsidRPr="003F3D22">
        <w:rPr>
          <w:rFonts w:eastAsia="Times New Roman"/>
          <w:color w:val="000000" w:themeColor="text1"/>
          <w:sz w:val="20"/>
          <w:szCs w:val="20"/>
          <w:lang w:eastAsia="ar-SA"/>
        </w:rPr>
        <w:t>, alkollü olarak araç kullanma ve hız kurallarını ihlal nedeniyle, sürücü belgeleri</w:t>
      </w:r>
      <w:r w:rsidR="00F7635A" w:rsidRPr="003F3D22">
        <w:rPr>
          <w:rFonts w:eastAsia="Times New Roman"/>
          <w:color w:val="000000" w:themeColor="text1"/>
          <w:sz w:val="20"/>
          <w:szCs w:val="20"/>
          <w:lang w:eastAsia="ar-SA"/>
        </w:rPr>
        <w:t>nin</w:t>
      </w:r>
      <w:r w:rsidR="005F3DB7" w:rsidRPr="003F3D22">
        <w:rPr>
          <w:rFonts w:eastAsia="Times New Roman"/>
          <w:color w:val="000000" w:themeColor="text1"/>
          <w:sz w:val="20"/>
          <w:szCs w:val="20"/>
          <w:lang w:eastAsia="ar-SA"/>
        </w:rPr>
        <w:t xml:space="preserve"> b</w:t>
      </w:r>
      <w:r w:rsidR="00F7635A" w:rsidRPr="003F3D22">
        <w:rPr>
          <w:rFonts w:eastAsia="Times New Roman"/>
          <w:color w:val="000000" w:themeColor="text1"/>
          <w:sz w:val="20"/>
          <w:szCs w:val="20"/>
          <w:lang w:eastAsia="ar-SA"/>
        </w:rPr>
        <w:t>irden fazla geri alınmamış olması</w:t>
      </w:r>
      <w:r w:rsidR="005F3DB7" w:rsidRPr="003F3D22">
        <w:rPr>
          <w:rFonts w:eastAsia="Times New Roman"/>
          <w:color w:val="000000" w:themeColor="text1"/>
          <w:sz w:val="20"/>
          <w:szCs w:val="20"/>
          <w:lang w:eastAsia="ar-SA"/>
        </w:rPr>
        <w:t xml:space="preserve"> ve 30/3/2005 tarihli ve 5326 sayılı Kabahatler Kanununun 35 inci maddesinde düzenlenen kabahati işlemeyi alışkanlık halin</w:t>
      </w:r>
      <w:r w:rsidR="00F7635A" w:rsidRPr="003F3D22">
        <w:rPr>
          <w:rFonts w:eastAsia="Times New Roman"/>
          <w:color w:val="000000" w:themeColor="text1"/>
          <w:sz w:val="20"/>
          <w:szCs w:val="20"/>
          <w:lang w:eastAsia="ar-SA"/>
        </w:rPr>
        <w:t>e getirmemiş olm</w:t>
      </w:r>
      <w:r w:rsidR="00B243D6" w:rsidRPr="003F3D22">
        <w:rPr>
          <w:rFonts w:eastAsia="Times New Roman"/>
          <w:color w:val="000000" w:themeColor="text1"/>
          <w:sz w:val="20"/>
          <w:szCs w:val="20"/>
          <w:lang w:eastAsia="ar-SA"/>
        </w:rPr>
        <w:t>ak</w:t>
      </w:r>
      <w:r w:rsidR="00F7635A" w:rsidRPr="003F3D22">
        <w:rPr>
          <w:rFonts w:eastAsia="Times New Roman"/>
          <w:color w:val="000000" w:themeColor="text1"/>
          <w:sz w:val="20"/>
          <w:szCs w:val="20"/>
          <w:lang w:eastAsia="ar-SA"/>
        </w:rPr>
        <w:t>,</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4.6)</w:t>
      </w:r>
      <w:r w:rsidR="005F3DB7" w:rsidRPr="003F3D22">
        <w:rPr>
          <w:rFonts w:eastAsia="Times New Roman"/>
          <w:color w:val="000000" w:themeColor="text1"/>
          <w:sz w:val="20"/>
          <w:szCs w:val="20"/>
          <w:lang w:eastAsia="ar-SA"/>
        </w:rPr>
        <w:t xml:space="preserve"> Yurtiçi Yolcu Taşımacılığı Sürücü Mesleki Yet</w:t>
      </w:r>
      <w:r w:rsidR="00F7635A" w:rsidRPr="003F3D22">
        <w:rPr>
          <w:rFonts w:eastAsia="Times New Roman"/>
          <w:color w:val="000000" w:themeColor="text1"/>
          <w:sz w:val="20"/>
          <w:szCs w:val="20"/>
          <w:lang w:eastAsia="ar-SA"/>
        </w:rPr>
        <w:t>erlilik Belgesine sahip olma</w:t>
      </w:r>
      <w:r w:rsidR="00B243D6" w:rsidRPr="003F3D22">
        <w:rPr>
          <w:rFonts w:eastAsia="Times New Roman"/>
          <w:color w:val="000000" w:themeColor="text1"/>
          <w:sz w:val="20"/>
          <w:szCs w:val="20"/>
          <w:lang w:eastAsia="ar-SA"/>
        </w:rPr>
        <w:t>k</w:t>
      </w:r>
      <w:r w:rsidR="00F7635A" w:rsidRPr="003F3D22">
        <w:rPr>
          <w:rFonts w:eastAsia="Times New Roman"/>
          <w:color w:val="000000" w:themeColor="text1"/>
          <w:sz w:val="20"/>
          <w:szCs w:val="20"/>
          <w:lang w:eastAsia="ar-SA"/>
        </w:rPr>
        <w:t>,</w:t>
      </w:r>
    </w:p>
    <w:p w:rsidR="00B243D6" w:rsidRPr="003F3D22" w:rsidRDefault="000676A0" w:rsidP="00742E54">
      <w:pPr>
        <w:pStyle w:val="AralkYok"/>
        <w:jc w:val="both"/>
        <w:rPr>
          <w:rFonts w:eastAsia="Times New Roman"/>
          <w:b/>
          <w:color w:val="000000" w:themeColor="text1"/>
          <w:sz w:val="20"/>
          <w:szCs w:val="20"/>
          <w:lang w:eastAsia="ar-SA"/>
        </w:rPr>
      </w:pPr>
      <w:r w:rsidRPr="003F3D22">
        <w:rPr>
          <w:rFonts w:eastAsia="Times New Roman"/>
          <w:color w:val="000000" w:themeColor="text1"/>
          <w:sz w:val="20"/>
          <w:szCs w:val="20"/>
          <w:lang w:eastAsia="ar-SA"/>
        </w:rPr>
        <w:tab/>
      </w:r>
      <w:r w:rsidR="00B243D6" w:rsidRPr="003F3D22">
        <w:rPr>
          <w:rFonts w:eastAsia="Times New Roman"/>
          <w:b/>
          <w:color w:val="000000" w:themeColor="text1"/>
          <w:sz w:val="20"/>
          <w:szCs w:val="20"/>
          <w:lang w:eastAsia="ar-SA"/>
        </w:rPr>
        <w:t xml:space="preserve">Taşımalı Eğitim Araçlarını Kullanacak Sürücülerin Görev </w:t>
      </w:r>
      <w:r w:rsidR="00854420" w:rsidRPr="003F3D22">
        <w:rPr>
          <w:rFonts w:eastAsia="Times New Roman"/>
          <w:b/>
          <w:color w:val="000000" w:themeColor="text1"/>
          <w:sz w:val="20"/>
          <w:szCs w:val="20"/>
          <w:lang w:eastAsia="ar-SA"/>
        </w:rPr>
        <w:t>v</w:t>
      </w:r>
      <w:r w:rsidR="00B243D6" w:rsidRPr="003F3D22">
        <w:rPr>
          <w:rFonts w:eastAsia="Times New Roman"/>
          <w:b/>
          <w:color w:val="000000" w:themeColor="text1"/>
          <w:sz w:val="20"/>
          <w:szCs w:val="20"/>
          <w:lang w:eastAsia="ar-SA"/>
        </w:rPr>
        <w:t>e Sorumlulukları:</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8B1B3D" w:rsidRPr="003F3D22">
        <w:rPr>
          <w:rFonts w:eastAsia="Times New Roman"/>
          <w:b/>
          <w:color w:val="000000" w:themeColor="text1"/>
          <w:sz w:val="20"/>
          <w:szCs w:val="20"/>
          <w:lang w:eastAsia="ar-SA"/>
        </w:rPr>
        <w:t>.</w:t>
      </w:r>
      <w:r w:rsidR="003C4121" w:rsidRPr="003F3D22">
        <w:rPr>
          <w:rFonts w:eastAsia="Times New Roman"/>
          <w:b/>
          <w:color w:val="000000" w:themeColor="text1"/>
          <w:sz w:val="20"/>
          <w:szCs w:val="20"/>
          <w:lang w:eastAsia="ar-SA"/>
        </w:rPr>
        <w:t>7</w:t>
      </w:r>
      <w:r w:rsidR="00854420" w:rsidRPr="003F3D22">
        <w:rPr>
          <w:rFonts w:eastAsia="Times New Roman"/>
          <w:b/>
          <w:color w:val="000000" w:themeColor="text1"/>
          <w:sz w:val="20"/>
          <w:szCs w:val="20"/>
          <w:lang w:eastAsia="ar-SA"/>
        </w:rPr>
        <w:t>)</w:t>
      </w:r>
      <w:r w:rsidR="003C4121" w:rsidRPr="003F3D22">
        <w:rPr>
          <w:rFonts w:eastAsia="Times New Roman"/>
          <w:color w:val="000000" w:themeColor="text1"/>
          <w:sz w:val="20"/>
          <w:szCs w:val="20"/>
          <w:lang w:eastAsia="ar-SA"/>
        </w:rPr>
        <w:t>Sürücüler, t</w:t>
      </w:r>
      <w:r w:rsidR="00854420" w:rsidRPr="003F3D22">
        <w:rPr>
          <w:rFonts w:eastAsia="Times New Roman"/>
          <w:color w:val="000000" w:themeColor="text1"/>
          <w:sz w:val="20"/>
          <w:szCs w:val="20"/>
          <w:lang w:eastAsia="ar-SA"/>
        </w:rPr>
        <w:t>aşıma faaliyeti öncesi</w:t>
      </w:r>
      <w:r w:rsidR="005F3DB7" w:rsidRPr="003F3D22">
        <w:rPr>
          <w:rFonts w:eastAsia="Times New Roman"/>
          <w:color w:val="000000" w:themeColor="text1"/>
          <w:sz w:val="20"/>
          <w:szCs w:val="20"/>
          <w:lang w:eastAsia="ar-SA"/>
        </w:rPr>
        <w:t xml:space="preserve"> ve sonrasınd</w:t>
      </w:r>
      <w:r w:rsidR="00854420" w:rsidRPr="003F3D22">
        <w:rPr>
          <w:rFonts w:eastAsia="Times New Roman"/>
          <w:color w:val="000000" w:themeColor="text1"/>
          <w:sz w:val="20"/>
          <w:szCs w:val="20"/>
          <w:lang w:eastAsia="ar-SA"/>
        </w:rPr>
        <w:t>a aracın içini kontrol edeceklerdir.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8B1B3D" w:rsidRPr="003F3D22">
        <w:rPr>
          <w:rFonts w:eastAsia="Times New Roman"/>
          <w:b/>
          <w:color w:val="000000" w:themeColor="text1"/>
          <w:sz w:val="20"/>
          <w:szCs w:val="20"/>
          <w:lang w:eastAsia="ar-SA"/>
        </w:rPr>
        <w:t>.</w:t>
      </w:r>
      <w:r w:rsidR="003C4121" w:rsidRPr="003F3D22">
        <w:rPr>
          <w:rFonts w:eastAsia="Times New Roman"/>
          <w:b/>
          <w:color w:val="000000" w:themeColor="text1"/>
          <w:sz w:val="20"/>
          <w:szCs w:val="20"/>
          <w:lang w:eastAsia="ar-SA"/>
        </w:rPr>
        <w:t>8</w:t>
      </w:r>
      <w:r w:rsidR="005F3DB7" w:rsidRPr="003F3D22">
        <w:rPr>
          <w:rFonts w:eastAsia="Times New Roman"/>
          <w:b/>
          <w:color w:val="000000" w:themeColor="text1"/>
          <w:sz w:val="20"/>
          <w:szCs w:val="20"/>
          <w:lang w:eastAsia="ar-SA"/>
        </w:rPr>
        <w:t>)</w:t>
      </w:r>
      <w:r w:rsidR="003C4121" w:rsidRPr="003F3D22">
        <w:rPr>
          <w:rFonts w:eastAsia="Times New Roman"/>
          <w:color w:val="000000" w:themeColor="text1"/>
          <w:sz w:val="20"/>
          <w:szCs w:val="20"/>
          <w:lang w:eastAsia="ar-SA"/>
        </w:rPr>
        <w:t>Sürücüler, ö</w:t>
      </w:r>
      <w:r w:rsidR="00AD22A3" w:rsidRPr="003F3D22">
        <w:rPr>
          <w:rFonts w:eastAsia="Times New Roman"/>
          <w:color w:val="000000" w:themeColor="text1"/>
          <w:sz w:val="20"/>
          <w:szCs w:val="20"/>
          <w:lang w:eastAsia="ar-SA"/>
        </w:rPr>
        <w:t>ğrencilerin</w:t>
      </w:r>
      <w:r w:rsidR="005F3DB7" w:rsidRPr="003F3D22">
        <w:rPr>
          <w:rFonts w:eastAsia="Times New Roman"/>
          <w:color w:val="000000" w:themeColor="text1"/>
          <w:sz w:val="20"/>
          <w:szCs w:val="20"/>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3F3D22">
        <w:rPr>
          <w:rFonts w:eastAsia="Times New Roman"/>
          <w:color w:val="000000" w:themeColor="text1"/>
          <w:sz w:val="20"/>
          <w:szCs w:val="20"/>
          <w:lang w:eastAsia="ar-SA"/>
        </w:rPr>
        <w:t xml:space="preserve">il/ilçe milli eğitim müdürlüklerince </w:t>
      </w:r>
      <w:r w:rsidR="005F3DB7" w:rsidRPr="003F3D22">
        <w:rPr>
          <w:rFonts w:eastAsia="Times New Roman"/>
          <w:color w:val="000000" w:themeColor="text1"/>
          <w:sz w:val="20"/>
          <w:szCs w:val="20"/>
          <w:lang w:eastAsia="ar-SA"/>
        </w:rPr>
        <w:t xml:space="preserve">belirlenen </w:t>
      </w:r>
      <w:r w:rsidR="00854420" w:rsidRPr="003F3D22">
        <w:rPr>
          <w:rFonts w:eastAsia="Times New Roman"/>
          <w:color w:val="000000" w:themeColor="text1"/>
          <w:sz w:val="20"/>
          <w:szCs w:val="20"/>
          <w:lang w:eastAsia="ar-SA"/>
        </w:rPr>
        <w:t>azami sürelere uymak zorundadırlar.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337999" w:rsidRPr="003F3D22">
        <w:rPr>
          <w:rFonts w:eastAsia="Times New Roman"/>
          <w:b/>
          <w:color w:val="000000" w:themeColor="text1"/>
          <w:sz w:val="20"/>
          <w:szCs w:val="20"/>
          <w:lang w:eastAsia="ar-SA"/>
        </w:rPr>
        <w:t>9</w:t>
      </w:r>
      <w:r w:rsidR="005F3DB7" w:rsidRPr="003F3D22">
        <w:rPr>
          <w:rFonts w:eastAsia="Times New Roman"/>
          <w:b/>
          <w:color w:val="000000" w:themeColor="text1"/>
          <w:sz w:val="20"/>
          <w:szCs w:val="20"/>
          <w:lang w:eastAsia="ar-SA"/>
        </w:rPr>
        <w:t>)</w:t>
      </w:r>
      <w:r w:rsidR="00854420" w:rsidRPr="003F3D22">
        <w:rPr>
          <w:rFonts w:eastAsia="Times New Roman"/>
          <w:color w:val="000000" w:themeColor="text1"/>
          <w:sz w:val="20"/>
          <w:szCs w:val="20"/>
          <w:lang w:eastAsia="ar-SA"/>
        </w:rPr>
        <w:t xml:space="preserve"> Sürücüler, s</w:t>
      </w:r>
      <w:r w:rsidR="005F3DB7" w:rsidRPr="003F3D22">
        <w:rPr>
          <w:rFonts w:eastAsia="Times New Roman"/>
          <w:color w:val="000000" w:themeColor="text1"/>
          <w:sz w:val="20"/>
          <w:szCs w:val="20"/>
          <w:lang w:eastAsia="ar-SA"/>
        </w:rPr>
        <w:t>orumlu ve yetkili olduğu hizmetin niteliklerine haiz olup, temiz ve mesleğe uy</w:t>
      </w:r>
      <w:r w:rsidR="00854420" w:rsidRPr="003F3D22">
        <w:rPr>
          <w:rFonts w:eastAsia="Times New Roman"/>
          <w:color w:val="000000" w:themeColor="text1"/>
          <w:sz w:val="20"/>
          <w:szCs w:val="20"/>
          <w:lang w:eastAsia="ar-SA"/>
        </w:rPr>
        <w:t>gun kıyafetlerle çalışacaklardır.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8B1B3D" w:rsidRPr="003F3D22">
        <w:rPr>
          <w:rFonts w:eastAsia="Times New Roman"/>
          <w:b/>
          <w:color w:val="000000" w:themeColor="text1"/>
          <w:sz w:val="20"/>
          <w:szCs w:val="20"/>
          <w:lang w:eastAsia="ar-SA"/>
        </w:rPr>
        <w:t>.1</w:t>
      </w:r>
      <w:r w:rsidR="00337999" w:rsidRPr="003F3D22">
        <w:rPr>
          <w:rFonts w:eastAsia="Times New Roman"/>
          <w:b/>
          <w:color w:val="000000" w:themeColor="text1"/>
          <w:sz w:val="20"/>
          <w:szCs w:val="20"/>
          <w:lang w:eastAsia="ar-SA"/>
        </w:rPr>
        <w:t>0</w:t>
      </w:r>
      <w:r w:rsidR="00854420" w:rsidRPr="003F3D22">
        <w:rPr>
          <w:rFonts w:eastAsia="Times New Roman"/>
          <w:b/>
          <w:color w:val="000000" w:themeColor="text1"/>
          <w:sz w:val="20"/>
          <w:szCs w:val="20"/>
          <w:lang w:eastAsia="ar-SA"/>
        </w:rPr>
        <w:t>)</w:t>
      </w:r>
      <w:r w:rsidR="00337999" w:rsidRPr="003F3D22">
        <w:rPr>
          <w:rFonts w:eastAsia="Times New Roman"/>
          <w:color w:val="000000" w:themeColor="text1"/>
          <w:sz w:val="20"/>
          <w:szCs w:val="20"/>
          <w:lang w:eastAsia="ar-SA"/>
        </w:rPr>
        <w:t>Sürücüler, t</w:t>
      </w:r>
      <w:r w:rsidR="00854420" w:rsidRPr="003F3D22">
        <w:rPr>
          <w:rFonts w:eastAsia="Times New Roman"/>
          <w:color w:val="000000" w:themeColor="text1"/>
          <w:sz w:val="20"/>
          <w:szCs w:val="20"/>
          <w:lang w:eastAsia="ar-SA"/>
        </w:rPr>
        <w:t>aşıt içi d</w:t>
      </w:r>
      <w:r w:rsidR="001710C2" w:rsidRPr="003F3D22">
        <w:rPr>
          <w:rFonts w:eastAsia="Times New Roman"/>
          <w:color w:val="000000" w:themeColor="text1"/>
          <w:sz w:val="20"/>
          <w:szCs w:val="20"/>
          <w:lang w:eastAsia="ar-SA"/>
        </w:rPr>
        <w:t>üzen</w:t>
      </w:r>
      <w:r w:rsidR="00337999" w:rsidRPr="003F3D22">
        <w:rPr>
          <w:rFonts w:eastAsia="Times New Roman"/>
          <w:color w:val="000000" w:themeColor="text1"/>
          <w:sz w:val="20"/>
          <w:szCs w:val="20"/>
          <w:lang w:eastAsia="ar-SA"/>
        </w:rPr>
        <w:t>i</w:t>
      </w:r>
      <w:r w:rsidR="003F3D22" w:rsidRPr="003F3D22">
        <w:rPr>
          <w:rFonts w:eastAsia="Times New Roman"/>
          <w:color w:val="000000" w:themeColor="text1"/>
          <w:sz w:val="20"/>
          <w:szCs w:val="20"/>
          <w:lang w:eastAsia="ar-SA"/>
        </w:rPr>
        <w:t xml:space="preserve"> </w:t>
      </w:r>
      <w:r w:rsidR="00A36D9D" w:rsidRPr="003F3D22">
        <w:rPr>
          <w:rFonts w:eastAsia="Times New Roman"/>
          <w:sz w:val="20"/>
          <w:szCs w:val="20"/>
          <w:lang w:eastAsia="ar-SA"/>
        </w:rPr>
        <w:t>sağlayacak</w:t>
      </w:r>
      <w:r w:rsidR="005F3DB7" w:rsidRPr="003F3D22">
        <w:rPr>
          <w:rFonts w:eastAsia="Times New Roman"/>
          <w:sz w:val="20"/>
          <w:szCs w:val="20"/>
          <w:lang w:eastAsia="ar-SA"/>
        </w:rPr>
        <w:t>,</w:t>
      </w:r>
      <w:r w:rsidR="00F42B8C" w:rsidRPr="003F3D22">
        <w:rPr>
          <w:rFonts w:eastAsia="Times New Roman"/>
          <w:color w:val="000000" w:themeColor="text1"/>
          <w:sz w:val="20"/>
          <w:szCs w:val="20"/>
          <w:lang w:eastAsia="ar-SA"/>
        </w:rPr>
        <w:t>çevre ve trafik kontrolü yapa</w:t>
      </w:r>
      <w:r w:rsidR="001710C2" w:rsidRPr="003F3D22">
        <w:rPr>
          <w:rFonts w:eastAsia="Times New Roman"/>
          <w:color w:val="000000" w:themeColor="text1"/>
          <w:sz w:val="20"/>
          <w:szCs w:val="20"/>
          <w:lang w:eastAsia="ar-SA"/>
        </w:rPr>
        <w:t xml:space="preserve">rak </w:t>
      </w:r>
      <w:r w:rsidR="00131A36" w:rsidRPr="003F3D22">
        <w:rPr>
          <w:rFonts w:eastAsia="Times New Roman"/>
          <w:color w:val="000000" w:themeColor="text1"/>
          <w:sz w:val="20"/>
          <w:szCs w:val="20"/>
          <w:lang w:eastAsia="ar-SA"/>
        </w:rPr>
        <w:t>öğrencilerin</w:t>
      </w:r>
      <w:r w:rsidR="00854420" w:rsidRPr="003F3D22">
        <w:rPr>
          <w:rFonts w:eastAsia="Times New Roman"/>
          <w:color w:val="000000" w:themeColor="text1"/>
          <w:sz w:val="20"/>
          <w:szCs w:val="20"/>
          <w:lang w:eastAsia="ar-SA"/>
        </w:rPr>
        <w:t xml:space="preserve"> araca biniş ve inişleri esnasında</w:t>
      </w:r>
      <w:r w:rsidR="001710C2" w:rsidRPr="003F3D22">
        <w:rPr>
          <w:rFonts w:eastAsia="Times New Roman"/>
          <w:color w:val="000000" w:themeColor="text1"/>
          <w:sz w:val="20"/>
          <w:szCs w:val="20"/>
          <w:lang w:eastAsia="ar-SA"/>
        </w:rPr>
        <w:t xml:space="preserve"> aracın tam olarak durduğundan ve kaldırıma yanaşıldığından emin olmadan öğrenc</w:t>
      </w:r>
      <w:r w:rsidR="00F42B8C" w:rsidRPr="003F3D22">
        <w:rPr>
          <w:rFonts w:eastAsia="Times New Roman"/>
          <w:color w:val="000000" w:themeColor="text1"/>
          <w:sz w:val="20"/>
          <w:szCs w:val="20"/>
          <w:lang w:eastAsia="ar-SA"/>
        </w:rPr>
        <w:t xml:space="preserve">ilerin iniş ve binişlerine izin vermeyeceklerdir. </w:t>
      </w:r>
      <w:r w:rsidR="00F42B8C" w:rsidRPr="003F3D22">
        <w:rPr>
          <w:rFonts w:eastAsia="Times New Roman"/>
          <w:color w:val="000000" w:themeColor="text1"/>
          <w:sz w:val="20"/>
          <w:szCs w:val="20"/>
          <w:lang w:eastAsia="ar-SA"/>
        </w:rPr>
        <w:tab/>
      </w:r>
      <w:r w:rsidR="00F42B8C" w:rsidRPr="003F3D22">
        <w:rPr>
          <w:rFonts w:eastAsia="Times New Roman"/>
          <w:color w:val="000000" w:themeColor="text1"/>
          <w:sz w:val="20"/>
          <w:szCs w:val="20"/>
          <w:lang w:eastAsia="ar-SA"/>
        </w:rPr>
        <w:tab/>
      </w:r>
      <w:r w:rsidR="00F42B8C" w:rsidRPr="003F3D22">
        <w:rPr>
          <w:rFonts w:eastAsia="Times New Roman"/>
          <w:color w:val="000000" w:themeColor="text1"/>
          <w:sz w:val="20"/>
          <w:szCs w:val="20"/>
          <w:lang w:eastAsia="ar-SA"/>
        </w:rPr>
        <w:tab/>
      </w:r>
      <w:r w:rsidR="00F42B8C" w:rsidRPr="003F3D22">
        <w:rPr>
          <w:rFonts w:eastAsia="Times New Roman"/>
          <w:b/>
          <w:color w:val="000000" w:themeColor="text1"/>
          <w:sz w:val="20"/>
          <w:szCs w:val="20"/>
          <w:lang w:eastAsia="ar-SA"/>
        </w:rPr>
        <w:t>4.11)</w:t>
      </w:r>
      <w:r w:rsidR="00F42B8C" w:rsidRPr="003F3D22">
        <w:rPr>
          <w:rFonts w:eastAsia="Times New Roman"/>
          <w:color w:val="000000" w:themeColor="text1"/>
          <w:sz w:val="20"/>
          <w:szCs w:val="20"/>
          <w:lang w:eastAsia="ar-SA"/>
        </w:rPr>
        <w:t xml:space="preserve"> Sürücüler, ö</w:t>
      </w:r>
      <w:r w:rsidR="005F3DB7" w:rsidRPr="003F3D22">
        <w:rPr>
          <w:rFonts w:eastAsia="Times New Roman"/>
          <w:color w:val="000000" w:themeColor="text1"/>
          <w:sz w:val="20"/>
          <w:szCs w:val="20"/>
          <w:lang w:eastAsia="ar-SA"/>
        </w:rPr>
        <w:t>ğrenci</w:t>
      </w:r>
      <w:r w:rsidR="00E92D55" w:rsidRPr="003F3D22">
        <w:rPr>
          <w:rFonts w:eastAsia="Times New Roman"/>
          <w:color w:val="000000" w:themeColor="text1"/>
          <w:sz w:val="20"/>
          <w:szCs w:val="20"/>
          <w:lang w:eastAsia="ar-SA"/>
        </w:rPr>
        <w:t>lerin</w:t>
      </w:r>
      <w:r w:rsidR="003F3D22" w:rsidRPr="003F3D22">
        <w:rPr>
          <w:rFonts w:eastAsia="Times New Roman"/>
          <w:color w:val="000000" w:themeColor="text1"/>
          <w:sz w:val="20"/>
          <w:szCs w:val="20"/>
          <w:lang w:eastAsia="ar-SA"/>
        </w:rPr>
        <w:t xml:space="preserve"> </w:t>
      </w:r>
      <w:r w:rsidR="00E92D55" w:rsidRPr="003F3D22">
        <w:rPr>
          <w:rFonts w:eastAsia="Times New Roman"/>
          <w:color w:val="000000" w:themeColor="text1"/>
          <w:sz w:val="20"/>
          <w:szCs w:val="20"/>
          <w:lang w:eastAsia="ar-SA"/>
        </w:rPr>
        <w:t xml:space="preserve">toplanma noktalarından alınarak taşıma merkezi </w:t>
      </w:r>
      <w:r w:rsidR="005F3DB7" w:rsidRPr="003F3D22">
        <w:rPr>
          <w:rFonts w:eastAsia="Times New Roman"/>
          <w:color w:val="000000" w:themeColor="text1"/>
          <w:sz w:val="20"/>
          <w:szCs w:val="20"/>
          <w:lang w:eastAsia="ar-SA"/>
        </w:rPr>
        <w:t>okul</w:t>
      </w:r>
      <w:r w:rsidR="00E92D55" w:rsidRPr="003F3D22">
        <w:rPr>
          <w:rFonts w:eastAsia="Times New Roman"/>
          <w:color w:val="000000" w:themeColor="text1"/>
          <w:sz w:val="20"/>
          <w:szCs w:val="20"/>
          <w:lang w:eastAsia="ar-SA"/>
        </w:rPr>
        <w:t>/kurumlara taşınması</w:t>
      </w:r>
      <w:r w:rsidR="005F3DB7" w:rsidRPr="003F3D22">
        <w:rPr>
          <w:rFonts w:eastAsia="Times New Roman"/>
          <w:color w:val="000000" w:themeColor="text1"/>
          <w:sz w:val="20"/>
          <w:szCs w:val="20"/>
          <w:lang w:eastAsia="ar-SA"/>
        </w:rPr>
        <w:t xml:space="preserve"> ve </w:t>
      </w:r>
      <w:r w:rsidR="00E92D55" w:rsidRPr="003F3D22">
        <w:rPr>
          <w:rFonts w:eastAsia="Times New Roman"/>
          <w:color w:val="000000" w:themeColor="text1"/>
          <w:sz w:val="20"/>
          <w:szCs w:val="20"/>
          <w:lang w:eastAsia="ar-SA"/>
        </w:rPr>
        <w:t>taşıma merkezi okul/kurumlardan alınıp ikamet adreslerinin bulunduğu toplama noktalarına ulaştırılması aşamalarında</w:t>
      </w:r>
      <w:r w:rsidR="003F3D22" w:rsidRPr="003F3D22">
        <w:rPr>
          <w:rFonts w:eastAsia="Times New Roman"/>
          <w:color w:val="000000" w:themeColor="text1"/>
          <w:sz w:val="20"/>
          <w:szCs w:val="20"/>
          <w:lang w:eastAsia="ar-SA"/>
        </w:rPr>
        <w:t xml:space="preserve"> </w:t>
      </w:r>
      <w:r w:rsidR="00E92D55" w:rsidRPr="003F3D22">
        <w:rPr>
          <w:rFonts w:eastAsia="Times New Roman"/>
          <w:color w:val="000000" w:themeColor="text1"/>
          <w:sz w:val="20"/>
          <w:szCs w:val="20"/>
          <w:lang w:eastAsia="ar-SA"/>
        </w:rPr>
        <w:t>öğrencinin can ve mal güvenliğini tehlikeye a</w:t>
      </w:r>
      <w:r w:rsidR="00F42B8C" w:rsidRPr="003F3D22">
        <w:rPr>
          <w:rFonts w:eastAsia="Times New Roman"/>
          <w:color w:val="000000" w:themeColor="text1"/>
          <w:sz w:val="20"/>
          <w:szCs w:val="20"/>
          <w:lang w:eastAsia="ar-SA"/>
        </w:rPr>
        <w:t>tacak davranışlardan kaçınacak</w:t>
      </w:r>
      <w:r w:rsidR="00E92D55" w:rsidRPr="003F3D22">
        <w:rPr>
          <w:rFonts w:eastAsia="Times New Roman"/>
          <w:color w:val="000000" w:themeColor="text1"/>
          <w:sz w:val="20"/>
          <w:szCs w:val="20"/>
          <w:lang w:eastAsia="ar-SA"/>
        </w:rPr>
        <w:t>, öğrenciler</w:t>
      </w:r>
      <w:r w:rsidR="00F42B8C" w:rsidRPr="003F3D22">
        <w:rPr>
          <w:rFonts w:eastAsia="Times New Roman"/>
          <w:color w:val="000000" w:themeColor="text1"/>
          <w:sz w:val="20"/>
          <w:szCs w:val="20"/>
          <w:lang w:eastAsia="ar-SA"/>
        </w:rPr>
        <w:t>i</w:t>
      </w:r>
      <w:r w:rsidR="00E92D55" w:rsidRPr="003F3D22">
        <w:rPr>
          <w:rFonts w:eastAsia="Times New Roman"/>
          <w:color w:val="000000" w:themeColor="text1"/>
          <w:sz w:val="20"/>
          <w:szCs w:val="20"/>
          <w:lang w:eastAsia="ar-SA"/>
        </w:rPr>
        <w:t xml:space="preserve"> kesinlikle işlek ve ana caddelerde karşıdan karşıya geçmek durumunda </w:t>
      </w:r>
      <w:r w:rsidR="00F42B8C" w:rsidRPr="003F3D22">
        <w:rPr>
          <w:rFonts w:eastAsia="Times New Roman"/>
          <w:color w:val="000000" w:themeColor="text1"/>
          <w:sz w:val="20"/>
          <w:szCs w:val="20"/>
          <w:lang w:eastAsia="ar-SA"/>
        </w:rPr>
        <w:t>bırakmayacaklardır.</w:t>
      </w:r>
    </w:p>
    <w:p w:rsidR="00CE0C55" w:rsidRPr="003F3D22" w:rsidRDefault="004854F9"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0676A0" w:rsidRPr="003F3D22">
        <w:rPr>
          <w:rFonts w:eastAsia="Times New Roman"/>
          <w:color w:val="000000" w:themeColor="text1"/>
          <w:sz w:val="20"/>
          <w:szCs w:val="20"/>
          <w:lang w:eastAsia="ar-SA"/>
        </w:rPr>
        <w:tab/>
      </w:r>
      <w:r w:rsidR="00F4759A" w:rsidRPr="003F3D22">
        <w:rPr>
          <w:rFonts w:eastAsia="Times New Roman"/>
          <w:b/>
          <w:color w:val="000000" w:themeColor="text1"/>
          <w:sz w:val="20"/>
          <w:szCs w:val="20"/>
          <w:lang w:eastAsia="ar-SA"/>
        </w:rPr>
        <w:t>4.1</w:t>
      </w:r>
      <w:r w:rsidR="0064235B" w:rsidRPr="003F3D22">
        <w:rPr>
          <w:rFonts w:eastAsia="Times New Roman"/>
          <w:b/>
          <w:color w:val="000000" w:themeColor="text1"/>
          <w:sz w:val="20"/>
          <w:szCs w:val="20"/>
          <w:lang w:eastAsia="ar-SA"/>
        </w:rPr>
        <w:t>2</w:t>
      </w:r>
      <w:r w:rsidR="00F4759A" w:rsidRPr="003F3D22">
        <w:rPr>
          <w:rFonts w:eastAsia="Times New Roman"/>
          <w:b/>
          <w:color w:val="000000" w:themeColor="text1"/>
          <w:sz w:val="20"/>
          <w:szCs w:val="20"/>
          <w:lang w:eastAsia="ar-SA"/>
        </w:rPr>
        <w:t>)</w:t>
      </w:r>
      <w:r w:rsidR="001D09AC" w:rsidRPr="003F3D22">
        <w:rPr>
          <w:rFonts w:eastAsia="Times New Roman"/>
          <w:color w:val="000000" w:themeColor="text1"/>
          <w:sz w:val="20"/>
          <w:szCs w:val="20"/>
          <w:lang w:eastAsia="ar-SA"/>
        </w:rPr>
        <w:t>Sürücüler</w:t>
      </w:r>
      <w:r w:rsidR="00F4759A" w:rsidRPr="003F3D22">
        <w:rPr>
          <w:rFonts w:eastAsia="Times New Roman"/>
          <w:color w:val="000000" w:themeColor="text1"/>
          <w:sz w:val="20"/>
          <w:szCs w:val="20"/>
          <w:lang w:eastAsia="ar-SA"/>
        </w:rPr>
        <w:t xml:space="preserve"> araç içerisinde düzeni sağlamak zorundadırlar. Bu görevi yap</w:t>
      </w:r>
      <w:r w:rsidR="009D356A" w:rsidRPr="003F3D22">
        <w:rPr>
          <w:rFonts w:eastAsia="Times New Roman"/>
          <w:color w:val="000000" w:themeColor="text1"/>
          <w:sz w:val="20"/>
          <w:szCs w:val="20"/>
          <w:lang w:eastAsia="ar-SA"/>
        </w:rPr>
        <w:t>arken düzene uymayan öğrenciler</w:t>
      </w:r>
      <w:r w:rsidR="00F4759A" w:rsidRPr="003F3D22">
        <w:rPr>
          <w:rFonts w:eastAsia="Times New Roman"/>
          <w:color w:val="000000" w:themeColor="text1"/>
          <w:sz w:val="20"/>
          <w:szCs w:val="20"/>
          <w:lang w:eastAsia="ar-SA"/>
        </w:rPr>
        <w:t xml:space="preserve"> neza</w:t>
      </w:r>
      <w:r w:rsidR="00E92D55" w:rsidRPr="003F3D22">
        <w:rPr>
          <w:rFonts w:eastAsia="Times New Roman"/>
          <w:color w:val="000000" w:themeColor="text1"/>
          <w:sz w:val="20"/>
          <w:szCs w:val="20"/>
          <w:lang w:eastAsia="ar-SA"/>
        </w:rPr>
        <w:t>ket kuralları içerisinde uyar</w:t>
      </w:r>
      <w:r w:rsidR="009D356A" w:rsidRPr="003F3D22">
        <w:rPr>
          <w:rFonts w:eastAsia="Times New Roman"/>
          <w:color w:val="000000" w:themeColor="text1"/>
          <w:sz w:val="20"/>
          <w:szCs w:val="20"/>
          <w:lang w:eastAsia="ar-SA"/>
        </w:rPr>
        <w:t>ılacak</w:t>
      </w:r>
      <w:r w:rsidR="00E92D55" w:rsidRPr="003F3D22">
        <w:rPr>
          <w:rFonts w:eastAsia="Times New Roman"/>
          <w:color w:val="000000" w:themeColor="text1"/>
          <w:sz w:val="20"/>
          <w:szCs w:val="20"/>
          <w:lang w:eastAsia="ar-SA"/>
        </w:rPr>
        <w:t>, u</w:t>
      </w:r>
      <w:r w:rsidR="00F4759A" w:rsidRPr="003F3D22">
        <w:rPr>
          <w:rFonts w:eastAsia="Times New Roman"/>
          <w:color w:val="000000" w:themeColor="text1"/>
          <w:sz w:val="20"/>
          <w:szCs w:val="20"/>
          <w:lang w:eastAsia="ar-SA"/>
        </w:rPr>
        <w:t>yarılara r</w:t>
      </w:r>
      <w:r w:rsidR="006B4110" w:rsidRPr="003F3D22">
        <w:rPr>
          <w:rFonts w:eastAsia="Times New Roman"/>
          <w:color w:val="000000" w:themeColor="text1"/>
          <w:sz w:val="20"/>
          <w:szCs w:val="20"/>
          <w:lang w:eastAsia="ar-SA"/>
        </w:rPr>
        <w:t xml:space="preserve">ağmen düzeni bozan öğrenciler ile </w:t>
      </w:r>
      <w:r w:rsidR="00F4759A" w:rsidRPr="003F3D22">
        <w:rPr>
          <w:rFonts w:eastAsia="Times New Roman"/>
          <w:color w:val="000000" w:themeColor="text1"/>
          <w:sz w:val="20"/>
          <w:szCs w:val="20"/>
          <w:lang w:eastAsia="ar-SA"/>
        </w:rPr>
        <w:t>ilgili</w:t>
      </w:r>
      <w:r w:rsidR="003F3D22" w:rsidRPr="003F3D22">
        <w:rPr>
          <w:rFonts w:eastAsia="Times New Roman"/>
          <w:color w:val="000000" w:themeColor="text1"/>
          <w:sz w:val="20"/>
          <w:szCs w:val="20"/>
          <w:lang w:eastAsia="ar-SA"/>
        </w:rPr>
        <w:t xml:space="preserve"> </w:t>
      </w:r>
      <w:r w:rsidRPr="003F3D22">
        <w:rPr>
          <w:rFonts w:eastAsia="Times New Roman"/>
          <w:color w:val="000000" w:themeColor="text1"/>
          <w:sz w:val="20"/>
          <w:szCs w:val="20"/>
          <w:lang w:eastAsia="ar-SA"/>
        </w:rPr>
        <w:t>Araç İçi Uygunsuzluk Formu doldurularak</w:t>
      </w:r>
      <w:r w:rsidR="00F4759A" w:rsidRPr="003F3D22">
        <w:rPr>
          <w:rFonts w:eastAsia="Times New Roman"/>
          <w:color w:val="000000" w:themeColor="text1"/>
          <w:sz w:val="20"/>
          <w:szCs w:val="20"/>
          <w:lang w:eastAsia="ar-SA"/>
        </w:rPr>
        <w:t xml:space="preserve"> okul Mü</w:t>
      </w:r>
      <w:r w:rsidR="00E92D55" w:rsidRPr="003F3D22">
        <w:rPr>
          <w:rFonts w:eastAsia="Times New Roman"/>
          <w:color w:val="000000" w:themeColor="text1"/>
          <w:sz w:val="20"/>
          <w:szCs w:val="20"/>
          <w:lang w:eastAsia="ar-SA"/>
        </w:rPr>
        <w:t xml:space="preserve">dürlüğüne </w:t>
      </w:r>
      <w:r w:rsidRPr="003F3D22">
        <w:rPr>
          <w:rFonts w:eastAsia="Times New Roman"/>
          <w:color w:val="000000" w:themeColor="text1"/>
          <w:sz w:val="20"/>
          <w:szCs w:val="20"/>
          <w:lang w:eastAsia="ar-SA"/>
        </w:rPr>
        <w:t>teslim edilecektir.</w:t>
      </w:r>
    </w:p>
    <w:p w:rsidR="00E8387F"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6C0503" w:rsidRPr="003F3D22">
        <w:rPr>
          <w:rFonts w:eastAsia="Times New Roman"/>
          <w:b/>
          <w:color w:val="000000" w:themeColor="text1"/>
          <w:sz w:val="20"/>
          <w:szCs w:val="20"/>
          <w:lang w:eastAsia="ar-SA"/>
        </w:rPr>
        <w:t>4.1</w:t>
      </w:r>
      <w:r w:rsidR="0064235B" w:rsidRPr="003F3D22">
        <w:rPr>
          <w:rFonts w:eastAsia="Times New Roman"/>
          <w:b/>
          <w:color w:val="000000" w:themeColor="text1"/>
          <w:sz w:val="20"/>
          <w:szCs w:val="20"/>
          <w:lang w:eastAsia="ar-SA"/>
        </w:rPr>
        <w:t>3</w:t>
      </w:r>
      <w:r w:rsidR="006C0503" w:rsidRPr="003F3D22">
        <w:rPr>
          <w:rFonts w:eastAsia="Times New Roman"/>
          <w:b/>
          <w:color w:val="000000" w:themeColor="text1"/>
          <w:sz w:val="20"/>
          <w:szCs w:val="20"/>
          <w:lang w:eastAsia="ar-SA"/>
        </w:rPr>
        <w:t>)</w:t>
      </w:r>
      <w:r w:rsidR="006C0503" w:rsidRPr="003F3D22">
        <w:rPr>
          <w:rFonts w:eastAsia="Times New Roman"/>
          <w:color w:val="000000" w:themeColor="text1"/>
          <w:sz w:val="20"/>
          <w:szCs w:val="20"/>
          <w:lang w:eastAsia="ar-SA"/>
        </w:rPr>
        <w:t xml:space="preserve"> Taşımalı </w:t>
      </w:r>
      <w:r w:rsidR="00946D79" w:rsidRPr="003F3D22">
        <w:rPr>
          <w:rFonts w:eastAsia="Times New Roman"/>
          <w:color w:val="000000" w:themeColor="text1"/>
          <w:sz w:val="20"/>
          <w:szCs w:val="20"/>
          <w:lang w:eastAsia="ar-SA"/>
        </w:rPr>
        <w:t>e</w:t>
      </w:r>
      <w:r w:rsidR="006C0503" w:rsidRPr="003F3D22">
        <w:rPr>
          <w:rFonts w:eastAsia="Times New Roman"/>
          <w:color w:val="000000" w:themeColor="text1"/>
          <w:sz w:val="20"/>
          <w:szCs w:val="20"/>
          <w:lang w:eastAsia="ar-SA"/>
        </w:rPr>
        <w:t xml:space="preserve">ğitim </w:t>
      </w:r>
      <w:r w:rsidR="00946D79" w:rsidRPr="003F3D22">
        <w:rPr>
          <w:rFonts w:eastAsia="Times New Roman"/>
          <w:color w:val="000000" w:themeColor="text1"/>
          <w:sz w:val="20"/>
          <w:szCs w:val="20"/>
          <w:lang w:eastAsia="ar-SA"/>
        </w:rPr>
        <w:t>a</w:t>
      </w:r>
      <w:r w:rsidR="006C0503" w:rsidRPr="003F3D22">
        <w:rPr>
          <w:rFonts w:eastAsia="Times New Roman"/>
          <w:color w:val="000000" w:themeColor="text1"/>
          <w:sz w:val="20"/>
          <w:szCs w:val="20"/>
          <w:lang w:eastAsia="ar-SA"/>
        </w:rPr>
        <w:t xml:space="preserve">racının içinde hiçbir şekilde tütün ve tütün ürünü </w:t>
      </w:r>
      <w:r w:rsidR="004F3B7A" w:rsidRPr="003F3D22">
        <w:rPr>
          <w:rFonts w:eastAsia="Times New Roman"/>
          <w:color w:val="000000" w:themeColor="text1"/>
          <w:sz w:val="20"/>
          <w:szCs w:val="20"/>
          <w:lang w:eastAsia="ar-SA"/>
        </w:rPr>
        <w:t>k</w:t>
      </w:r>
      <w:r w:rsidR="006C0503" w:rsidRPr="003F3D22">
        <w:rPr>
          <w:rFonts w:eastAsia="Times New Roman"/>
          <w:color w:val="000000" w:themeColor="text1"/>
          <w:sz w:val="20"/>
          <w:szCs w:val="20"/>
          <w:lang w:eastAsia="ar-SA"/>
        </w:rPr>
        <w:t xml:space="preserve">ullanılmayacak, </w:t>
      </w:r>
      <w:r w:rsidR="006B4110" w:rsidRPr="003F3D22">
        <w:rPr>
          <w:rFonts w:eastAsia="Times New Roman"/>
          <w:color w:val="000000" w:themeColor="text1"/>
          <w:sz w:val="20"/>
          <w:szCs w:val="20"/>
          <w:lang w:eastAsia="ar-SA"/>
        </w:rPr>
        <w:t xml:space="preserve">bu tür ürünler </w:t>
      </w:r>
      <w:r w:rsidR="00022460" w:rsidRPr="003F3D22">
        <w:rPr>
          <w:rFonts w:eastAsia="Times New Roman"/>
          <w:color w:val="000000" w:themeColor="text1"/>
          <w:sz w:val="20"/>
          <w:szCs w:val="20"/>
          <w:lang w:eastAsia="ar-SA"/>
        </w:rPr>
        <w:t>öğrencilerin</w:t>
      </w:r>
      <w:r w:rsidR="006C0503" w:rsidRPr="003F3D22">
        <w:rPr>
          <w:rFonts w:eastAsia="Times New Roman"/>
          <w:color w:val="000000" w:themeColor="text1"/>
          <w:sz w:val="20"/>
          <w:szCs w:val="20"/>
          <w:lang w:eastAsia="ar-SA"/>
        </w:rPr>
        <w:t xml:space="preserve"> görebileceği yerlerde bulundurulmayacaktır.</w:t>
      </w:r>
    </w:p>
    <w:p w:rsidR="009D356A" w:rsidRPr="003F3D22" w:rsidRDefault="009D356A"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4.14)</w:t>
      </w:r>
      <w:r w:rsidR="004854F9" w:rsidRPr="003F3D22">
        <w:rPr>
          <w:rFonts w:eastAsia="Times New Roman"/>
          <w:color w:val="000000" w:themeColor="text1"/>
          <w:sz w:val="20"/>
          <w:szCs w:val="20"/>
          <w:lang w:eastAsia="ar-SA"/>
        </w:rPr>
        <w:t xml:space="preserve">Taşıma işinde çalışacak sürücülerin il/ilçe milli eğitim müdürlüğü tarafından eğitim-öğretim yılı boyunca yapılması planlanan toplantılar ile Hayat Boyu Öğrenme Genel Müdürlüğüne bağlı halk eğitim merkezlerince </w:t>
      </w:r>
      <w:r w:rsidR="004854F9" w:rsidRPr="003F3D22">
        <w:rPr>
          <w:rFonts w:eastAsia="Times New Roman"/>
          <w:color w:val="000000" w:themeColor="text1"/>
          <w:sz w:val="20"/>
          <w:szCs w:val="20"/>
          <w:lang w:eastAsia="ar-SA"/>
        </w:rPr>
        <w:lastRenderedPageBreak/>
        <w:t>düzenlenecek okul servis araç sürücüleri hizmet içi eğitim faaliyetlerine katılması zorunludur. Katılmayan sürücüler devam eden eğitim-öğretim yılı boyunca taşımalı eğitim uygulaması kapsamında çalıştırılmayacaklardır.</w:t>
      </w:r>
    </w:p>
    <w:p w:rsidR="004854F9" w:rsidRPr="003F3D22" w:rsidRDefault="004854F9"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4.15)</w:t>
      </w:r>
      <w:r w:rsidR="001710C2" w:rsidRPr="003F3D22">
        <w:rPr>
          <w:rFonts w:eastAsia="Times New Roman"/>
          <w:color w:val="000000" w:themeColor="text1"/>
          <w:sz w:val="20"/>
          <w:szCs w:val="20"/>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rsidR="001710C2" w:rsidRPr="003F3D22" w:rsidRDefault="001710C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4.16)</w:t>
      </w:r>
      <w:r w:rsidR="00EE61CD" w:rsidRPr="003F3D22">
        <w:rPr>
          <w:rFonts w:eastAsia="Times New Roman"/>
          <w:color w:val="000000" w:themeColor="text1"/>
          <w:sz w:val="20"/>
          <w:szCs w:val="20"/>
          <w:lang w:eastAsia="ar-SA"/>
        </w:rPr>
        <w:t xml:space="preserve"> Taşıma hizmeti sırasında görüntü ve müzik sistemleri kullanılmayacaktır.</w:t>
      </w:r>
    </w:p>
    <w:p w:rsidR="00EE61CD" w:rsidRPr="003F3D22" w:rsidRDefault="00EE61CD"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4.17)</w:t>
      </w:r>
      <w:r w:rsidRPr="003F3D22">
        <w:rPr>
          <w:rFonts w:eastAsia="Times New Roman"/>
          <w:color w:val="000000" w:themeColor="text1"/>
          <w:sz w:val="20"/>
          <w:szCs w:val="20"/>
          <w:lang w:eastAsia="ar-SA"/>
        </w:rPr>
        <w:t xml:space="preserve"> Araç sürücüleri taşıma hizmeti sırasında kesinlikle telefon ile görüşmeyecek, acil durumlarda araç uygun bir yere park edilerek görüşme sağlanabilecektir.</w:t>
      </w:r>
    </w:p>
    <w:p w:rsidR="00EE61CD" w:rsidRPr="003F3D22" w:rsidRDefault="00EE61CD"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4.18)</w:t>
      </w:r>
      <w:r w:rsidRPr="003F3D22">
        <w:rPr>
          <w:rFonts w:eastAsia="Times New Roman"/>
          <w:color w:val="000000" w:themeColor="text1"/>
          <w:sz w:val="20"/>
          <w:szCs w:val="20"/>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rsidR="00EE61CD" w:rsidRPr="003F3D22" w:rsidRDefault="00EE61CD"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4.19)</w:t>
      </w:r>
      <w:r w:rsidRPr="003F3D22">
        <w:rPr>
          <w:rFonts w:eastAsia="Times New Roman"/>
          <w:color w:val="000000" w:themeColor="text1"/>
          <w:sz w:val="20"/>
          <w:szCs w:val="20"/>
          <w:lang w:eastAsia="ar-SA"/>
        </w:rPr>
        <w:t xml:space="preserve"> Taşıma hizmeti esnasında araç içerisine öğrenci haricinde hısım akraba dahi olsa hiçbir sivil vatandaş alınmayacak, hiçbir şekilde eşya ve mal taşıması gerçekleştirilmeyecektir.</w:t>
      </w:r>
    </w:p>
    <w:p w:rsidR="005F3DB7" w:rsidRPr="003F3D22" w:rsidRDefault="000676A0" w:rsidP="00742E54">
      <w:pPr>
        <w:pStyle w:val="AralkYok"/>
        <w:jc w:val="both"/>
        <w:rPr>
          <w:rFonts w:eastAsia="Times New Roman"/>
          <w:b/>
          <w:color w:val="000000" w:themeColor="text1"/>
          <w:sz w:val="20"/>
          <w:szCs w:val="20"/>
          <w:lang w:eastAsia="tr-TR"/>
        </w:rPr>
      </w:pPr>
      <w:r w:rsidRPr="003F3D22">
        <w:rPr>
          <w:rFonts w:eastAsia="Times New Roman"/>
          <w:b/>
          <w:color w:val="000000" w:themeColor="text1"/>
          <w:sz w:val="20"/>
          <w:szCs w:val="20"/>
          <w:lang w:eastAsia="tr-TR"/>
        </w:rPr>
        <w:tab/>
      </w:r>
      <w:r w:rsidR="005F3DB7" w:rsidRPr="003F3D22">
        <w:rPr>
          <w:rFonts w:eastAsia="Times New Roman"/>
          <w:b/>
          <w:color w:val="000000" w:themeColor="text1"/>
          <w:sz w:val="20"/>
          <w:szCs w:val="20"/>
          <w:lang w:eastAsia="tr-TR"/>
        </w:rPr>
        <w:t xml:space="preserve">MADDE </w:t>
      </w:r>
      <w:r w:rsidR="00EF24D6" w:rsidRPr="003F3D22">
        <w:rPr>
          <w:rFonts w:eastAsia="Times New Roman"/>
          <w:b/>
          <w:color w:val="000000" w:themeColor="text1"/>
          <w:sz w:val="20"/>
          <w:szCs w:val="20"/>
          <w:lang w:eastAsia="tr-TR"/>
        </w:rPr>
        <w:t>5</w:t>
      </w:r>
      <w:r w:rsidR="005F3DB7" w:rsidRPr="003F3D22">
        <w:rPr>
          <w:rFonts w:eastAsia="Times New Roman"/>
          <w:b/>
          <w:color w:val="000000" w:themeColor="text1"/>
          <w:sz w:val="20"/>
          <w:szCs w:val="20"/>
          <w:lang w:eastAsia="tr-TR"/>
        </w:rPr>
        <w:t xml:space="preserve"> - </w:t>
      </w:r>
      <w:r w:rsidR="002A22E8" w:rsidRPr="003F3D22">
        <w:rPr>
          <w:rFonts w:eastAsia="Times New Roman"/>
          <w:b/>
          <w:color w:val="000000" w:themeColor="text1"/>
          <w:sz w:val="20"/>
          <w:szCs w:val="20"/>
          <w:lang w:eastAsia="tr-TR"/>
        </w:rPr>
        <w:t>SİGORTA ZORUNLULUĞU VE SİGORTASIZ TAŞIMA YAPILAMAYACAĞI</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765DAB" w:rsidRPr="003F3D22">
        <w:rPr>
          <w:rFonts w:eastAsia="Times New Roman"/>
          <w:b/>
          <w:color w:val="000000" w:themeColor="text1"/>
          <w:sz w:val="20"/>
          <w:szCs w:val="20"/>
          <w:lang w:eastAsia="ar-SA"/>
        </w:rPr>
        <w:t>5</w:t>
      </w:r>
      <w:r w:rsidR="005F3DB7" w:rsidRPr="003F3D22">
        <w:rPr>
          <w:rFonts w:eastAsia="Times New Roman"/>
          <w:b/>
          <w:color w:val="000000" w:themeColor="text1"/>
          <w:sz w:val="20"/>
          <w:szCs w:val="20"/>
          <w:lang w:eastAsia="ar-SA"/>
        </w:rPr>
        <w:t>.1)</w:t>
      </w:r>
      <w:r w:rsidR="00AD2DCE" w:rsidRPr="003F3D22">
        <w:rPr>
          <w:rFonts w:eastAsia="Times New Roman"/>
          <w:color w:val="000000" w:themeColor="text1"/>
          <w:sz w:val="20"/>
          <w:szCs w:val="20"/>
          <w:lang w:eastAsia="ar-SA"/>
        </w:rPr>
        <w:t>Yüklenici</w:t>
      </w:r>
      <w:r w:rsidR="005F3DB7" w:rsidRPr="003F3D22">
        <w:rPr>
          <w:rFonts w:eastAsia="Times New Roman"/>
          <w:color w:val="000000" w:themeColor="text1"/>
          <w:sz w:val="20"/>
          <w:szCs w:val="20"/>
          <w:lang w:eastAsia="ar-SA"/>
        </w:rPr>
        <w:t xml:space="preserve"> taşımalı eğitim araçlarına, 13/10/1983 tarihli ve 2918 sayılı Karayolları Trafik Kanununun öngördüğü karayolları motorlu araçlar zorunlu mali sorumluluk sigortası yaptırmak zorundadırlar.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765DAB" w:rsidRPr="003F3D22">
        <w:rPr>
          <w:rFonts w:eastAsia="Times New Roman"/>
          <w:b/>
          <w:color w:val="000000" w:themeColor="text1"/>
          <w:sz w:val="20"/>
          <w:szCs w:val="20"/>
          <w:lang w:eastAsia="ar-SA"/>
        </w:rPr>
        <w:t>5</w:t>
      </w:r>
      <w:r w:rsidR="005F3DB7" w:rsidRPr="003F3D22">
        <w:rPr>
          <w:rFonts w:eastAsia="Times New Roman"/>
          <w:b/>
          <w:color w:val="000000" w:themeColor="text1"/>
          <w:sz w:val="20"/>
          <w:szCs w:val="20"/>
          <w:lang w:eastAsia="ar-SA"/>
        </w:rPr>
        <w:t>.2)</w:t>
      </w:r>
      <w:r w:rsidR="005F3DB7" w:rsidRPr="003F3D22">
        <w:rPr>
          <w:rFonts w:eastAsia="Times New Roman"/>
          <w:color w:val="000000" w:themeColor="text1"/>
          <w:sz w:val="20"/>
          <w:szCs w:val="20"/>
          <w:lang w:eastAsia="ar-SA"/>
        </w:rPr>
        <w:t xml:space="preserve"> Karayolları motorlu araçlar zorunlu mali sorumluluk sigortası bulunmayan </w:t>
      </w:r>
      <w:r w:rsidR="00AD2DCE" w:rsidRPr="003F3D22">
        <w:rPr>
          <w:rFonts w:eastAsia="Times New Roman"/>
          <w:color w:val="000000" w:themeColor="text1"/>
          <w:sz w:val="20"/>
          <w:szCs w:val="20"/>
          <w:lang w:eastAsia="ar-SA"/>
        </w:rPr>
        <w:t>t</w:t>
      </w:r>
      <w:r w:rsidR="005F3DB7" w:rsidRPr="003F3D22">
        <w:rPr>
          <w:rFonts w:eastAsia="Times New Roman"/>
          <w:color w:val="000000" w:themeColor="text1"/>
          <w:sz w:val="20"/>
          <w:szCs w:val="20"/>
          <w:lang w:eastAsia="ar-SA"/>
        </w:rPr>
        <w:t>aşımalı eğitim araçları il</w:t>
      </w:r>
      <w:r w:rsidR="006F6778" w:rsidRPr="003F3D22">
        <w:rPr>
          <w:rFonts w:eastAsia="Times New Roman"/>
          <w:color w:val="000000" w:themeColor="text1"/>
          <w:sz w:val="20"/>
          <w:szCs w:val="20"/>
          <w:lang w:eastAsia="ar-SA"/>
        </w:rPr>
        <w:t>e öğrenci</w:t>
      </w:r>
      <w:r w:rsidR="005F3DB7" w:rsidRPr="003F3D22">
        <w:rPr>
          <w:rFonts w:eastAsia="Times New Roman"/>
          <w:color w:val="000000" w:themeColor="text1"/>
          <w:sz w:val="20"/>
          <w:szCs w:val="20"/>
          <w:lang w:eastAsia="ar-SA"/>
        </w:rPr>
        <w:t xml:space="preserve"> taşınamaz. Bu madde hükmüne aykırı olarak faaliyet gösteren araçlar hakkında </w:t>
      </w:r>
      <w:r w:rsidR="00AD2DCE" w:rsidRPr="003F3D22">
        <w:rPr>
          <w:rFonts w:eastAsia="Times New Roman"/>
          <w:color w:val="000000" w:themeColor="text1"/>
          <w:sz w:val="20"/>
          <w:szCs w:val="20"/>
          <w:lang w:eastAsia="ar-SA"/>
        </w:rPr>
        <w:t xml:space="preserve">Karayolları Trafik Kanununun </w:t>
      </w:r>
      <w:r w:rsidR="009841D7" w:rsidRPr="003F3D22">
        <w:rPr>
          <w:rFonts w:eastAsia="Times New Roman"/>
          <w:sz w:val="20"/>
          <w:szCs w:val="20"/>
          <w:lang w:eastAsia="ar-SA"/>
        </w:rPr>
        <w:t xml:space="preserve">91 inci </w:t>
      </w:r>
      <w:r w:rsidR="005F3DB7" w:rsidRPr="003F3D22">
        <w:rPr>
          <w:rFonts w:eastAsia="Times New Roman"/>
          <w:color w:val="000000" w:themeColor="text1"/>
          <w:sz w:val="20"/>
          <w:szCs w:val="20"/>
          <w:lang w:eastAsia="ar-SA"/>
        </w:rPr>
        <w:t>maddesi hükmü uygulanır.</w:t>
      </w:r>
    </w:p>
    <w:p w:rsidR="005F3DB7" w:rsidRPr="003F3D22" w:rsidRDefault="005F3DB7"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0676A0" w:rsidRPr="003F3D22">
        <w:rPr>
          <w:rFonts w:eastAsia="Times New Roman"/>
          <w:color w:val="000000" w:themeColor="text1"/>
          <w:sz w:val="20"/>
          <w:szCs w:val="20"/>
          <w:lang w:eastAsia="ar-SA"/>
        </w:rPr>
        <w:tab/>
      </w:r>
      <w:r w:rsidR="00765DAB" w:rsidRPr="003F3D22">
        <w:rPr>
          <w:rFonts w:eastAsia="Times New Roman"/>
          <w:b/>
          <w:color w:val="000000" w:themeColor="text1"/>
          <w:sz w:val="20"/>
          <w:szCs w:val="20"/>
          <w:lang w:eastAsia="ar-SA"/>
        </w:rPr>
        <w:t>5</w:t>
      </w:r>
      <w:r w:rsidRPr="003F3D22">
        <w:rPr>
          <w:rFonts w:eastAsia="Times New Roman"/>
          <w:b/>
          <w:color w:val="000000" w:themeColor="text1"/>
          <w:sz w:val="20"/>
          <w:szCs w:val="20"/>
          <w:lang w:eastAsia="ar-SA"/>
        </w:rPr>
        <w:t>.3)</w:t>
      </w:r>
      <w:r w:rsidRPr="003F3D22">
        <w:rPr>
          <w:rFonts w:eastAsia="Times New Roman"/>
          <w:color w:val="000000" w:themeColor="text1"/>
          <w:sz w:val="20"/>
          <w:szCs w:val="20"/>
          <w:lang w:eastAsia="ar-SA"/>
        </w:rPr>
        <w:t xml:space="preserve"> Taşımalı eğitim araçların</w:t>
      </w:r>
      <w:r w:rsidR="00AD2DCE" w:rsidRPr="003F3D22">
        <w:rPr>
          <w:rFonts w:eastAsia="Times New Roman"/>
          <w:color w:val="000000" w:themeColor="text1"/>
          <w:sz w:val="20"/>
          <w:szCs w:val="20"/>
          <w:lang w:eastAsia="ar-SA"/>
        </w:rPr>
        <w:t>a hizmetin</w:t>
      </w:r>
      <w:r w:rsidRPr="003F3D22">
        <w:rPr>
          <w:rFonts w:eastAsia="Times New Roman"/>
          <w:color w:val="000000" w:themeColor="text1"/>
          <w:sz w:val="20"/>
          <w:szCs w:val="20"/>
          <w:lang w:eastAsia="ar-SA"/>
        </w:rPr>
        <w:t xml:space="preserve"> başlangıcından bitimine kadarki süreyi kapsayacak şekilde </w:t>
      </w:r>
      <w:r w:rsidRPr="003F3D22">
        <w:rPr>
          <w:rFonts w:eastAsia="Times New Roman"/>
          <w:b/>
          <w:color w:val="000000" w:themeColor="text1"/>
          <w:sz w:val="20"/>
          <w:szCs w:val="20"/>
          <w:lang w:eastAsia="ar-SA"/>
        </w:rPr>
        <w:t>“Karayolu Yolcu Taşımacılığı Zorunlu Koltuk Ferdi Kaza Sigortası”</w:t>
      </w:r>
      <w:r w:rsidRPr="003F3D22">
        <w:rPr>
          <w:rFonts w:eastAsia="Times New Roman"/>
          <w:color w:val="000000" w:themeColor="text1"/>
          <w:sz w:val="20"/>
          <w:szCs w:val="20"/>
          <w:lang w:eastAsia="ar-SA"/>
        </w:rPr>
        <w:t xml:space="preserve"> yaptırılacaktır.</w:t>
      </w:r>
    </w:p>
    <w:p w:rsidR="005F3DB7" w:rsidRPr="003F3D22" w:rsidRDefault="000676A0" w:rsidP="00742E54">
      <w:pPr>
        <w:pStyle w:val="AralkYok"/>
        <w:jc w:val="both"/>
        <w:rPr>
          <w:rFonts w:eastAsia="Times New Roman"/>
          <w:b/>
          <w:color w:val="000000" w:themeColor="text1"/>
          <w:sz w:val="20"/>
          <w:szCs w:val="20"/>
          <w:lang w:eastAsia="tr-TR"/>
        </w:rPr>
      </w:pPr>
      <w:r w:rsidRPr="003F3D22">
        <w:rPr>
          <w:rFonts w:eastAsia="Times New Roman"/>
          <w:b/>
          <w:color w:val="000000" w:themeColor="text1"/>
          <w:sz w:val="20"/>
          <w:szCs w:val="20"/>
          <w:lang w:eastAsia="tr-TR"/>
        </w:rPr>
        <w:tab/>
      </w:r>
      <w:r w:rsidR="005F3DB7" w:rsidRPr="003F3D22">
        <w:rPr>
          <w:rFonts w:eastAsia="Times New Roman"/>
          <w:b/>
          <w:color w:val="000000" w:themeColor="text1"/>
          <w:sz w:val="20"/>
          <w:szCs w:val="20"/>
          <w:lang w:eastAsia="tr-TR"/>
        </w:rPr>
        <w:t xml:space="preserve">MADDE </w:t>
      </w:r>
      <w:r w:rsidR="00765DAB" w:rsidRPr="003F3D22">
        <w:rPr>
          <w:rFonts w:eastAsia="Times New Roman"/>
          <w:b/>
          <w:color w:val="000000" w:themeColor="text1"/>
          <w:sz w:val="20"/>
          <w:szCs w:val="20"/>
          <w:lang w:eastAsia="tr-TR"/>
        </w:rPr>
        <w:t>6</w:t>
      </w:r>
      <w:r w:rsidR="005F3DB7" w:rsidRPr="003F3D22">
        <w:rPr>
          <w:rFonts w:eastAsia="Times New Roman"/>
          <w:b/>
          <w:color w:val="000000" w:themeColor="text1"/>
          <w:sz w:val="20"/>
          <w:szCs w:val="20"/>
          <w:lang w:eastAsia="tr-TR"/>
        </w:rPr>
        <w:t xml:space="preserve"> -</w:t>
      </w:r>
      <w:r w:rsidR="002A22E8" w:rsidRPr="003F3D22">
        <w:rPr>
          <w:rFonts w:eastAsia="Times New Roman"/>
          <w:b/>
          <w:color w:val="000000" w:themeColor="text1"/>
          <w:sz w:val="20"/>
          <w:szCs w:val="20"/>
          <w:lang w:eastAsia="tr-TR"/>
        </w:rPr>
        <w:t>DENETİM VE YAPTIRIM</w:t>
      </w:r>
    </w:p>
    <w:p w:rsidR="00776344"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.1</w:t>
      </w:r>
      <w:r w:rsidR="007065B3" w:rsidRPr="003F3D22">
        <w:rPr>
          <w:b/>
          <w:color w:val="000000" w:themeColor="text1"/>
          <w:sz w:val="20"/>
          <w:szCs w:val="20"/>
        </w:rPr>
        <w:t>)</w:t>
      </w:r>
      <w:r w:rsidR="00776344" w:rsidRPr="003F3D22">
        <w:rPr>
          <w:color w:val="000000" w:themeColor="text1"/>
          <w:sz w:val="20"/>
          <w:szCs w:val="20"/>
        </w:rPr>
        <w:t xml:space="preserve"> Taşımalı eğitim araçlarının faaliyetleri, her </w:t>
      </w:r>
      <w:r w:rsidR="00776344" w:rsidRPr="003F3D22">
        <w:rPr>
          <w:sz w:val="20"/>
          <w:szCs w:val="20"/>
        </w:rPr>
        <w:t>eğitim</w:t>
      </w:r>
      <w:r w:rsidR="00F47558" w:rsidRPr="003F3D22">
        <w:rPr>
          <w:sz w:val="20"/>
          <w:szCs w:val="20"/>
        </w:rPr>
        <w:t xml:space="preserve"> ve </w:t>
      </w:r>
      <w:r w:rsidR="00776344" w:rsidRPr="003F3D22">
        <w:rPr>
          <w:color w:val="000000" w:themeColor="text1"/>
          <w:sz w:val="20"/>
          <w:szCs w:val="20"/>
        </w:rPr>
        <w:t xml:space="preserve">öğretim yılı </w:t>
      </w:r>
      <w:r w:rsidR="00776344" w:rsidRPr="003F3D22">
        <w:rPr>
          <w:sz w:val="20"/>
          <w:szCs w:val="20"/>
        </w:rPr>
        <w:t xml:space="preserve">ders yılının birinci </w:t>
      </w:r>
      <w:r w:rsidR="00223F53" w:rsidRPr="003F3D22">
        <w:rPr>
          <w:color w:val="000000" w:themeColor="text1"/>
          <w:sz w:val="20"/>
          <w:szCs w:val="20"/>
        </w:rPr>
        <w:t>ve ikinci dönem başlangıcında Valilik ve K</w:t>
      </w:r>
      <w:r w:rsidR="00776344" w:rsidRPr="003F3D22">
        <w:rPr>
          <w:color w:val="000000" w:themeColor="text1"/>
          <w:sz w:val="20"/>
          <w:szCs w:val="20"/>
        </w:rPr>
        <w:t>aymakamlıklar tarafından oluşturulacak denetim k</w:t>
      </w:r>
      <w:r w:rsidR="00223F53" w:rsidRPr="003F3D22">
        <w:rPr>
          <w:color w:val="000000" w:themeColor="text1"/>
          <w:sz w:val="20"/>
          <w:szCs w:val="20"/>
        </w:rPr>
        <w:t>omisyonu marifetiyle denetlenir.</w:t>
      </w:r>
    </w:p>
    <w:p w:rsidR="005F3DB7"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.2)</w:t>
      </w:r>
      <w:r w:rsidR="005F3DB7" w:rsidRPr="003F3D22">
        <w:rPr>
          <w:color w:val="000000" w:themeColor="text1"/>
          <w:sz w:val="20"/>
          <w:szCs w:val="20"/>
        </w:rPr>
        <w:t xml:space="preserve"> Taşımalı eğitim aracı kolluk kuvvetlerince her zaman denetlenir.</w:t>
      </w:r>
    </w:p>
    <w:p w:rsidR="00776344"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.3)</w:t>
      </w:r>
      <w:r w:rsidR="00532CAB" w:rsidRPr="003F3D22">
        <w:rPr>
          <w:color w:val="000000" w:themeColor="text1"/>
          <w:sz w:val="20"/>
          <w:szCs w:val="20"/>
        </w:rPr>
        <w:t>İdare</w:t>
      </w:r>
      <w:r w:rsidR="00776344" w:rsidRPr="003F3D22">
        <w:rPr>
          <w:color w:val="000000" w:themeColor="text1"/>
          <w:sz w:val="20"/>
          <w:szCs w:val="20"/>
        </w:rPr>
        <w:t xml:space="preserve"> yapacağı denetimleri, kendi personelinin yanı sıra</w:t>
      </w:r>
      <w:r w:rsidR="00223F53" w:rsidRPr="003F3D22">
        <w:rPr>
          <w:color w:val="000000" w:themeColor="text1"/>
          <w:sz w:val="20"/>
          <w:szCs w:val="20"/>
        </w:rPr>
        <w:t xml:space="preserve"> Valilikler, K</w:t>
      </w:r>
      <w:r w:rsidR="00776344" w:rsidRPr="003F3D22">
        <w:rPr>
          <w:color w:val="000000" w:themeColor="text1"/>
          <w:sz w:val="20"/>
          <w:szCs w:val="20"/>
        </w:rPr>
        <w:t xml:space="preserve">aymakamlıklar, kolluk kuvvetleri (emniyet, zabıta, jandarma) ve yetkili kıldığı diğer kamu kurum ve kuruluşlarının personeli aracılığıyla yapar. Denetimle ilgili olarak bu kuruluşlar </w:t>
      </w:r>
      <w:r w:rsidR="00532CAB" w:rsidRPr="003F3D22">
        <w:rPr>
          <w:color w:val="000000" w:themeColor="text1"/>
          <w:sz w:val="20"/>
          <w:szCs w:val="20"/>
        </w:rPr>
        <w:t>idare ile</w:t>
      </w:r>
      <w:r w:rsidR="00776344" w:rsidRPr="003F3D22">
        <w:rPr>
          <w:color w:val="000000" w:themeColor="text1"/>
          <w:sz w:val="20"/>
          <w:szCs w:val="20"/>
        </w:rPr>
        <w:t xml:space="preserve"> her zaman iş birliği içinde olmak ve </w:t>
      </w:r>
      <w:r w:rsidR="00532CAB" w:rsidRPr="003F3D22">
        <w:rPr>
          <w:color w:val="000000" w:themeColor="text1"/>
          <w:sz w:val="20"/>
          <w:szCs w:val="20"/>
        </w:rPr>
        <w:t>idare</w:t>
      </w:r>
      <w:r w:rsidR="00776344" w:rsidRPr="003F3D22">
        <w:rPr>
          <w:color w:val="000000" w:themeColor="text1"/>
          <w:sz w:val="20"/>
          <w:szCs w:val="20"/>
        </w:rPr>
        <w:t xml:space="preserve"> talimatlarını yerine getirmek</w:t>
      </w:r>
      <w:r w:rsidR="00532CAB" w:rsidRPr="003F3D22">
        <w:rPr>
          <w:color w:val="000000" w:themeColor="text1"/>
          <w:sz w:val="20"/>
          <w:szCs w:val="20"/>
        </w:rPr>
        <w:t>le</w:t>
      </w:r>
      <w:r w:rsidR="003F3D22" w:rsidRPr="003F3D22">
        <w:rPr>
          <w:color w:val="000000" w:themeColor="text1"/>
          <w:sz w:val="20"/>
          <w:szCs w:val="20"/>
        </w:rPr>
        <w:t xml:space="preserve"> </w:t>
      </w:r>
      <w:r w:rsidR="00532CAB" w:rsidRPr="003F3D22">
        <w:rPr>
          <w:color w:val="000000" w:themeColor="text1"/>
          <w:sz w:val="20"/>
          <w:szCs w:val="20"/>
        </w:rPr>
        <w:t>yükümlüdürler.</w:t>
      </w:r>
      <w:r w:rsidR="00776344" w:rsidRPr="003F3D22">
        <w:rPr>
          <w:color w:val="000000" w:themeColor="text1"/>
          <w:sz w:val="20"/>
          <w:szCs w:val="20"/>
        </w:rPr>
        <w:t xml:space="preserve"> Çalışma şartları yönünden Millî Eğitim Bakanlığı ve diğer ilgili kuruluşlar da mevzuatları çerçevesinde her türlü denetimi yaparlar.</w:t>
      </w:r>
    </w:p>
    <w:p w:rsidR="00776344"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.4)</w:t>
      </w:r>
      <w:r w:rsidR="00776344" w:rsidRPr="003F3D22">
        <w:rPr>
          <w:color w:val="000000" w:themeColor="text1"/>
          <w:sz w:val="20"/>
          <w:szCs w:val="20"/>
        </w:rPr>
        <w:t xml:space="preserve">Taşıma hizmeti veren taşımalı </w:t>
      </w:r>
      <w:r w:rsidR="009C4C73" w:rsidRPr="003F3D22">
        <w:rPr>
          <w:sz w:val="20"/>
          <w:szCs w:val="20"/>
        </w:rPr>
        <w:t>eğitim aracı ve sürücüsü,</w:t>
      </w:r>
      <w:r w:rsidR="00776344" w:rsidRPr="003F3D22">
        <w:rPr>
          <w:color w:val="000000" w:themeColor="text1"/>
          <w:sz w:val="20"/>
          <w:szCs w:val="20"/>
        </w:rPr>
        <w:t>günlük olarak taşıma merkezi okul</w:t>
      </w:r>
      <w:r w:rsidR="009C4C73" w:rsidRPr="003F3D22">
        <w:rPr>
          <w:color w:val="000000" w:themeColor="text1"/>
          <w:sz w:val="20"/>
          <w:szCs w:val="20"/>
        </w:rPr>
        <w:t>/kurum</w:t>
      </w:r>
      <w:r w:rsidR="00776344" w:rsidRPr="003F3D22">
        <w:rPr>
          <w:color w:val="000000" w:themeColor="text1"/>
          <w:sz w:val="20"/>
          <w:szCs w:val="20"/>
        </w:rPr>
        <w:t xml:space="preserve"> müdürlüğünce denetlenir. </w:t>
      </w:r>
      <w:r w:rsidR="009C4C73" w:rsidRPr="003F3D22">
        <w:rPr>
          <w:color w:val="000000" w:themeColor="text1"/>
          <w:sz w:val="20"/>
          <w:szCs w:val="20"/>
        </w:rPr>
        <w:t xml:space="preserve">Yüklenici tarafından ihale yapan idareye bildirilen araç ve sürücü ile </w:t>
      </w:r>
      <w:r w:rsidR="00776344" w:rsidRPr="003F3D22">
        <w:rPr>
          <w:color w:val="000000" w:themeColor="text1"/>
          <w:sz w:val="20"/>
          <w:szCs w:val="20"/>
        </w:rPr>
        <w:t>taşıma yapılıp yapılmadığı, kapasite üstü öğrenci alınıp alınmadığı, ar</w:t>
      </w:r>
      <w:r w:rsidR="00EF747B" w:rsidRPr="003F3D22">
        <w:rPr>
          <w:color w:val="000000" w:themeColor="text1"/>
          <w:sz w:val="20"/>
          <w:szCs w:val="20"/>
        </w:rPr>
        <w:t>acın vaktinde gelip gelmediği</w:t>
      </w:r>
      <w:r w:rsidR="00776344" w:rsidRPr="003F3D22">
        <w:rPr>
          <w:color w:val="000000" w:themeColor="text1"/>
          <w:sz w:val="20"/>
          <w:szCs w:val="20"/>
        </w:rPr>
        <w:t xml:space="preserve"> ve şartnameye uygun taşıma yapılıp yapılmadığını</w:t>
      </w:r>
      <w:r w:rsidR="00EF747B" w:rsidRPr="003F3D22">
        <w:rPr>
          <w:color w:val="000000" w:themeColor="text1"/>
          <w:sz w:val="20"/>
          <w:szCs w:val="20"/>
        </w:rPr>
        <w:t>n denetimi yapılır. Öğrenciler sayılarak</w:t>
      </w:r>
      <w:r w:rsidR="00776344" w:rsidRPr="003F3D22">
        <w:rPr>
          <w:color w:val="000000" w:themeColor="text1"/>
          <w:sz w:val="20"/>
          <w:szCs w:val="20"/>
        </w:rPr>
        <w:t xml:space="preserve"> araca bindirilir. Taşıma merkezi okul</w:t>
      </w:r>
      <w:r w:rsidR="008B0A01" w:rsidRPr="003F3D22">
        <w:rPr>
          <w:color w:val="000000" w:themeColor="text1"/>
          <w:sz w:val="20"/>
          <w:szCs w:val="20"/>
        </w:rPr>
        <w:t>/kurum</w:t>
      </w:r>
      <w:r w:rsidR="00776344" w:rsidRPr="003F3D22">
        <w:rPr>
          <w:color w:val="000000" w:themeColor="text1"/>
          <w:sz w:val="20"/>
          <w:szCs w:val="20"/>
        </w:rPr>
        <w:t xml:space="preserve"> müdürlüğünce oluşturulacak çizelgeye gü</w:t>
      </w:r>
      <w:r w:rsidR="00EF747B" w:rsidRPr="003F3D22">
        <w:rPr>
          <w:color w:val="000000" w:themeColor="text1"/>
          <w:sz w:val="20"/>
          <w:szCs w:val="20"/>
        </w:rPr>
        <w:t xml:space="preserve">nlük taşıma bilgileri işlenerek </w:t>
      </w:r>
      <w:r w:rsidR="00776344" w:rsidRPr="003F3D22">
        <w:rPr>
          <w:color w:val="000000" w:themeColor="text1"/>
          <w:sz w:val="20"/>
          <w:szCs w:val="20"/>
        </w:rPr>
        <w:t xml:space="preserve">sürücülere </w:t>
      </w:r>
      <w:r w:rsidR="00776344" w:rsidRPr="003F3D22">
        <w:rPr>
          <w:sz w:val="20"/>
          <w:szCs w:val="20"/>
        </w:rPr>
        <w:t xml:space="preserve">imzalattırılır. </w:t>
      </w:r>
      <w:r w:rsidR="00776344" w:rsidRPr="003F3D22">
        <w:rPr>
          <w:color w:val="000000" w:themeColor="text1"/>
          <w:sz w:val="20"/>
          <w:szCs w:val="20"/>
        </w:rPr>
        <w:t xml:space="preserve">Denetim zamanlarında veya diğer zamanlarda taşıma işinden faydalanan öğrencilerin bilgisine başvurularak </w:t>
      </w:r>
      <w:r w:rsidR="00121E83" w:rsidRPr="003F3D22">
        <w:rPr>
          <w:color w:val="000000" w:themeColor="text1"/>
          <w:sz w:val="20"/>
          <w:szCs w:val="20"/>
        </w:rPr>
        <w:t>aracın taşıma</w:t>
      </w:r>
      <w:r w:rsidR="00776344" w:rsidRPr="003F3D22">
        <w:rPr>
          <w:color w:val="000000" w:themeColor="text1"/>
          <w:sz w:val="20"/>
          <w:szCs w:val="20"/>
        </w:rPr>
        <w:t xml:space="preserve"> işini gerçekleştirirken kurallara uyup uymadığı denetlenir. Öğrenci</w:t>
      </w:r>
      <w:r w:rsidR="008D3DAC" w:rsidRPr="003F3D22">
        <w:rPr>
          <w:color w:val="000000" w:themeColor="text1"/>
          <w:sz w:val="20"/>
          <w:szCs w:val="20"/>
        </w:rPr>
        <w:t>lerin</w:t>
      </w:r>
      <w:r w:rsidR="00776344" w:rsidRPr="003F3D22">
        <w:rPr>
          <w:color w:val="000000" w:themeColor="text1"/>
          <w:sz w:val="20"/>
          <w:szCs w:val="20"/>
        </w:rPr>
        <w:t xml:space="preserve"> taşımalı eğitim araçlarıyla ilgili olumsuz görüş ve şikâyetleri zaman kaybetmeden il/ilçe millî eğitim müdürlüğüne bildirilir. </w:t>
      </w:r>
    </w:p>
    <w:p w:rsidR="008D3DAC" w:rsidRPr="003F3D22" w:rsidRDefault="00776344" w:rsidP="00742E54">
      <w:pPr>
        <w:pStyle w:val="AralkYok"/>
        <w:jc w:val="both"/>
        <w:rPr>
          <w:color w:val="000000" w:themeColor="text1"/>
          <w:sz w:val="20"/>
          <w:szCs w:val="20"/>
        </w:rPr>
      </w:pPr>
      <w:r w:rsidRPr="003F3D22">
        <w:rPr>
          <w:b/>
          <w:color w:val="000000" w:themeColor="text1"/>
          <w:sz w:val="20"/>
          <w:szCs w:val="20"/>
        </w:rPr>
        <w:t>6.5)</w:t>
      </w:r>
      <w:r w:rsidR="008D3DAC" w:rsidRPr="003F3D22">
        <w:rPr>
          <w:color w:val="000000" w:themeColor="text1"/>
          <w:sz w:val="20"/>
          <w:szCs w:val="20"/>
        </w:rPr>
        <w:t>Taşıma merkezi okulların fiziki yapıları dikkate alınarak taşımalı eğitim araçlarının öğrenci indirme bindirme alanları ile okul</w:t>
      </w:r>
      <w:r w:rsidR="00EF747B" w:rsidRPr="003F3D22">
        <w:rPr>
          <w:color w:val="000000" w:themeColor="text1"/>
          <w:sz w:val="20"/>
          <w:szCs w:val="20"/>
        </w:rPr>
        <w:t>/kurum</w:t>
      </w:r>
      <w:r w:rsidR="008D3DAC" w:rsidRPr="003F3D22">
        <w:rPr>
          <w:color w:val="000000" w:themeColor="text1"/>
          <w:sz w:val="20"/>
          <w:szCs w:val="20"/>
        </w:rPr>
        <w:t xml:space="preserve"> çevresi, trafik güvenliği konusunda İş Güvenliği Uzmanı ve Sivil Savunma Uzman/A</w:t>
      </w:r>
      <w:r w:rsidR="00EF747B" w:rsidRPr="003F3D22">
        <w:rPr>
          <w:color w:val="000000" w:themeColor="text1"/>
          <w:sz w:val="20"/>
          <w:szCs w:val="20"/>
        </w:rPr>
        <w:t>mirler tarafından denetlenerek u</w:t>
      </w:r>
      <w:r w:rsidR="008D3DAC" w:rsidRPr="003F3D22">
        <w:rPr>
          <w:color w:val="000000" w:themeColor="text1"/>
          <w:sz w:val="20"/>
          <w:szCs w:val="20"/>
        </w:rPr>
        <w:t xml:space="preserve">ygunluk </w:t>
      </w:r>
      <w:r w:rsidR="00EF747B" w:rsidRPr="003F3D22">
        <w:rPr>
          <w:color w:val="000000" w:themeColor="text1"/>
          <w:sz w:val="20"/>
          <w:szCs w:val="20"/>
        </w:rPr>
        <w:t>d</w:t>
      </w:r>
      <w:r w:rsidR="008D3DAC" w:rsidRPr="003F3D22">
        <w:rPr>
          <w:color w:val="000000" w:themeColor="text1"/>
          <w:sz w:val="20"/>
          <w:szCs w:val="20"/>
        </w:rPr>
        <w:t>eğerlendirmesi yapılacak ve raporlar il/ilçe millî eğitim müdürlüklerine sunulacaktır.</w:t>
      </w:r>
    </w:p>
    <w:p w:rsidR="008D3DAC"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6</w:t>
      </w:r>
      <w:r w:rsidR="005F3DB7" w:rsidRPr="003F3D22">
        <w:rPr>
          <w:b/>
          <w:color w:val="000000" w:themeColor="text1"/>
          <w:sz w:val="20"/>
          <w:szCs w:val="20"/>
        </w:rPr>
        <w:t>)</w:t>
      </w:r>
      <w:r w:rsidR="008D3DAC" w:rsidRPr="003F3D22">
        <w:rPr>
          <w:color w:val="000000" w:themeColor="text1"/>
          <w:sz w:val="20"/>
          <w:szCs w:val="20"/>
        </w:rPr>
        <w:t>Denetimler esnasında tespit edilen olumsuzluklar,</w:t>
      </w:r>
      <w:r w:rsidR="0014276B" w:rsidRPr="003F3D22">
        <w:rPr>
          <w:color w:val="000000" w:themeColor="text1"/>
          <w:sz w:val="20"/>
          <w:szCs w:val="20"/>
        </w:rPr>
        <w:t xml:space="preserve"> tutanak altına alınır. Tutanaklar denetim yapan personelle birlikte sürücülerce de imzalanır.</w:t>
      </w:r>
      <w:r w:rsidR="008D3DAC" w:rsidRPr="003F3D22">
        <w:rPr>
          <w:color w:val="000000" w:themeColor="text1"/>
          <w:sz w:val="20"/>
          <w:szCs w:val="20"/>
        </w:rPr>
        <w:t xml:space="preserve"> Sürücü tutanakları imzalamaktan imtina ederse tutanaklar bekletilmeden</w:t>
      </w:r>
      <w:r w:rsidR="0014276B" w:rsidRPr="003F3D22">
        <w:rPr>
          <w:color w:val="000000" w:themeColor="text1"/>
          <w:sz w:val="20"/>
          <w:szCs w:val="20"/>
        </w:rPr>
        <w:t xml:space="preserve"> ihaleyi yapan idareye ve</w:t>
      </w:r>
      <w:r w:rsidR="008D3DAC" w:rsidRPr="003F3D22">
        <w:rPr>
          <w:color w:val="000000" w:themeColor="text1"/>
          <w:sz w:val="20"/>
          <w:szCs w:val="20"/>
        </w:rPr>
        <w:t xml:space="preserve"> taşıma merkezi okul</w:t>
      </w:r>
      <w:r w:rsidR="0014276B" w:rsidRPr="003F3D22">
        <w:rPr>
          <w:color w:val="000000" w:themeColor="text1"/>
          <w:sz w:val="20"/>
          <w:szCs w:val="20"/>
        </w:rPr>
        <w:t>/kurum</w:t>
      </w:r>
      <w:r w:rsidR="008D3DAC" w:rsidRPr="003F3D22">
        <w:rPr>
          <w:color w:val="000000" w:themeColor="text1"/>
          <w:sz w:val="20"/>
          <w:szCs w:val="20"/>
        </w:rPr>
        <w:t xml:space="preserve"> müdürlüğüne gönderilir. </w:t>
      </w:r>
    </w:p>
    <w:p w:rsidR="008D3DAC"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7</w:t>
      </w:r>
      <w:r w:rsidR="005F3DB7" w:rsidRPr="003F3D22">
        <w:rPr>
          <w:b/>
          <w:color w:val="000000" w:themeColor="text1"/>
          <w:sz w:val="20"/>
          <w:szCs w:val="20"/>
        </w:rPr>
        <w:t>)</w:t>
      </w:r>
      <w:r w:rsidR="008D3DAC" w:rsidRPr="003F3D22">
        <w:rPr>
          <w:color w:val="000000" w:themeColor="text1"/>
          <w:sz w:val="20"/>
          <w:szCs w:val="20"/>
        </w:rPr>
        <w:t>Taşıma merkezi okul</w:t>
      </w:r>
      <w:r w:rsidR="0014276B" w:rsidRPr="003F3D22">
        <w:rPr>
          <w:color w:val="000000" w:themeColor="text1"/>
          <w:sz w:val="20"/>
          <w:szCs w:val="20"/>
        </w:rPr>
        <w:t>/kurum</w:t>
      </w:r>
      <w:r w:rsidR="008D3DAC" w:rsidRPr="003F3D22">
        <w:rPr>
          <w:color w:val="000000" w:themeColor="text1"/>
          <w:sz w:val="20"/>
          <w:szCs w:val="20"/>
        </w:rPr>
        <w:t xml:space="preserve"> müdürlüklerince oluşturulan komisyonlar, araç ve </w:t>
      </w:r>
      <w:r w:rsidR="0014276B" w:rsidRPr="003F3D22">
        <w:rPr>
          <w:color w:val="000000" w:themeColor="text1"/>
          <w:sz w:val="20"/>
          <w:szCs w:val="20"/>
        </w:rPr>
        <w:t xml:space="preserve">sürücü değişikliklerinde, yeni araç ve sürücülerin </w:t>
      </w:r>
      <w:r w:rsidR="00B23D9E" w:rsidRPr="003F3D22">
        <w:rPr>
          <w:color w:val="000000" w:themeColor="text1"/>
          <w:sz w:val="20"/>
          <w:szCs w:val="20"/>
        </w:rPr>
        <w:t xml:space="preserve">yüklenici tarafından ihale yapan idareye ve taşıma merkezi okul/kuruma bildirilenlerle aynı olup olmadığını ve yapılan değişikliklerin </w:t>
      </w:r>
      <w:r w:rsidR="008D3DAC" w:rsidRPr="003F3D22">
        <w:rPr>
          <w:color w:val="000000" w:themeColor="text1"/>
          <w:sz w:val="20"/>
          <w:szCs w:val="20"/>
        </w:rPr>
        <w:t xml:space="preserve">sözleşme şartlarına uygun olup olmadığını denetler ve taşımalı eğitim araçları </w:t>
      </w:r>
      <w:r w:rsidR="008F73A3" w:rsidRPr="003F3D22">
        <w:rPr>
          <w:color w:val="000000" w:themeColor="text1"/>
          <w:sz w:val="20"/>
          <w:szCs w:val="20"/>
        </w:rPr>
        <w:t>denetleme formunu doldurarak il</w:t>
      </w:r>
      <w:r w:rsidR="008D3DAC" w:rsidRPr="003F3D22">
        <w:rPr>
          <w:color w:val="000000" w:themeColor="text1"/>
          <w:sz w:val="20"/>
          <w:szCs w:val="20"/>
        </w:rPr>
        <w:t>/ilçe milli eğitim müdürlüğüne gönderir.</w:t>
      </w:r>
    </w:p>
    <w:p w:rsidR="00C72BC7"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8</w:t>
      </w:r>
      <w:r w:rsidR="00C72BC7" w:rsidRPr="003F3D22">
        <w:rPr>
          <w:b/>
          <w:color w:val="000000" w:themeColor="text1"/>
          <w:sz w:val="20"/>
          <w:szCs w:val="20"/>
        </w:rPr>
        <w:t>)</w:t>
      </w:r>
      <w:r w:rsidR="00C72BC7" w:rsidRPr="003F3D22">
        <w:rPr>
          <w:color w:val="000000" w:themeColor="text1"/>
          <w:sz w:val="20"/>
          <w:szCs w:val="20"/>
        </w:rPr>
        <w:t xml:space="preserve"> Puantaj tablosu günlük olarak araç</w:t>
      </w:r>
      <w:r w:rsidR="00C778FC" w:rsidRPr="003F3D22">
        <w:rPr>
          <w:color w:val="000000" w:themeColor="text1"/>
          <w:sz w:val="20"/>
          <w:szCs w:val="20"/>
        </w:rPr>
        <w:t xml:space="preserve"> şoförü, </w:t>
      </w:r>
      <w:r w:rsidR="00C72BC7" w:rsidRPr="003F3D22">
        <w:rPr>
          <w:color w:val="000000" w:themeColor="text1"/>
          <w:sz w:val="20"/>
          <w:szCs w:val="20"/>
        </w:rPr>
        <w:t>nöbetçi öğretmen, nöbetçi müdür yardımcısı ve okul müdürü tarafından imzalanarak dosyalanır.</w:t>
      </w:r>
    </w:p>
    <w:p w:rsidR="00AB4183" w:rsidRPr="003F3D22" w:rsidRDefault="00F6005C"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9</w:t>
      </w:r>
      <w:r w:rsidR="005F3DB7" w:rsidRPr="003F3D22">
        <w:rPr>
          <w:b/>
          <w:color w:val="000000" w:themeColor="text1"/>
          <w:sz w:val="20"/>
          <w:szCs w:val="20"/>
        </w:rPr>
        <w:t>)</w:t>
      </w:r>
      <w:r w:rsidR="00AB4183" w:rsidRPr="003F3D22">
        <w:rPr>
          <w:color w:val="000000" w:themeColor="text1"/>
          <w:sz w:val="20"/>
          <w:szCs w:val="20"/>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rsidR="005F3DB7" w:rsidRPr="003F3D22" w:rsidRDefault="005F3DB7" w:rsidP="00742E54">
      <w:pPr>
        <w:pStyle w:val="AralkYok"/>
        <w:jc w:val="both"/>
        <w:rPr>
          <w:b/>
          <w:color w:val="000000" w:themeColor="text1"/>
          <w:sz w:val="20"/>
          <w:szCs w:val="20"/>
        </w:rPr>
      </w:pPr>
      <w:r w:rsidRPr="003F3D22">
        <w:rPr>
          <w:b/>
          <w:color w:val="000000" w:themeColor="text1"/>
          <w:sz w:val="20"/>
          <w:szCs w:val="20"/>
        </w:rPr>
        <w:t xml:space="preserve"> MADDE</w:t>
      </w:r>
      <w:r w:rsidR="00F6005C" w:rsidRPr="003F3D22">
        <w:rPr>
          <w:b/>
          <w:color w:val="000000" w:themeColor="text1"/>
          <w:sz w:val="20"/>
          <w:szCs w:val="20"/>
        </w:rPr>
        <w:t xml:space="preserve"> 7</w:t>
      </w:r>
      <w:r w:rsidRPr="003F3D22">
        <w:rPr>
          <w:b/>
          <w:color w:val="000000" w:themeColor="text1"/>
          <w:sz w:val="20"/>
          <w:szCs w:val="20"/>
        </w:rPr>
        <w:t xml:space="preserve"> - </w:t>
      </w:r>
      <w:r w:rsidR="002A22E8" w:rsidRPr="003F3D22">
        <w:rPr>
          <w:b/>
          <w:color w:val="000000" w:themeColor="text1"/>
          <w:sz w:val="20"/>
          <w:szCs w:val="20"/>
        </w:rPr>
        <w:t>DİĞER HUSUSLAR</w:t>
      </w:r>
    </w:p>
    <w:p w:rsidR="00112DBD" w:rsidRPr="003F3D22" w:rsidRDefault="00532CAB" w:rsidP="00742E54">
      <w:pPr>
        <w:pStyle w:val="AralkYok"/>
        <w:jc w:val="both"/>
        <w:rPr>
          <w:color w:val="000000" w:themeColor="text1"/>
          <w:sz w:val="20"/>
          <w:szCs w:val="20"/>
        </w:rPr>
      </w:pPr>
      <w:r w:rsidRPr="003F3D22">
        <w:rPr>
          <w:color w:val="000000" w:themeColor="text1"/>
          <w:sz w:val="20"/>
          <w:szCs w:val="20"/>
        </w:rPr>
        <w:t xml:space="preserve">İhale üzerinde bırakılan istekli tarafından </w:t>
      </w:r>
      <w:r w:rsidR="00415E84" w:rsidRPr="003F3D22">
        <w:rPr>
          <w:color w:val="000000" w:themeColor="text1"/>
          <w:sz w:val="20"/>
          <w:szCs w:val="20"/>
        </w:rPr>
        <w:t>işe başlama tarihinden</w:t>
      </w:r>
      <w:r w:rsidRPr="003F3D22">
        <w:rPr>
          <w:color w:val="000000" w:themeColor="text1"/>
          <w:sz w:val="20"/>
          <w:szCs w:val="20"/>
        </w:rPr>
        <w:t xml:space="preserve"> önce idareye sunulacak belgeler;</w:t>
      </w:r>
    </w:p>
    <w:p w:rsidR="00532CAB" w:rsidRPr="003F3D22" w:rsidRDefault="005F3DB7" w:rsidP="00742E54">
      <w:pPr>
        <w:pStyle w:val="AralkYok"/>
        <w:jc w:val="both"/>
        <w:rPr>
          <w:color w:val="000000" w:themeColor="text1"/>
          <w:sz w:val="20"/>
          <w:szCs w:val="20"/>
        </w:rPr>
      </w:pPr>
      <w:r w:rsidRPr="003F3D22">
        <w:rPr>
          <w:color w:val="000000" w:themeColor="text1"/>
          <w:sz w:val="20"/>
          <w:szCs w:val="20"/>
        </w:rPr>
        <w:t xml:space="preserve">Yüklenici; her bir </w:t>
      </w:r>
      <w:r w:rsidR="00736185" w:rsidRPr="003F3D22">
        <w:rPr>
          <w:color w:val="000000" w:themeColor="text1"/>
          <w:sz w:val="20"/>
          <w:szCs w:val="20"/>
        </w:rPr>
        <w:t>t</w:t>
      </w:r>
      <w:r w:rsidRPr="003F3D22">
        <w:rPr>
          <w:color w:val="000000" w:themeColor="text1"/>
          <w:sz w:val="20"/>
          <w:szCs w:val="20"/>
        </w:rPr>
        <w:t>aşıma merkezi okul için taşıma yapacak olan taşımalı eğitim aracı</w:t>
      </w:r>
      <w:r w:rsidR="00736185" w:rsidRPr="003F3D22">
        <w:rPr>
          <w:color w:val="000000" w:themeColor="text1"/>
          <w:sz w:val="20"/>
          <w:szCs w:val="20"/>
        </w:rPr>
        <w:t xml:space="preserve"> ve sürücüye ait</w:t>
      </w:r>
      <w:r w:rsidRPr="003F3D22">
        <w:rPr>
          <w:color w:val="000000" w:themeColor="text1"/>
          <w:sz w:val="20"/>
          <w:szCs w:val="20"/>
        </w:rPr>
        <w:t>:</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7.1)</w:t>
      </w:r>
      <w:r w:rsidRPr="003F3D22">
        <w:rPr>
          <w:color w:val="000000" w:themeColor="text1"/>
          <w:sz w:val="20"/>
          <w:szCs w:val="20"/>
        </w:rPr>
        <w:t xml:space="preserve"> Araç plaka listelerini, taşımalı eğitim aracının ruhsatını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7.2)</w:t>
      </w:r>
      <w:r w:rsidRPr="003F3D22">
        <w:rPr>
          <w:color w:val="000000" w:themeColor="text1"/>
          <w:sz w:val="20"/>
          <w:szCs w:val="20"/>
        </w:rPr>
        <w:t xml:space="preserve"> Araca ait karayolları motorlu araçlar zorunlu mali sorumluluk sigorta poliçesini, Karayolu Yolcu Taşımacılığı Zorunlu Koltuk Ferdi Kaza Sigortası poliçesini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7.3)</w:t>
      </w:r>
      <w:r w:rsidRPr="003F3D22">
        <w:rPr>
          <w:color w:val="000000" w:themeColor="text1"/>
          <w:sz w:val="20"/>
          <w:szCs w:val="20"/>
        </w:rPr>
        <w:t xml:space="preserve"> Sürücülerin mesleği bakımından, her beş yılda bir yetkili kuruluşlardan psikoteknik açıdan sağlıklı olduklarını gösteren raporu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7.4)</w:t>
      </w:r>
      <w:r w:rsidRPr="003F3D22">
        <w:rPr>
          <w:color w:val="000000" w:themeColor="text1"/>
          <w:sz w:val="20"/>
          <w:szCs w:val="20"/>
        </w:rPr>
        <w:t xml:space="preserve"> Taşımalı eğitim aracı olarak kullanılacak taşıtların altı ayda bir bakım-onarımlarının ve Karayolları Trafik Yönetmeliği’nin öngördüğü periyodik muayenesinin yapıldığına dair belgeyi (</w:t>
      </w:r>
      <w:r w:rsidR="00532CAB" w:rsidRPr="003F3D22">
        <w:rPr>
          <w:color w:val="000000" w:themeColor="text1"/>
          <w:sz w:val="20"/>
          <w:szCs w:val="20"/>
        </w:rPr>
        <w:t>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7.5)</w:t>
      </w:r>
      <w:r w:rsidRPr="003F3D22">
        <w:rPr>
          <w:color w:val="000000" w:themeColor="text1"/>
          <w:sz w:val="20"/>
          <w:szCs w:val="20"/>
        </w:rPr>
        <w:t xml:space="preserve"> Sürücüye ait sürücü belgesini (aslı idarece onaylı fotokopisi), sürücüye ait nüfus kâğıdının aslını (aslı idarece onaylı fotokopisi), sabıka kaydı belgesinin aslını ve iletişim bilgilerini,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lastRenderedPageBreak/>
        <w:t>7.6)</w:t>
      </w:r>
      <w:r w:rsidRPr="003F3D22">
        <w:rPr>
          <w:color w:val="000000" w:themeColor="text1"/>
          <w:sz w:val="20"/>
          <w:szCs w:val="20"/>
        </w:rPr>
        <w:t xml:space="preserve"> Mesleki Yeterlilik Kurumu Kanunu çerçevesinde alınan mesleki yeterlilik belgesini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7.7)</w:t>
      </w:r>
      <w:r w:rsidRPr="003F3D22">
        <w:rPr>
          <w:color w:val="000000" w:themeColor="text1"/>
          <w:sz w:val="20"/>
          <w:szCs w:val="20"/>
        </w:rPr>
        <w:t xml:space="preserve"> İhale üzerinde bırakılan istekli ile taşımalı eğitim uygulaması kapsamında çalıştırılacak sürücü ve araç ile imzalanan sözleşmeyi (aslı gibidir)  il/ilçe milli eğitim müdürlüğüne teslim eder.</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7.8)</w:t>
      </w:r>
      <w:r w:rsidRPr="003F3D22">
        <w:rPr>
          <w:color w:val="000000" w:themeColor="text1"/>
          <w:sz w:val="20"/>
          <w:szCs w:val="20"/>
        </w:rPr>
        <w:t xml:space="preserve"> Bu Şartnamede düzenleme bulunmayan durumlarda, 27/10/2017 tarihli ve 30221 sayılı Resmi Gazete’de yayımlanan Okul Servis Araçları Yönetmeliği hükümleri dikkate alınacaktır.</w:t>
      </w:r>
    </w:p>
    <w:p w:rsidR="0054156E" w:rsidRPr="003F3D22" w:rsidRDefault="00296FC7" w:rsidP="00742E54">
      <w:pPr>
        <w:pStyle w:val="AralkYok"/>
        <w:jc w:val="both"/>
        <w:rPr>
          <w:color w:val="000000" w:themeColor="text1"/>
          <w:sz w:val="20"/>
          <w:szCs w:val="20"/>
        </w:rPr>
      </w:pPr>
      <w:r w:rsidRPr="003F3D22">
        <w:rPr>
          <w:b/>
          <w:color w:val="000000" w:themeColor="text1"/>
          <w:sz w:val="20"/>
          <w:szCs w:val="20"/>
        </w:rPr>
        <w:t>7.9)</w:t>
      </w:r>
      <w:r w:rsidRPr="003F3D22">
        <w:rPr>
          <w:sz w:val="20"/>
          <w:szCs w:val="20"/>
        </w:rPr>
        <w:t xml:space="preserve">İdare tarafından gerekli incelemeler ve </w:t>
      </w:r>
      <w:r w:rsidR="00415E84" w:rsidRPr="003F3D22">
        <w:rPr>
          <w:sz w:val="20"/>
          <w:szCs w:val="20"/>
        </w:rPr>
        <w:t>evrak sorgulamaları yapılır.</w:t>
      </w:r>
    </w:p>
    <w:p w:rsidR="00592806" w:rsidRPr="003F3D22" w:rsidRDefault="00592806" w:rsidP="00742E54">
      <w:pPr>
        <w:pStyle w:val="AralkYok"/>
        <w:jc w:val="both"/>
        <w:rPr>
          <w:b/>
          <w:sz w:val="20"/>
          <w:szCs w:val="20"/>
        </w:rPr>
      </w:pPr>
    </w:p>
    <w:p w:rsidR="000C7DAA" w:rsidRPr="003F3D22" w:rsidRDefault="000C7DAA" w:rsidP="00742E54">
      <w:pPr>
        <w:pStyle w:val="AralkYok"/>
        <w:jc w:val="both"/>
        <w:rPr>
          <w:color w:val="000000" w:themeColor="text1"/>
          <w:sz w:val="20"/>
          <w:szCs w:val="20"/>
        </w:rPr>
      </w:pPr>
    </w:p>
    <w:p w:rsidR="000C7DAA" w:rsidRPr="003F3D22" w:rsidRDefault="000C7DAA" w:rsidP="00742E54">
      <w:pPr>
        <w:pStyle w:val="AralkYok"/>
        <w:jc w:val="both"/>
        <w:rPr>
          <w:color w:val="000000" w:themeColor="text1"/>
          <w:sz w:val="20"/>
          <w:szCs w:val="20"/>
        </w:rPr>
      </w:pPr>
    </w:p>
    <w:p w:rsidR="000C7DAA" w:rsidRPr="003F3D22" w:rsidRDefault="000C7DAA" w:rsidP="00742E54">
      <w:pPr>
        <w:pStyle w:val="AralkYok"/>
        <w:jc w:val="both"/>
        <w:rPr>
          <w:color w:val="000000" w:themeColor="text1"/>
          <w:sz w:val="20"/>
          <w:szCs w:val="20"/>
        </w:rPr>
      </w:pPr>
    </w:p>
    <w:p w:rsidR="000C7DAA" w:rsidRPr="003F3D22" w:rsidRDefault="007205CA" w:rsidP="003F3D22">
      <w:pPr>
        <w:pStyle w:val="AralkYok"/>
        <w:rPr>
          <w:color w:val="000000" w:themeColor="text1"/>
          <w:sz w:val="20"/>
          <w:szCs w:val="20"/>
        </w:rPr>
      </w:pPr>
      <w:r w:rsidRPr="007205CA">
        <w:rPr>
          <w:noProof/>
          <w:sz w:val="20"/>
          <w:szCs w:val="20"/>
          <w:lang w:eastAsia="tr-TR"/>
        </w:rPr>
        <w:pict>
          <v:shapetype id="_x0000_t202" coordsize="21600,21600" o:spt="202" path="m,l,21600r21600,l21600,xe">
            <v:stroke joinstyle="miter"/>
            <v:path gradientshapeok="t" o:connecttype="rect"/>
          </v:shapetype>
          <v:shape id="Metin Kutusu 18" o:spid="_x0000_s1026" type="#_x0000_t202" style="position:absolute;margin-left:391.1pt;margin-top:5.6pt;width:46.8pt;height:30.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rsidR="006316E3" w:rsidRPr="00CF10DB" w:rsidRDefault="006316E3" w:rsidP="00F515B7">
                  <w:pPr>
                    <w:rPr>
                      <w:b/>
                    </w:rPr>
                  </w:pPr>
                  <w:r w:rsidRPr="00CF10DB">
                    <w:rPr>
                      <w:b/>
                    </w:rPr>
                    <w:t>EK-2/1</w:t>
                  </w:r>
                </w:p>
              </w:txbxContent>
            </v:textbox>
          </v:shape>
        </w:pict>
      </w:r>
      <w:r w:rsidR="00F515B7" w:rsidRPr="003F3D22">
        <w:rPr>
          <w:noProof/>
          <w:sz w:val="20"/>
          <w:szCs w:val="20"/>
          <w:lang w:eastAsia="tr-TR"/>
        </w:rPr>
        <w:drawing>
          <wp:inline distT="0" distB="0" distL="0" distR="0">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C7DAA" w:rsidRPr="003F3D22" w:rsidRDefault="000C7DAA" w:rsidP="003F3D22">
      <w:pPr>
        <w:pStyle w:val="AralkYok"/>
        <w:rPr>
          <w:color w:val="000000" w:themeColor="text1"/>
          <w:sz w:val="20"/>
          <w:szCs w:val="20"/>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0C7DAA" w:rsidRPr="003F3D22" w:rsidRDefault="007205CA" w:rsidP="003F3D22">
      <w:pPr>
        <w:pStyle w:val="AralkYok"/>
        <w:rPr>
          <w:rFonts w:eastAsia="Times New Roman"/>
          <w:b/>
          <w:color w:val="000000" w:themeColor="text1"/>
          <w:sz w:val="20"/>
          <w:szCs w:val="20"/>
          <w:u w:val="single"/>
          <w:lang w:eastAsia="tr-TR"/>
        </w:rPr>
      </w:pPr>
      <w:r w:rsidRPr="007205CA">
        <w:rPr>
          <w:noProof/>
          <w:sz w:val="20"/>
          <w:szCs w:val="20"/>
          <w:lang w:eastAsia="tr-TR"/>
        </w:rPr>
        <w:lastRenderedPageBreak/>
        <w:pict>
          <v:shape id="Metin Kutusu 307" o:spid="_x0000_s1027" type="#_x0000_t202" style="position:absolute;margin-left:394.1pt;margin-top:-4.15pt;width:52.05pt;height:30.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rsidR="006316E3" w:rsidRDefault="006316E3" w:rsidP="00F515B7">
                  <w:pPr>
                    <w:rPr>
                      <w:b/>
                    </w:rPr>
                  </w:pPr>
                  <w:r>
                    <w:rPr>
                      <w:b/>
                    </w:rPr>
                    <w:t>EK-2/2</w:t>
                  </w:r>
                </w:p>
                <w:p w:rsidR="006316E3" w:rsidRDefault="006316E3" w:rsidP="00F515B7">
                  <w:pPr>
                    <w:rPr>
                      <w:b/>
                    </w:rPr>
                  </w:pPr>
                </w:p>
              </w:txbxContent>
            </v:textbox>
          </v:shape>
        </w:pict>
      </w:r>
      <w:r w:rsidR="00F515B7" w:rsidRPr="003F3D22">
        <w:rPr>
          <w:rFonts w:eastAsia="Calibri"/>
          <w:noProof/>
          <w:sz w:val="20"/>
          <w:szCs w:val="20"/>
          <w:lang w:eastAsia="tr-TR"/>
        </w:rPr>
        <w:drawing>
          <wp:inline distT="0" distB="0" distL="0" distR="0">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3E5617" w:rsidRPr="003F3D22" w:rsidRDefault="003E5617" w:rsidP="003F3D22">
      <w:pPr>
        <w:pStyle w:val="AralkYok"/>
        <w:rPr>
          <w:rFonts w:eastAsia="Calibri"/>
          <w:color w:val="000000" w:themeColor="text1"/>
          <w:sz w:val="20"/>
          <w:szCs w:val="20"/>
        </w:rPr>
      </w:pPr>
    </w:p>
    <w:p w:rsidR="00C02DF0" w:rsidRPr="003F3D22" w:rsidRDefault="00C02DF0" w:rsidP="003F3D22">
      <w:pPr>
        <w:pStyle w:val="AralkYok"/>
        <w:rPr>
          <w:rFonts w:eastAsia="Calibri"/>
          <w:color w:val="000000" w:themeColor="text1"/>
          <w:sz w:val="20"/>
          <w:szCs w:val="20"/>
        </w:rPr>
      </w:pPr>
    </w:p>
    <w:p w:rsidR="00F515B7" w:rsidRPr="003F3D22" w:rsidRDefault="00F515B7" w:rsidP="003F3D22">
      <w:pPr>
        <w:pStyle w:val="AralkYok"/>
        <w:rPr>
          <w:rFonts w:eastAsia="Calibri"/>
          <w:color w:val="000000" w:themeColor="text1"/>
          <w:sz w:val="20"/>
          <w:szCs w:val="20"/>
        </w:rPr>
      </w:pPr>
    </w:p>
    <w:p w:rsidR="00F515B7" w:rsidRPr="003F3D22" w:rsidRDefault="00F515B7" w:rsidP="003F3D22">
      <w:pPr>
        <w:pStyle w:val="AralkYok"/>
        <w:rPr>
          <w:rFonts w:eastAsia="Calibri"/>
          <w:noProof/>
          <w:sz w:val="20"/>
          <w:szCs w:val="20"/>
          <w:lang w:eastAsia="tr-TR"/>
        </w:rPr>
      </w:pPr>
    </w:p>
    <w:p w:rsidR="00F515B7" w:rsidRPr="003F3D22" w:rsidRDefault="007205CA" w:rsidP="003F3D22">
      <w:pPr>
        <w:pStyle w:val="AralkYok"/>
        <w:rPr>
          <w:rFonts w:eastAsia="Calibri"/>
          <w:color w:val="000000" w:themeColor="text1"/>
          <w:sz w:val="20"/>
          <w:szCs w:val="20"/>
        </w:rPr>
      </w:pPr>
      <w:r w:rsidRPr="007205CA">
        <w:rPr>
          <w:rFonts w:eastAsia="Calibri"/>
          <w:noProof/>
          <w:sz w:val="20"/>
          <w:szCs w:val="20"/>
          <w:lang w:eastAsia="tr-TR"/>
        </w:rPr>
        <w:lastRenderedPageBreak/>
        <w:pict>
          <v:shape id="Metin Kutusu 2" o:spid="_x0000_s1028" type="#_x0000_t202" style="position:absolute;margin-left:364.1pt;margin-top:11.6pt;width:46.8pt;height:30.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rsidR="006316E3" w:rsidRPr="00CF10DB" w:rsidRDefault="006316E3" w:rsidP="00F515B7">
                  <w:pPr>
                    <w:rPr>
                      <w:b/>
                    </w:rPr>
                  </w:pPr>
                  <w:r w:rsidRPr="00CF10DB">
                    <w:rPr>
                      <w:b/>
                    </w:rPr>
                    <w:t>EK-3</w:t>
                  </w:r>
                </w:p>
              </w:txbxContent>
            </v:textbox>
          </v:shape>
        </w:pict>
      </w:r>
      <w:r w:rsidR="00F515B7" w:rsidRPr="003F3D22">
        <w:rPr>
          <w:rFonts w:eastAsia="Calibri"/>
          <w:noProof/>
          <w:sz w:val="20"/>
          <w:szCs w:val="20"/>
          <w:lang w:eastAsia="tr-TR"/>
        </w:rPr>
        <w:drawing>
          <wp:inline distT="0" distB="0" distL="0" distR="0">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893F40" w:rsidRPr="003F3D22" w:rsidRDefault="00893F40" w:rsidP="003F3D22">
      <w:pPr>
        <w:pStyle w:val="AralkYok"/>
        <w:rPr>
          <w:rFonts w:eastAsia="Calibri"/>
          <w:sz w:val="20"/>
          <w:szCs w:val="20"/>
        </w:rPr>
      </w:pPr>
    </w:p>
    <w:p w:rsidR="00893F40" w:rsidRPr="003F3D22" w:rsidRDefault="00893F40"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893F40" w:rsidRPr="003F3D22" w:rsidRDefault="00F515B7" w:rsidP="003F3D22">
      <w:pPr>
        <w:pStyle w:val="AralkYok"/>
        <w:rPr>
          <w:rFonts w:eastAsia="Times New Roman"/>
          <w:b/>
          <w:color w:val="000000" w:themeColor="text1"/>
          <w:sz w:val="20"/>
          <w:szCs w:val="20"/>
          <w:lang w:eastAsia="tr-TR"/>
        </w:rPr>
      </w:pP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p>
    <w:p w:rsidR="00893F40" w:rsidRPr="003F3D22" w:rsidRDefault="00893F40" w:rsidP="003F3D22">
      <w:pPr>
        <w:pStyle w:val="AralkYok"/>
        <w:rPr>
          <w:rFonts w:eastAsia="Times New Roman"/>
          <w:b/>
          <w:color w:val="000000" w:themeColor="text1"/>
          <w:sz w:val="20"/>
          <w:szCs w:val="20"/>
          <w:lang w:eastAsia="tr-TR"/>
        </w:rPr>
      </w:pPr>
    </w:p>
    <w:p w:rsidR="00F515B7" w:rsidRPr="003F3D22" w:rsidRDefault="00F515B7" w:rsidP="003F3D22">
      <w:pPr>
        <w:pStyle w:val="AralkYok"/>
        <w:rPr>
          <w:rFonts w:eastAsia="Times New Roman"/>
          <w:b/>
          <w:color w:val="000000" w:themeColor="text1"/>
          <w:sz w:val="20"/>
          <w:szCs w:val="20"/>
          <w:lang w:eastAsia="tr-TR"/>
        </w:rPr>
      </w:pPr>
      <w:r w:rsidRPr="003F3D22">
        <w:rPr>
          <w:rFonts w:eastAsia="Times New Roman"/>
          <w:b/>
          <w:color w:val="000000" w:themeColor="text1"/>
          <w:sz w:val="20"/>
          <w:szCs w:val="20"/>
          <w:lang w:eastAsia="tr-TR"/>
        </w:rPr>
        <w:t>EK-4</w:t>
      </w:r>
    </w:p>
    <w:tbl>
      <w:tblPr>
        <w:tblW w:w="10916" w:type="dxa"/>
        <w:jc w:val="center"/>
        <w:tblCellMar>
          <w:left w:w="0" w:type="dxa"/>
          <w:right w:w="0" w:type="dxa"/>
        </w:tblCellMar>
        <w:tblLook w:val="00A0"/>
      </w:tblPr>
      <w:tblGrid>
        <w:gridCol w:w="890"/>
        <w:gridCol w:w="1363"/>
        <w:gridCol w:w="1514"/>
        <w:gridCol w:w="770"/>
        <w:gridCol w:w="2576"/>
        <w:gridCol w:w="113"/>
        <w:gridCol w:w="3494"/>
        <w:gridCol w:w="196"/>
      </w:tblGrid>
      <w:tr w:rsidR="00F515B7" w:rsidRPr="003F3D22"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......................................BELEDİYE BAŞKANLIĞI</w:t>
            </w:r>
          </w:p>
          <w:p w:rsidR="00F515B7" w:rsidRPr="003F3D22" w:rsidRDefault="00F515B7" w:rsidP="003F3D22">
            <w:pPr>
              <w:pStyle w:val="AralkYok"/>
              <w:rPr>
                <w:b/>
                <w:sz w:val="20"/>
                <w:szCs w:val="20"/>
                <w:lang w:eastAsia="tr-TR"/>
              </w:rPr>
            </w:pPr>
            <w:r w:rsidRPr="003F3D22">
              <w:rPr>
                <w:b/>
                <w:sz w:val="20"/>
                <w:szCs w:val="20"/>
                <w:lang w:eastAsia="tr-TR"/>
              </w:rPr>
              <w:t>ULAŞIM DAİRE BAŞKANLIĞI/ ZABITA MÜDÜRLÜĞÜ</w:t>
            </w:r>
          </w:p>
          <w:p w:rsidR="00F515B7" w:rsidRPr="003F3D22" w:rsidRDefault="00F515B7" w:rsidP="003F3D22">
            <w:pPr>
              <w:pStyle w:val="AralkYok"/>
              <w:rPr>
                <w:sz w:val="20"/>
                <w:szCs w:val="20"/>
                <w:lang w:eastAsia="tr-TR"/>
              </w:rPr>
            </w:pPr>
            <w:r w:rsidRPr="003F3D22">
              <w:rPr>
                <w:b/>
                <w:sz w:val="20"/>
                <w:szCs w:val="20"/>
                <w:lang w:eastAsia="tr-TR"/>
              </w:rPr>
              <w:t>OKUL SERVİS ARACI BAKIM VE ONARIM TAKİP FORMU</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lastRenderedPageBreak/>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p w:rsidR="00F515B7" w:rsidRPr="003F3D22" w:rsidRDefault="00F515B7" w:rsidP="003F3D22">
            <w:pPr>
              <w:pStyle w:val="AralkYok"/>
              <w:rPr>
                <w:sz w:val="20"/>
                <w:szCs w:val="20"/>
                <w:lang w:eastAsia="tr-TR"/>
              </w:rPr>
            </w:pPr>
            <w:r w:rsidRPr="003F3D22">
              <w:rPr>
                <w:sz w:val="20"/>
                <w:szCs w:val="20"/>
                <w:lang w:eastAsia="tr-TR"/>
              </w:rPr>
              <w:t>.......................................................................................................</w:t>
            </w:r>
          </w:p>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BAKIM VE ONARIMI YAPAN FİRMA KAŞE VE YETKİLİSİNİN İMZASI</w:t>
            </w:r>
          </w:p>
        </w:tc>
      </w:tr>
      <w:tr w:rsidR="00F515B7" w:rsidRPr="003F3D22"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3F3D22"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0916" w:type="dxa"/>
            <w:gridSpan w:val="8"/>
          </w:tcPr>
          <w:p w:rsidR="00F515B7" w:rsidRPr="003F3D22" w:rsidRDefault="00F515B7" w:rsidP="003F3D22">
            <w:pPr>
              <w:pStyle w:val="AralkYok"/>
              <w:rPr>
                <w:rFonts w:eastAsia="Calibri"/>
                <w:b/>
                <w:color w:val="000000" w:themeColor="text1"/>
                <w:sz w:val="20"/>
                <w:szCs w:val="20"/>
              </w:rPr>
            </w:pPr>
            <w:r w:rsidRPr="003F3D22">
              <w:rPr>
                <w:b/>
                <w:color w:val="000000" w:themeColor="text1"/>
                <w:sz w:val="20"/>
                <w:szCs w:val="20"/>
              </w:rPr>
              <w:t>TAŞIMALI EĞİTİM ARAÇ</w:t>
            </w:r>
            <w:r w:rsidRPr="003F3D22">
              <w:rPr>
                <w:rFonts w:eastAsia="Calibri"/>
                <w:b/>
                <w:color w:val="000000" w:themeColor="text1"/>
                <w:sz w:val="20"/>
                <w:szCs w:val="20"/>
              </w:rPr>
              <w:t>LARI DENETLEME FORMU</w:t>
            </w: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TÜRÜ</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EV ADRESİ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PLAKASI</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TAŞIDIĞI ÖĞRENCİ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MODELİ</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GÜZERGÂHI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SÜRÜCÜ AD SOYAD</w:t>
            </w:r>
          </w:p>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T.C.KİMLİK NO</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DENETLEME TARİHİ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TELEFON GSM</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DENETLEME AYI</w:t>
            </w:r>
          </w:p>
        </w:tc>
        <w:tc>
          <w:tcPr>
            <w:tcW w:w="3803" w:type="dxa"/>
            <w:gridSpan w:val="3"/>
          </w:tcPr>
          <w:p w:rsidR="00F515B7" w:rsidRPr="003F3D22" w:rsidRDefault="00F515B7" w:rsidP="003F3D22">
            <w:pPr>
              <w:pStyle w:val="AralkYok"/>
              <w:rPr>
                <w:rFonts w:eastAsia="Calibri"/>
                <w:color w:val="000000" w:themeColor="text1"/>
                <w:sz w:val="20"/>
                <w:szCs w:val="20"/>
              </w:rPr>
            </w:pPr>
          </w:p>
        </w:tc>
      </w:tr>
    </w:tbl>
    <w:p w:rsidR="00F515B7" w:rsidRPr="003F3D22" w:rsidRDefault="00F515B7" w:rsidP="003F3D22">
      <w:pPr>
        <w:pStyle w:val="AralkYok"/>
        <w:rPr>
          <w:rFonts w:eastAsia="Calibri"/>
          <w:color w:val="000000" w:themeColor="text1"/>
          <w:sz w:val="20"/>
          <w:szCs w:val="20"/>
        </w:rPr>
      </w:pPr>
    </w:p>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 xml:space="preserve">NOT: TAŞIMALI EĞİTİM ARAÇLARI HER HAFTANIN İLK İŞ GÜNÜ DENETLENEREK BU FORM TUTANAK HALİNE GETİRİLEREK AY SONU PUANTAJLARINDA MİLLİ EĞİTİM MÜDÜRLÜĞÜNE BİLDİRİLECEK VE OKUL/KURUM </w:t>
      </w:r>
    </w:p>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MÜDÜRLÜĞÜ DOSYASINDA İMZALI VE ONAYLI BİR ŞEKİLDE SAKLANACAKTIR.</w:t>
      </w:r>
    </w:p>
    <w:p w:rsidR="00F515B7" w:rsidRPr="003F3D22" w:rsidRDefault="00F515B7" w:rsidP="003F3D22">
      <w:pPr>
        <w:pStyle w:val="AralkYok"/>
        <w:rPr>
          <w:rFonts w:eastAsia="Calibri"/>
          <w:color w:val="000000" w:themeColor="text1"/>
          <w:sz w:val="20"/>
          <w:szCs w:val="20"/>
        </w:rPr>
      </w:pPr>
    </w:p>
    <w:p w:rsidR="00F515B7" w:rsidRPr="003F3D22" w:rsidRDefault="00F515B7" w:rsidP="003F3D22">
      <w:pPr>
        <w:pStyle w:val="AralkYok"/>
        <w:rPr>
          <w:rFonts w:eastAsia="Calibri"/>
          <w:sz w:val="20"/>
          <w:szCs w:val="20"/>
        </w:rPr>
      </w:pPr>
    </w:p>
    <w:sectPr w:rsidR="00F515B7" w:rsidRPr="003F3D22" w:rsidSect="006B3D9A">
      <w:footerReference w:type="default" r:id="rId11"/>
      <w:pgSz w:w="11906" w:h="16838" w:code="9"/>
      <w:pgMar w:top="454"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BA9" w:rsidRDefault="00087BA9" w:rsidP="00F0433B">
      <w:pPr>
        <w:spacing w:after="0" w:line="240" w:lineRule="auto"/>
      </w:pPr>
      <w:r>
        <w:separator/>
      </w:r>
    </w:p>
  </w:endnote>
  <w:endnote w:type="continuationSeparator" w:id="1">
    <w:p w:rsidR="00087BA9" w:rsidRDefault="00087BA9" w:rsidP="00F04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59132"/>
      <w:docPartObj>
        <w:docPartGallery w:val="Page Numbers (Bottom of Page)"/>
        <w:docPartUnique/>
      </w:docPartObj>
    </w:sdtPr>
    <w:sdtContent>
      <w:p w:rsidR="006316E3" w:rsidRDefault="007205CA" w:rsidP="00807891">
        <w:pPr>
          <w:pStyle w:val="Altbilgi"/>
          <w:jc w:val="right"/>
        </w:pPr>
        <w:fldSimple w:instr="PAGE   \* MERGEFORMAT">
          <w:r w:rsidR="007E050B">
            <w:rPr>
              <w:noProof/>
            </w:rPr>
            <w:t>1</w:t>
          </w:r>
        </w:fldSimple>
      </w:p>
    </w:sdtContent>
  </w:sdt>
  <w:p w:rsidR="006316E3" w:rsidRDefault="006316E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BA9" w:rsidRDefault="00087BA9" w:rsidP="00F0433B">
      <w:pPr>
        <w:spacing w:after="0" w:line="240" w:lineRule="auto"/>
      </w:pPr>
      <w:r>
        <w:separator/>
      </w:r>
    </w:p>
  </w:footnote>
  <w:footnote w:type="continuationSeparator" w:id="1">
    <w:p w:rsidR="00087BA9" w:rsidRDefault="00087BA9" w:rsidP="00F04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C7DAA"/>
    <w:rsid w:val="000015FD"/>
    <w:rsid w:val="000041BD"/>
    <w:rsid w:val="0000566F"/>
    <w:rsid w:val="000060F1"/>
    <w:rsid w:val="00011354"/>
    <w:rsid w:val="00011638"/>
    <w:rsid w:val="00011C2A"/>
    <w:rsid w:val="00014321"/>
    <w:rsid w:val="00014B9A"/>
    <w:rsid w:val="000177FC"/>
    <w:rsid w:val="00022460"/>
    <w:rsid w:val="00023F22"/>
    <w:rsid w:val="00025998"/>
    <w:rsid w:val="00025EB8"/>
    <w:rsid w:val="00026839"/>
    <w:rsid w:val="0003243D"/>
    <w:rsid w:val="0003513F"/>
    <w:rsid w:val="00035773"/>
    <w:rsid w:val="0003635D"/>
    <w:rsid w:val="00041A32"/>
    <w:rsid w:val="00046B4B"/>
    <w:rsid w:val="000523BC"/>
    <w:rsid w:val="00052F24"/>
    <w:rsid w:val="00053183"/>
    <w:rsid w:val="0005403D"/>
    <w:rsid w:val="00056556"/>
    <w:rsid w:val="00056756"/>
    <w:rsid w:val="00057214"/>
    <w:rsid w:val="00057EFB"/>
    <w:rsid w:val="000634F5"/>
    <w:rsid w:val="000659AD"/>
    <w:rsid w:val="00065E10"/>
    <w:rsid w:val="000676A0"/>
    <w:rsid w:val="0007042F"/>
    <w:rsid w:val="00070FE3"/>
    <w:rsid w:val="0007108E"/>
    <w:rsid w:val="000716DC"/>
    <w:rsid w:val="00080D77"/>
    <w:rsid w:val="000850D4"/>
    <w:rsid w:val="0008630E"/>
    <w:rsid w:val="00087BA9"/>
    <w:rsid w:val="00087F44"/>
    <w:rsid w:val="00090A74"/>
    <w:rsid w:val="00094409"/>
    <w:rsid w:val="000974D9"/>
    <w:rsid w:val="000A05E5"/>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37516"/>
    <w:rsid w:val="00140B11"/>
    <w:rsid w:val="0014276B"/>
    <w:rsid w:val="00142B92"/>
    <w:rsid w:val="0014344A"/>
    <w:rsid w:val="00145449"/>
    <w:rsid w:val="00146297"/>
    <w:rsid w:val="00152173"/>
    <w:rsid w:val="00153EB2"/>
    <w:rsid w:val="0015471E"/>
    <w:rsid w:val="00155FC4"/>
    <w:rsid w:val="00161553"/>
    <w:rsid w:val="00161606"/>
    <w:rsid w:val="001705D4"/>
    <w:rsid w:val="001710C2"/>
    <w:rsid w:val="00171838"/>
    <w:rsid w:val="0018043E"/>
    <w:rsid w:val="001806C8"/>
    <w:rsid w:val="00186A75"/>
    <w:rsid w:val="001A58F4"/>
    <w:rsid w:val="001A65C1"/>
    <w:rsid w:val="001A766E"/>
    <w:rsid w:val="001A7A7C"/>
    <w:rsid w:val="001B2C87"/>
    <w:rsid w:val="001C0298"/>
    <w:rsid w:val="001C5984"/>
    <w:rsid w:val="001C5FFC"/>
    <w:rsid w:val="001C60EC"/>
    <w:rsid w:val="001C6614"/>
    <w:rsid w:val="001C7F66"/>
    <w:rsid w:val="001D08F9"/>
    <w:rsid w:val="001D09AC"/>
    <w:rsid w:val="001D521E"/>
    <w:rsid w:val="001F00D6"/>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55B98"/>
    <w:rsid w:val="00262D0B"/>
    <w:rsid w:val="002649DD"/>
    <w:rsid w:val="0027147F"/>
    <w:rsid w:val="00275B76"/>
    <w:rsid w:val="00282AD0"/>
    <w:rsid w:val="0028713E"/>
    <w:rsid w:val="00290295"/>
    <w:rsid w:val="00295BA9"/>
    <w:rsid w:val="00296FC7"/>
    <w:rsid w:val="00297DD6"/>
    <w:rsid w:val="002A22E8"/>
    <w:rsid w:val="002A291E"/>
    <w:rsid w:val="002A3D26"/>
    <w:rsid w:val="002B2D69"/>
    <w:rsid w:val="002B40EE"/>
    <w:rsid w:val="002B4192"/>
    <w:rsid w:val="002C4D60"/>
    <w:rsid w:val="002C6162"/>
    <w:rsid w:val="002C69B7"/>
    <w:rsid w:val="002E044D"/>
    <w:rsid w:val="002E14F1"/>
    <w:rsid w:val="002E373F"/>
    <w:rsid w:val="002E4FAA"/>
    <w:rsid w:val="002E5C08"/>
    <w:rsid w:val="002E7A24"/>
    <w:rsid w:val="002F100C"/>
    <w:rsid w:val="002F2D1B"/>
    <w:rsid w:val="002F5EE3"/>
    <w:rsid w:val="002F69A9"/>
    <w:rsid w:val="002F7408"/>
    <w:rsid w:val="00301E12"/>
    <w:rsid w:val="003024C6"/>
    <w:rsid w:val="00303CD0"/>
    <w:rsid w:val="0031038C"/>
    <w:rsid w:val="00313108"/>
    <w:rsid w:val="00313AAA"/>
    <w:rsid w:val="0031438D"/>
    <w:rsid w:val="0032297D"/>
    <w:rsid w:val="00322D72"/>
    <w:rsid w:val="003230F7"/>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4FFC"/>
    <w:rsid w:val="00385B20"/>
    <w:rsid w:val="003A03F7"/>
    <w:rsid w:val="003A22D7"/>
    <w:rsid w:val="003A23FF"/>
    <w:rsid w:val="003A5B43"/>
    <w:rsid w:val="003A5C69"/>
    <w:rsid w:val="003A653C"/>
    <w:rsid w:val="003A7C74"/>
    <w:rsid w:val="003B3D36"/>
    <w:rsid w:val="003B7202"/>
    <w:rsid w:val="003C1E7A"/>
    <w:rsid w:val="003C208F"/>
    <w:rsid w:val="003C4121"/>
    <w:rsid w:val="003C5B32"/>
    <w:rsid w:val="003C7708"/>
    <w:rsid w:val="003D1612"/>
    <w:rsid w:val="003D1CC8"/>
    <w:rsid w:val="003D2A38"/>
    <w:rsid w:val="003D2F97"/>
    <w:rsid w:val="003D62BD"/>
    <w:rsid w:val="003E0410"/>
    <w:rsid w:val="003E050D"/>
    <w:rsid w:val="003E0FF0"/>
    <w:rsid w:val="003E5617"/>
    <w:rsid w:val="003E59F6"/>
    <w:rsid w:val="003F07A2"/>
    <w:rsid w:val="003F3D22"/>
    <w:rsid w:val="003F3DF5"/>
    <w:rsid w:val="003F40A0"/>
    <w:rsid w:val="003F4B1B"/>
    <w:rsid w:val="003F7033"/>
    <w:rsid w:val="003F7385"/>
    <w:rsid w:val="00400B1F"/>
    <w:rsid w:val="00401445"/>
    <w:rsid w:val="00405AB3"/>
    <w:rsid w:val="00406A8C"/>
    <w:rsid w:val="00407869"/>
    <w:rsid w:val="00407A9D"/>
    <w:rsid w:val="00407DC0"/>
    <w:rsid w:val="004114F9"/>
    <w:rsid w:val="00412CF5"/>
    <w:rsid w:val="00415E84"/>
    <w:rsid w:val="004222AD"/>
    <w:rsid w:val="00430B37"/>
    <w:rsid w:val="004332FE"/>
    <w:rsid w:val="00433773"/>
    <w:rsid w:val="00433C18"/>
    <w:rsid w:val="00434A2D"/>
    <w:rsid w:val="0043776D"/>
    <w:rsid w:val="00437D1D"/>
    <w:rsid w:val="00440581"/>
    <w:rsid w:val="00442A80"/>
    <w:rsid w:val="00444E00"/>
    <w:rsid w:val="00447F9A"/>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A62DB"/>
    <w:rsid w:val="004A74B6"/>
    <w:rsid w:val="004A7C10"/>
    <w:rsid w:val="004B2C45"/>
    <w:rsid w:val="004B3A8F"/>
    <w:rsid w:val="004B4104"/>
    <w:rsid w:val="004B44A9"/>
    <w:rsid w:val="004C0F64"/>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4F8B"/>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D5955"/>
    <w:rsid w:val="005E0122"/>
    <w:rsid w:val="005E3B6C"/>
    <w:rsid w:val="005E6653"/>
    <w:rsid w:val="005E7C27"/>
    <w:rsid w:val="005F0CF0"/>
    <w:rsid w:val="005F105A"/>
    <w:rsid w:val="005F2FEB"/>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16E3"/>
    <w:rsid w:val="0063393B"/>
    <w:rsid w:val="00640BF8"/>
    <w:rsid w:val="0064235B"/>
    <w:rsid w:val="00643691"/>
    <w:rsid w:val="00650407"/>
    <w:rsid w:val="00656676"/>
    <w:rsid w:val="006578BF"/>
    <w:rsid w:val="00671BEF"/>
    <w:rsid w:val="00676044"/>
    <w:rsid w:val="00680E5B"/>
    <w:rsid w:val="0068137A"/>
    <w:rsid w:val="006845CA"/>
    <w:rsid w:val="00684FE4"/>
    <w:rsid w:val="006874AE"/>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3D9A"/>
    <w:rsid w:val="006B4110"/>
    <w:rsid w:val="006B4758"/>
    <w:rsid w:val="006B75C8"/>
    <w:rsid w:val="006B795A"/>
    <w:rsid w:val="006C0503"/>
    <w:rsid w:val="006C1174"/>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4766"/>
    <w:rsid w:val="00705067"/>
    <w:rsid w:val="007065B3"/>
    <w:rsid w:val="00711078"/>
    <w:rsid w:val="007148C6"/>
    <w:rsid w:val="00714DA4"/>
    <w:rsid w:val="007205CA"/>
    <w:rsid w:val="00720A5E"/>
    <w:rsid w:val="00736185"/>
    <w:rsid w:val="00736FF4"/>
    <w:rsid w:val="00737965"/>
    <w:rsid w:val="00740C8E"/>
    <w:rsid w:val="00741179"/>
    <w:rsid w:val="00741F75"/>
    <w:rsid w:val="00742E54"/>
    <w:rsid w:val="00744BE5"/>
    <w:rsid w:val="00750977"/>
    <w:rsid w:val="00753C9B"/>
    <w:rsid w:val="007627E2"/>
    <w:rsid w:val="00763144"/>
    <w:rsid w:val="00765DAB"/>
    <w:rsid w:val="007712FF"/>
    <w:rsid w:val="00773BC0"/>
    <w:rsid w:val="00775522"/>
    <w:rsid w:val="00776344"/>
    <w:rsid w:val="00776524"/>
    <w:rsid w:val="00777D87"/>
    <w:rsid w:val="00782F2F"/>
    <w:rsid w:val="007840B8"/>
    <w:rsid w:val="00784BAA"/>
    <w:rsid w:val="007921DC"/>
    <w:rsid w:val="00794E33"/>
    <w:rsid w:val="007969ED"/>
    <w:rsid w:val="00796E8B"/>
    <w:rsid w:val="00797EE8"/>
    <w:rsid w:val="007A0F2A"/>
    <w:rsid w:val="007A409C"/>
    <w:rsid w:val="007A5E46"/>
    <w:rsid w:val="007A63B4"/>
    <w:rsid w:val="007A6EED"/>
    <w:rsid w:val="007B524B"/>
    <w:rsid w:val="007C0390"/>
    <w:rsid w:val="007C0C15"/>
    <w:rsid w:val="007C51B0"/>
    <w:rsid w:val="007C6046"/>
    <w:rsid w:val="007D2412"/>
    <w:rsid w:val="007E050B"/>
    <w:rsid w:val="007E5ECD"/>
    <w:rsid w:val="007E6DDF"/>
    <w:rsid w:val="007F0B97"/>
    <w:rsid w:val="007F3C02"/>
    <w:rsid w:val="007F4B3C"/>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65D6C"/>
    <w:rsid w:val="00875A55"/>
    <w:rsid w:val="00887B08"/>
    <w:rsid w:val="00893F40"/>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4D0D"/>
    <w:rsid w:val="008F6395"/>
    <w:rsid w:val="008F6A29"/>
    <w:rsid w:val="008F73A3"/>
    <w:rsid w:val="00900C8C"/>
    <w:rsid w:val="00901902"/>
    <w:rsid w:val="0091201B"/>
    <w:rsid w:val="00913831"/>
    <w:rsid w:val="00913850"/>
    <w:rsid w:val="00914B01"/>
    <w:rsid w:val="00915E9C"/>
    <w:rsid w:val="00920D38"/>
    <w:rsid w:val="009222AD"/>
    <w:rsid w:val="00922C29"/>
    <w:rsid w:val="00924344"/>
    <w:rsid w:val="00924DA6"/>
    <w:rsid w:val="00925F69"/>
    <w:rsid w:val="0092625D"/>
    <w:rsid w:val="00931104"/>
    <w:rsid w:val="00931FE2"/>
    <w:rsid w:val="0093233C"/>
    <w:rsid w:val="00936ADF"/>
    <w:rsid w:val="00936DD5"/>
    <w:rsid w:val="00937DCA"/>
    <w:rsid w:val="00942217"/>
    <w:rsid w:val="009445D0"/>
    <w:rsid w:val="00946D79"/>
    <w:rsid w:val="00946FA9"/>
    <w:rsid w:val="009511B8"/>
    <w:rsid w:val="0095289B"/>
    <w:rsid w:val="00952AE1"/>
    <w:rsid w:val="00954685"/>
    <w:rsid w:val="00954FB7"/>
    <w:rsid w:val="00956B86"/>
    <w:rsid w:val="0096140A"/>
    <w:rsid w:val="0096219C"/>
    <w:rsid w:val="009646DE"/>
    <w:rsid w:val="00970471"/>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C659A"/>
    <w:rsid w:val="009C747B"/>
    <w:rsid w:val="009D34AF"/>
    <w:rsid w:val="009D356A"/>
    <w:rsid w:val="009D66D1"/>
    <w:rsid w:val="009D6B45"/>
    <w:rsid w:val="009E5113"/>
    <w:rsid w:val="009E5C12"/>
    <w:rsid w:val="009E6452"/>
    <w:rsid w:val="009E771D"/>
    <w:rsid w:val="009F02CA"/>
    <w:rsid w:val="009F1B09"/>
    <w:rsid w:val="009F3310"/>
    <w:rsid w:val="009F3ADD"/>
    <w:rsid w:val="009F40AC"/>
    <w:rsid w:val="009F5859"/>
    <w:rsid w:val="009F5DFD"/>
    <w:rsid w:val="009F65A7"/>
    <w:rsid w:val="00A0567E"/>
    <w:rsid w:val="00A0622B"/>
    <w:rsid w:val="00A07D51"/>
    <w:rsid w:val="00A12ADC"/>
    <w:rsid w:val="00A13295"/>
    <w:rsid w:val="00A135B9"/>
    <w:rsid w:val="00A139F6"/>
    <w:rsid w:val="00A14331"/>
    <w:rsid w:val="00A14363"/>
    <w:rsid w:val="00A21D72"/>
    <w:rsid w:val="00A27ED5"/>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998"/>
    <w:rsid w:val="00AD0A0B"/>
    <w:rsid w:val="00AD22A3"/>
    <w:rsid w:val="00AD2DCE"/>
    <w:rsid w:val="00AD3AD6"/>
    <w:rsid w:val="00AD5A2F"/>
    <w:rsid w:val="00AD5F35"/>
    <w:rsid w:val="00AF1216"/>
    <w:rsid w:val="00AF131F"/>
    <w:rsid w:val="00AF46A2"/>
    <w:rsid w:val="00AF4F64"/>
    <w:rsid w:val="00AF6A08"/>
    <w:rsid w:val="00B01666"/>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54237"/>
    <w:rsid w:val="00B567EC"/>
    <w:rsid w:val="00B6297C"/>
    <w:rsid w:val="00B62C43"/>
    <w:rsid w:val="00B63CF1"/>
    <w:rsid w:val="00B64B97"/>
    <w:rsid w:val="00B67276"/>
    <w:rsid w:val="00B70D8D"/>
    <w:rsid w:val="00B720D4"/>
    <w:rsid w:val="00B720DB"/>
    <w:rsid w:val="00B73846"/>
    <w:rsid w:val="00B77DAB"/>
    <w:rsid w:val="00B80827"/>
    <w:rsid w:val="00B80FDD"/>
    <w:rsid w:val="00B81494"/>
    <w:rsid w:val="00B8580B"/>
    <w:rsid w:val="00B8591C"/>
    <w:rsid w:val="00B93016"/>
    <w:rsid w:val="00B95F7F"/>
    <w:rsid w:val="00BA3725"/>
    <w:rsid w:val="00BA4F09"/>
    <w:rsid w:val="00BB1324"/>
    <w:rsid w:val="00BB289D"/>
    <w:rsid w:val="00BB50B4"/>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6EF6"/>
    <w:rsid w:val="00C778FC"/>
    <w:rsid w:val="00C8086A"/>
    <w:rsid w:val="00C869C5"/>
    <w:rsid w:val="00C90E1B"/>
    <w:rsid w:val="00C93A3E"/>
    <w:rsid w:val="00C94CD9"/>
    <w:rsid w:val="00C958E3"/>
    <w:rsid w:val="00C96D3C"/>
    <w:rsid w:val="00C9786A"/>
    <w:rsid w:val="00CA20D5"/>
    <w:rsid w:val="00CA3E7E"/>
    <w:rsid w:val="00CA597F"/>
    <w:rsid w:val="00CA658B"/>
    <w:rsid w:val="00CA6B98"/>
    <w:rsid w:val="00CB003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D7C80"/>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109A2"/>
    <w:rsid w:val="00D11D3B"/>
    <w:rsid w:val="00D1294F"/>
    <w:rsid w:val="00D20B0A"/>
    <w:rsid w:val="00D21954"/>
    <w:rsid w:val="00D21CDF"/>
    <w:rsid w:val="00D229F6"/>
    <w:rsid w:val="00D23AAD"/>
    <w:rsid w:val="00D2757B"/>
    <w:rsid w:val="00D34CBC"/>
    <w:rsid w:val="00D36972"/>
    <w:rsid w:val="00D4167A"/>
    <w:rsid w:val="00D42161"/>
    <w:rsid w:val="00D447F0"/>
    <w:rsid w:val="00D51E80"/>
    <w:rsid w:val="00D524E8"/>
    <w:rsid w:val="00D53BEB"/>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B7059"/>
    <w:rsid w:val="00DC1C1E"/>
    <w:rsid w:val="00DC5219"/>
    <w:rsid w:val="00DD01C9"/>
    <w:rsid w:val="00DD02DA"/>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5CA8"/>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43B6"/>
    <w:rsid w:val="00E5736C"/>
    <w:rsid w:val="00E6182F"/>
    <w:rsid w:val="00E63C7C"/>
    <w:rsid w:val="00E63D75"/>
    <w:rsid w:val="00E7267F"/>
    <w:rsid w:val="00E736EA"/>
    <w:rsid w:val="00E75386"/>
    <w:rsid w:val="00E82780"/>
    <w:rsid w:val="00E82999"/>
    <w:rsid w:val="00E8299D"/>
    <w:rsid w:val="00E8387F"/>
    <w:rsid w:val="00E83923"/>
    <w:rsid w:val="00E86D2A"/>
    <w:rsid w:val="00E87837"/>
    <w:rsid w:val="00E90956"/>
    <w:rsid w:val="00E92D55"/>
    <w:rsid w:val="00E955FC"/>
    <w:rsid w:val="00E958B4"/>
    <w:rsid w:val="00E95CC1"/>
    <w:rsid w:val="00E96FAC"/>
    <w:rsid w:val="00E97A40"/>
    <w:rsid w:val="00EA6E31"/>
    <w:rsid w:val="00EA6E75"/>
    <w:rsid w:val="00EA7815"/>
    <w:rsid w:val="00EB430C"/>
    <w:rsid w:val="00EB5098"/>
    <w:rsid w:val="00EB6850"/>
    <w:rsid w:val="00EB7396"/>
    <w:rsid w:val="00EC2729"/>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5C6B"/>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EC73DF"/>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Trnak">
    <w:name w:val="Quote"/>
    <w:basedOn w:val="Normal"/>
    <w:next w:val="Normal"/>
    <w:link w:val="TrnakChar"/>
    <w:uiPriority w:val="29"/>
    <w:qFormat/>
    <w:rsid w:val="00EC73DF"/>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EC73DF"/>
    <w:rPr>
      <w:i/>
      <w:iCs/>
      <w:color w:val="404040" w:themeColor="text1" w:themeTint="BF"/>
    </w:rPr>
  </w:style>
  <w:style w:type="paragraph" w:styleId="KeskinTrnak">
    <w:name w:val="Intense Quote"/>
    <w:basedOn w:val="Normal"/>
    <w:next w:val="Normal"/>
    <w:link w:val="KeskinTrnak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eskinTrnakChar">
    <w:name w:val="Keskin Tırnak Char"/>
    <w:basedOn w:val="VarsaylanParagrafYazTipi"/>
    <w:link w:val="KeskinTrnak"/>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r="http://schemas.openxmlformats.org/officeDocument/2006/relationships" xmlns:w="http://schemas.openxmlformats.org/wordprocessingml/2006/main">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D22E-602A-484C-B2AC-1E429CF5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4471</Words>
  <Characters>25489</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MARAZ</dc:creator>
  <cp:lastModifiedBy>hamur</cp:lastModifiedBy>
  <cp:revision>3</cp:revision>
  <cp:lastPrinted>2024-07-04T07:25:00Z</cp:lastPrinted>
  <dcterms:created xsi:type="dcterms:W3CDTF">2024-09-04T06:28:00Z</dcterms:created>
  <dcterms:modified xsi:type="dcterms:W3CDTF">2024-09-04T06:33:00Z</dcterms:modified>
</cp:coreProperties>
</file>