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7" w:rsidRPr="0051768E" w:rsidRDefault="0073475C" w:rsidP="00180368">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ŞARKÜTERİ</w:t>
      </w:r>
    </w:p>
    <w:p w:rsidR="00C86A74" w:rsidRPr="0051768E" w:rsidRDefault="00180368" w:rsidP="00180368">
      <w:pPr>
        <w:autoSpaceDE w:val="0"/>
        <w:autoSpaceDN w:val="0"/>
        <w:adjustRightInd w:val="0"/>
        <w:spacing w:after="0" w:line="240" w:lineRule="auto"/>
        <w:jc w:val="center"/>
        <w:rPr>
          <w:rFonts w:ascii="Times New Roman" w:hAnsi="Times New Roman"/>
          <w:b/>
          <w:bCs/>
          <w:color w:val="000000"/>
          <w:sz w:val="20"/>
          <w:szCs w:val="20"/>
        </w:rPr>
      </w:pPr>
      <w:r w:rsidRPr="0051768E">
        <w:rPr>
          <w:rFonts w:ascii="Times New Roman" w:hAnsi="Times New Roman"/>
          <w:b/>
          <w:bCs/>
          <w:color w:val="000000"/>
          <w:sz w:val="20"/>
          <w:szCs w:val="20"/>
        </w:rPr>
        <w:t xml:space="preserve">TEKNİK ŞARTNAMESİ </w:t>
      </w:r>
    </w:p>
    <w:p w:rsidR="0066015F" w:rsidRPr="0051768E" w:rsidRDefault="0066015F" w:rsidP="00180368">
      <w:pPr>
        <w:autoSpaceDE w:val="0"/>
        <w:autoSpaceDN w:val="0"/>
        <w:adjustRightInd w:val="0"/>
        <w:spacing w:after="0" w:line="240" w:lineRule="auto"/>
        <w:jc w:val="center"/>
        <w:rPr>
          <w:rFonts w:ascii="Times New Roman" w:hAnsi="Times New Roman"/>
          <w:b/>
          <w:bCs/>
          <w:color w:val="000000"/>
          <w:sz w:val="20"/>
          <w:szCs w:val="20"/>
        </w:rPr>
      </w:pPr>
    </w:p>
    <w:p w:rsidR="00180368" w:rsidRPr="0051768E" w:rsidRDefault="006A189E" w:rsidP="00C86A74">
      <w:pPr>
        <w:pStyle w:val="stbilgi"/>
        <w:jc w:val="both"/>
        <w:rPr>
          <w:rFonts w:ascii="Times New Roman" w:hAnsi="Times New Roman"/>
          <w:color w:val="auto"/>
          <w:u w:val="none"/>
        </w:rPr>
      </w:pPr>
      <w:r w:rsidRPr="0051768E">
        <w:rPr>
          <w:rFonts w:ascii="Times New Roman" w:hAnsi="Times New Roman"/>
          <w:color w:val="auto"/>
          <w:u w:val="none"/>
        </w:rPr>
        <w:t xml:space="preserve">       </w:t>
      </w:r>
      <w:r w:rsidR="00180368" w:rsidRPr="0051768E">
        <w:rPr>
          <w:rFonts w:ascii="Times New Roman" w:hAnsi="Times New Roman"/>
          <w:color w:val="auto"/>
          <w:u w:val="none"/>
        </w:rPr>
        <w:t xml:space="preserve">Bu şartname, </w:t>
      </w:r>
      <w:r w:rsidR="005C2D4C">
        <w:rPr>
          <w:rFonts w:ascii="Times New Roman" w:hAnsi="Times New Roman"/>
          <w:color w:val="auto"/>
          <w:u w:val="none"/>
        </w:rPr>
        <w:t>TAŞLIÇAY ANADOLU İMAM HATİP LİSESİ PANSİYONU</w:t>
      </w:r>
      <w:r w:rsidR="00180368" w:rsidRPr="0051768E">
        <w:rPr>
          <w:rFonts w:ascii="Times New Roman" w:hAnsi="Times New Roman"/>
          <w:color w:val="auto"/>
          <w:u w:val="none"/>
        </w:rPr>
        <w:t xml:space="preserve"> </w:t>
      </w:r>
      <w:r w:rsidR="00814161" w:rsidRPr="0051768E">
        <w:rPr>
          <w:rFonts w:ascii="Times New Roman" w:hAnsi="Times New Roman"/>
          <w:color w:val="auto"/>
          <w:u w:val="none"/>
        </w:rPr>
        <w:t>yemekhanesinin ihtiyaç duyduğu</w:t>
      </w:r>
      <w:r w:rsidR="007D0A33">
        <w:rPr>
          <w:rFonts w:ascii="Times New Roman" w:hAnsi="Times New Roman"/>
          <w:color w:val="auto"/>
          <w:u w:val="none"/>
        </w:rPr>
        <w:t xml:space="preserve"> </w:t>
      </w:r>
      <w:r w:rsidR="002C3210">
        <w:rPr>
          <w:rFonts w:ascii="Times New Roman" w:hAnsi="Times New Roman"/>
          <w:color w:val="auto"/>
          <w:u w:val="none"/>
        </w:rPr>
        <w:t>Şarküteri</w:t>
      </w:r>
      <w:r w:rsidR="004A56F2" w:rsidRPr="0051768E">
        <w:rPr>
          <w:rFonts w:ascii="Times New Roman" w:hAnsi="Times New Roman"/>
          <w:color w:val="auto"/>
          <w:u w:val="none"/>
        </w:rPr>
        <w:t xml:space="preserve"> </w:t>
      </w:r>
      <w:r w:rsidR="00E43660" w:rsidRPr="0051768E">
        <w:rPr>
          <w:rFonts w:ascii="Times New Roman" w:hAnsi="Times New Roman"/>
          <w:color w:val="auto"/>
          <w:u w:val="none"/>
        </w:rPr>
        <w:t>alımı işini kapsamaktadır.</w:t>
      </w:r>
    </w:p>
    <w:p w:rsidR="00E43660" w:rsidRPr="0051768E" w:rsidRDefault="00E43660" w:rsidP="0042293E">
      <w:pPr>
        <w:autoSpaceDE w:val="0"/>
        <w:autoSpaceDN w:val="0"/>
        <w:adjustRightInd w:val="0"/>
        <w:spacing w:after="0" w:line="240" w:lineRule="auto"/>
        <w:ind w:firstLine="708"/>
        <w:jc w:val="both"/>
        <w:rPr>
          <w:rFonts w:ascii="Times New Roman" w:hAnsi="Times New Roman"/>
          <w:color w:val="000000"/>
          <w:sz w:val="20"/>
          <w:szCs w:val="20"/>
        </w:rPr>
      </w:pPr>
    </w:p>
    <w:p w:rsidR="00814161" w:rsidRPr="0051768E" w:rsidRDefault="00814161" w:rsidP="006A189E">
      <w:pPr>
        <w:pStyle w:val="KonuBal"/>
        <w:rPr>
          <w:rFonts w:ascii="Times New Roman" w:hAnsi="Times New Roman"/>
          <w:sz w:val="20"/>
          <w:u w:val="single"/>
        </w:rPr>
      </w:pPr>
      <w:r w:rsidRPr="0051768E">
        <w:rPr>
          <w:rFonts w:ascii="Times New Roman" w:hAnsi="Times New Roman"/>
          <w:sz w:val="20"/>
        </w:rPr>
        <w:t>TEKNİK ŞARTNAME</w:t>
      </w:r>
    </w:p>
    <w:p w:rsidR="00CA0F90" w:rsidRPr="0051768E" w:rsidRDefault="00CA0F90" w:rsidP="00CA0F90">
      <w:pPr>
        <w:pStyle w:val="KonuBal"/>
        <w:numPr>
          <w:ilvl w:val="0"/>
          <w:numId w:val="9"/>
        </w:numPr>
        <w:jc w:val="left"/>
        <w:rPr>
          <w:rFonts w:ascii="Times New Roman" w:hAnsi="Times New Roman"/>
          <w:sz w:val="20"/>
          <w:u w:val="single"/>
        </w:rPr>
      </w:pPr>
      <w:r w:rsidRPr="0051768E">
        <w:rPr>
          <w:rFonts w:ascii="Times New Roman" w:hAnsi="Times New Roman"/>
          <w:sz w:val="20"/>
        </w:rPr>
        <w:t>KIRMIZI ET</w:t>
      </w:r>
      <w:r w:rsidR="004A5490">
        <w:rPr>
          <w:rFonts w:ascii="Times New Roman" w:hAnsi="Times New Roman"/>
          <w:sz w:val="20"/>
        </w:rPr>
        <w:t xml:space="preserve"> </w:t>
      </w:r>
      <w:r w:rsidR="00795555">
        <w:rPr>
          <w:rFonts w:ascii="Times New Roman" w:hAnsi="Times New Roman"/>
          <w:sz w:val="20"/>
        </w:rPr>
        <w:t>(Dana But)</w:t>
      </w:r>
    </w:p>
    <w:p w:rsidR="006A189E" w:rsidRPr="0051768E" w:rsidRDefault="006A189E" w:rsidP="006A189E">
      <w:pPr>
        <w:pStyle w:val="KonuBal"/>
        <w:ind w:left="720"/>
        <w:jc w:val="left"/>
        <w:rPr>
          <w:rFonts w:ascii="Times New Roman" w:hAnsi="Times New Roman"/>
          <w:sz w:val="20"/>
          <w:u w:val="single"/>
        </w:rPr>
      </w:pPr>
    </w:p>
    <w:p w:rsidR="000C4B00"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sipariş üzerine, </w:t>
      </w:r>
      <w:r w:rsidR="00816EC8">
        <w:rPr>
          <w:rFonts w:ascii="Times New Roman" w:hAnsi="Times New Roman"/>
          <w:sz w:val="20"/>
          <w:szCs w:val="20"/>
        </w:rPr>
        <w:t>Haftalık</w:t>
      </w:r>
      <w:r w:rsidR="000C4B00" w:rsidRPr="0051768E">
        <w:rPr>
          <w:rFonts w:ascii="Times New Roman" w:hAnsi="Times New Roman"/>
          <w:sz w:val="20"/>
          <w:szCs w:val="20"/>
        </w:rPr>
        <w:t xml:space="preserve"> </w:t>
      </w:r>
      <w:r w:rsidR="003E1B1A">
        <w:rPr>
          <w:rFonts w:ascii="Times New Roman" w:hAnsi="Times New Roman"/>
          <w:sz w:val="20"/>
          <w:szCs w:val="20"/>
        </w:rPr>
        <w:t xml:space="preserve">veya Aylık </w:t>
      </w:r>
      <w:r w:rsidR="000C4B00" w:rsidRPr="0051768E">
        <w:rPr>
          <w:rFonts w:ascii="Times New Roman" w:hAnsi="Times New Roman"/>
          <w:sz w:val="20"/>
          <w:szCs w:val="20"/>
        </w:rPr>
        <w:t>teslim edilecektir.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sağlığa uygun koşullarda kesilmiş</w:t>
      </w:r>
      <w:r w:rsidR="00D47C09" w:rsidRPr="0051768E">
        <w:rPr>
          <w:rFonts w:ascii="Times New Roman" w:hAnsi="Times New Roman"/>
          <w:sz w:val="20"/>
          <w:szCs w:val="20"/>
        </w:rPr>
        <w:t xml:space="preserve"> olup etlerin sinir ve kıkırdakları alınmış</w:t>
      </w:r>
      <w:r w:rsidRPr="0051768E">
        <w:rPr>
          <w:rFonts w:ascii="Times New Roman" w:hAnsi="Times New Roman"/>
          <w:sz w:val="20"/>
          <w:szCs w:val="20"/>
        </w:rPr>
        <w:t xml:space="preserve">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Etlere hiçbir şekilde toprak, pislik, çöp, zehirli madde ve artıkları bulaşmış olmayacaktır.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en fazla bir gün önceden kesilmiş ve dinlenmiş olarak teslim edilecektir.</w:t>
      </w:r>
    </w:p>
    <w:p w:rsidR="00814161" w:rsidRPr="0051768E" w:rsidRDefault="0027088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PH</w:t>
      </w:r>
      <w:r w:rsidR="00814161" w:rsidRPr="0051768E">
        <w:rPr>
          <w:rFonts w:ascii="Times New Roman" w:hAnsi="Times New Roman"/>
          <w:sz w:val="20"/>
          <w:szCs w:val="20"/>
        </w:rPr>
        <w:t xml:space="preserve"> değeri 5, 4-6 sınırları içinde ve etlerin iç ısısı 0-</w:t>
      </w:r>
      <w:smartTag w:uri="urn:schemas-microsoft-com:office:smarttags" w:element="metricconverter">
        <w:smartTagPr>
          <w:attr w:name="ProductID" w:val="4ﾰC"/>
        </w:smartTagPr>
        <w:r w:rsidR="00814161" w:rsidRPr="0051768E">
          <w:rPr>
            <w:rFonts w:ascii="Times New Roman" w:hAnsi="Times New Roman"/>
            <w:sz w:val="20"/>
            <w:szCs w:val="20"/>
          </w:rPr>
          <w:t>4°C</w:t>
        </w:r>
      </w:smartTag>
      <w:r w:rsidR="00814161" w:rsidRPr="0051768E">
        <w:rPr>
          <w:rFonts w:ascii="Times New Roman" w:hAnsi="Times New Roman"/>
          <w:sz w:val="20"/>
          <w:szCs w:val="20"/>
        </w:rPr>
        <w:t xml:space="preserve"> arasında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Etlerde ölüm katılığı (</w:t>
      </w:r>
      <w:proofErr w:type="spellStart"/>
      <w:r w:rsidRPr="0051768E">
        <w:rPr>
          <w:rFonts w:ascii="Times New Roman" w:hAnsi="Times New Roman"/>
          <w:sz w:val="20"/>
          <w:szCs w:val="20"/>
        </w:rPr>
        <w:t>Rigor-Martis</w:t>
      </w:r>
      <w:proofErr w:type="spellEnd"/>
      <w:r w:rsidRPr="0051768E">
        <w:rPr>
          <w:rFonts w:ascii="Times New Roman" w:hAnsi="Times New Roman"/>
          <w:sz w:val="20"/>
          <w:szCs w:val="20"/>
        </w:rPr>
        <w:t>) denilen sertliğin geçmesi uygun koşullarda sağlanmış olmalıdır. (Ölüm katılığı danalar için 15</w:t>
      </w:r>
      <w:r w:rsidR="006306B1" w:rsidRPr="0051768E">
        <w:rPr>
          <w:rFonts w:ascii="Times New Roman" w:hAnsi="Times New Roman"/>
          <w:sz w:val="20"/>
          <w:szCs w:val="20"/>
        </w:rPr>
        <w:t xml:space="preserve"> </w:t>
      </w:r>
      <w:r w:rsidRPr="0051768E">
        <w:rPr>
          <w:rFonts w:ascii="Times New Roman" w:hAnsi="Times New Roman"/>
          <w:sz w:val="20"/>
          <w:szCs w:val="20"/>
        </w:rPr>
        <w:t>°C’de 3 günde, 0</w:t>
      </w:r>
      <w:r w:rsidR="006306B1" w:rsidRPr="0051768E">
        <w:rPr>
          <w:rFonts w:ascii="Times New Roman" w:hAnsi="Times New Roman"/>
          <w:sz w:val="20"/>
          <w:szCs w:val="20"/>
        </w:rPr>
        <w:t xml:space="preserve"> </w:t>
      </w:r>
      <w:r w:rsidRPr="0051768E">
        <w:rPr>
          <w:rFonts w:ascii="Times New Roman" w:hAnsi="Times New Roman"/>
          <w:sz w:val="20"/>
          <w:szCs w:val="20"/>
        </w:rPr>
        <w:t>°C’de 10 günde geçmektedir.</w:t>
      </w:r>
      <w:r w:rsidR="006306B1"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Etlerin rengi koyu esmer, yapışkanımsı, ekşi kokulu olmayacak, damar uçlarında kan pıhtıları bulunmayacak ve etler yumuşamış, aşırı gevşek, nemli, aşırı sulu </w:t>
      </w:r>
      <w:r w:rsidR="00011915" w:rsidRPr="0051768E">
        <w:rPr>
          <w:rFonts w:ascii="Times New Roman" w:hAnsi="Times New Roman"/>
          <w:sz w:val="20"/>
          <w:szCs w:val="20"/>
        </w:rPr>
        <w:t>olmayacaktır</w:t>
      </w:r>
      <w:r w:rsidRPr="0051768E">
        <w:rPr>
          <w:rFonts w:ascii="Times New Roman" w:hAnsi="Times New Roman"/>
          <w:sz w:val="20"/>
          <w:szCs w:val="20"/>
        </w:rPr>
        <w:t>.</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Etlerin üzerinde veteriner kontrolünden geçtiğini gösteren damga olacak ve etlerin kesim tarihlerinin bulunduğu mezbaha veteriner onaylı sağlık raporu, et teslimi sırasında verilecektir.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Etler, iki yaşını geçmemiş iyi besili erkek dana ve tosundan elde edilmiş olacaktır.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Etler, </w:t>
      </w:r>
      <w:proofErr w:type="spellStart"/>
      <w:r w:rsidRPr="0051768E">
        <w:rPr>
          <w:rFonts w:ascii="Times New Roman" w:hAnsi="Times New Roman"/>
          <w:sz w:val="20"/>
          <w:szCs w:val="20"/>
        </w:rPr>
        <w:t>kaşektik</w:t>
      </w:r>
      <w:proofErr w:type="spellEnd"/>
      <w:r w:rsidRPr="0051768E">
        <w:rPr>
          <w:rFonts w:ascii="Times New Roman" w:hAnsi="Times New Roman"/>
          <w:sz w:val="20"/>
          <w:szCs w:val="20"/>
        </w:rPr>
        <w:t xml:space="preserve"> (zayıf, kemik oranı yüksek) sığırlardan elde edilmiş olmayacak ve e</w:t>
      </w:r>
      <w:r w:rsidR="001B7706" w:rsidRPr="0051768E">
        <w:rPr>
          <w:rFonts w:ascii="Times New Roman" w:hAnsi="Times New Roman"/>
          <w:sz w:val="20"/>
          <w:szCs w:val="20"/>
        </w:rPr>
        <w:t>tl</w:t>
      </w:r>
      <w:r w:rsidRPr="0051768E">
        <w:rPr>
          <w:rFonts w:ascii="Times New Roman" w:hAnsi="Times New Roman"/>
          <w:sz w:val="20"/>
          <w:szCs w:val="20"/>
        </w:rPr>
        <w:t xml:space="preserve">erde </w:t>
      </w:r>
      <w:proofErr w:type="spellStart"/>
      <w:r w:rsidRPr="0051768E">
        <w:rPr>
          <w:rFonts w:ascii="Times New Roman" w:hAnsi="Times New Roman"/>
          <w:sz w:val="20"/>
          <w:szCs w:val="20"/>
        </w:rPr>
        <w:t>içterus</w:t>
      </w:r>
      <w:proofErr w:type="spellEnd"/>
      <w:r w:rsidRPr="0051768E">
        <w:rPr>
          <w:rFonts w:ascii="Times New Roman" w:hAnsi="Times New Roman"/>
          <w:sz w:val="20"/>
          <w:szCs w:val="20"/>
        </w:rPr>
        <w:t xml:space="preserve"> (sarılık) bulunmayacaktır.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etlerde uygulanan duyusal analizler sonucunda olumsuzluklar tespit edilirse, etler iade edilecek ve iade edilen miktar kadar et </w:t>
      </w:r>
      <w:r w:rsidR="00816EC8">
        <w:rPr>
          <w:rFonts w:ascii="Times New Roman" w:hAnsi="Times New Roman"/>
          <w:sz w:val="20"/>
          <w:szCs w:val="20"/>
        </w:rPr>
        <w:t xml:space="preserve">aynı </w:t>
      </w:r>
      <w:proofErr w:type="gramStart"/>
      <w:r w:rsidR="00816EC8">
        <w:rPr>
          <w:rFonts w:ascii="Times New Roman" w:hAnsi="Times New Roman"/>
          <w:sz w:val="20"/>
          <w:szCs w:val="20"/>
        </w:rPr>
        <w:t xml:space="preserve">gün </w:t>
      </w:r>
      <w:r w:rsidRPr="0051768E">
        <w:rPr>
          <w:rFonts w:ascii="Times New Roman" w:hAnsi="Times New Roman"/>
          <w:sz w:val="20"/>
          <w:szCs w:val="20"/>
        </w:rPr>
        <w:t xml:space="preserve"> içerisinde</w:t>
      </w:r>
      <w:proofErr w:type="gramEnd"/>
      <w:r w:rsidRPr="0051768E">
        <w:rPr>
          <w:rFonts w:ascii="Times New Roman" w:hAnsi="Times New Roman"/>
          <w:sz w:val="20"/>
          <w:szCs w:val="20"/>
        </w:rPr>
        <w:t xml:space="preserve"> tekrar getirilecektir. Getirilmemesi durumunda et başka firmadan alınacak ve faturası sorumlu firma adına düzenlenecektir.</w:t>
      </w:r>
    </w:p>
    <w:p w:rsidR="00814161" w:rsidRPr="0051768E" w:rsidRDefault="00814161"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sz w:val="20"/>
          <w:szCs w:val="20"/>
        </w:rPr>
        <w:t xml:space="preserve">Gelen etler şeffaf naylon </w:t>
      </w:r>
      <w:r w:rsidR="00A8021E" w:rsidRPr="0051768E">
        <w:rPr>
          <w:rFonts w:ascii="Times New Roman" w:hAnsi="Times New Roman"/>
          <w:sz w:val="20"/>
          <w:szCs w:val="20"/>
        </w:rPr>
        <w:t>poşetler ile ambalajlanacaktır ve kapalı araçlarla teslim edilecektir.</w:t>
      </w:r>
    </w:p>
    <w:p w:rsidR="00814161" w:rsidRPr="0051768E" w:rsidRDefault="00A9371C" w:rsidP="00814161">
      <w:pPr>
        <w:numPr>
          <w:ilvl w:val="0"/>
          <w:numId w:val="7"/>
        </w:numPr>
        <w:spacing w:after="0" w:line="240" w:lineRule="auto"/>
        <w:jc w:val="both"/>
        <w:rPr>
          <w:rFonts w:ascii="Times New Roman" w:hAnsi="Times New Roman"/>
          <w:sz w:val="20"/>
          <w:szCs w:val="20"/>
        </w:rPr>
      </w:pPr>
      <w:r w:rsidRPr="0051768E">
        <w:rPr>
          <w:rFonts w:ascii="Times New Roman" w:hAnsi="Times New Roman"/>
          <w:bCs/>
          <w:sz w:val="20"/>
          <w:szCs w:val="20"/>
        </w:rPr>
        <w:t xml:space="preserve"> </w:t>
      </w:r>
      <w:r w:rsidRPr="0051768E">
        <w:rPr>
          <w:rFonts w:ascii="Times New Roman" w:hAnsi="Times New Roman"/>
          <w:sz w:val="20"/>
          <w:szCs w:val="20"/>
        </w:rPr>
        <w:t xml:space="preserve">Dana etleri, bir miktar yağ dokusu ile birlikte alınıp haşlama ve/veya kızartma işlemi yapıldığında, dana etinde kokuşma hissini veren koku bulunmayacaktır. Dana etleri haşlanarak ve/veya kızartılarak tadına bakıldığında, tat ve kokusu kendine has özellikte ve lezzette olacaktır. Dana etlerinde küflü tat ve koku, dışkı ve pislik kokusu, çürüme ve kokuşma kokusu vb. hiçbir yabancı tat ve koku bulunmayacak, tat ve kokuda ağırlaşma ve </w:t>
      </w:r>
      <w:proofErr w:type="spellStart"/>
      <w:r w:rsidRPr="0051768E">
        <w:rPr>
          <w:rFonts w:ascii="Times New Roman" w:hAnsi="Times New Roman"/>
          <w:sz w:val="20"/>
          <w:szCs w:val="20"/>
        </w:rPr>
        <w:t>oksidatif</w:t>
      </w:r>
      <w:proofErr w:type="spellEnd"/>
      <w:r w:rsidRPr="0051768E">
        <w:rPr>
          <w:rFonts w:ascii="Times New Roman" w:hAnsi="Times New Roman"/>
          <w:sz w:val="20"/>
          <w:szCs w:val="20"/>
        </w:rPr>
        <w:t xml:space="preserve"> acılaşma olmayacaktır. Dana etleri yerken lifleri kaba ve zor çiğnenen nitelikte olmayacaktır.</w:t>
      </w:r>
    </w:p>
    <w:p w:rsidR="006A189E" w:rsidRPr="0051768E" w:rsidRDefault="006A189E" w:rsidP="006A189E">
      <w:pPr>
        <w:spacing w:after="0" w:line="240" w:lineRule="auto"/>
        <w:ind w:left="360"/>
        <w:jc w:val="both"/>
        <w:rPr>
          <w:rFonts w:ascii="Times New Roman" w:hAnsi="Times New Roman"/>
          <w:sz w:val="20"/>
          <w:szCs w:val="20"/>
        </w:rPr>
      </w:pPr>
    </w:p>
    <w:p w:rsidR="008C06B5" w:rsidRDefault="008C06B5" w:rsidP="008C06B5">
      <w:pPr>
        <w:spacing w:after="0" w:line="240" w:lineRule="auto"/>
        <w:jc w:val="both"/>
        <w:rPr>
          <w:rFonts w:ascii="Times New Roman" w:hAnsi="Times New Roman"/>
          <w:sz w:val="20"/>
          <w:szCs w:val="20"/>
        </w:rPr>
      </w:pPr>
      <w:r>
        <w:rPr>
          <w:rFonts w:ascii="Times New Roman" w:hAnsi="Times New Roman"/>
          <w:b/>
          <w:sz w:val="20"/>
          <w:szCs w:val="20"/>
        </w:rPr>
        <w:t>2</w:t>
      </w:r>
      <w:r w:rsidRPr="008C06B5">
        <w:rPr>
          <w:rFonts w:ascii="Times New Roman" w:hAnsi="Times New Roman"/>
          <w:b/>
          <w:sz w:val="20"/>
          <w:szCs w:val="20"/>
        </w:rPr>
        <w:t>.BEYAZ ET (TAVUK PİRZOLA, BAGET, FLETO, BUT-GÖĞÜS)</w:t>
      </w:r>
      <w:r w:rsidRPr="008C06B5">
        <w:rPr>
          <w:rFonts w:ascii="Times New Roman" w:hAnsi="Times New Roman"/>
          <w:sz w:val="20"/>
          <w:szCs w:val="20"/>
        </w:rPr>
        <w:t xml:space="preserve"> Gelen etler üzerinde firma amblemi ve kesim tarihini, son kullanma tarihini, ağırlığını belirten etiket bulunacaktır. İthal ve don etler kabul </w:t>
      </w:r>
      <w:proofErr w:type="spellStart"/>
      <w:proofErr w:type="gramStart"/>
      <w:r w:rsidRPr="008C06B5">
        <w:rPr>
          <w:rFonts w:ascii="Times New Roman" w:hAnsi="Times New Roman"/>
          <w:sz w:val="20"/>
          <w:szCs w:val="20"/>
        </w:rPr>
        <w:t>edilmeyecektir.Pirzola</w:t>
      </w:r>
      <w:proofErr w:type="spellEnd"/>
      <w:proofErr w:type="gramEnd"/>
      <w:r w:rsidRPr="008C06B5">
        <w:rPr>
          <w:rFonts w:ascii="Times New Roman" w:hAnsi="Times New Roman"/>
          <w:sz w:val="20"/>
          <w:szCs w:val="20"/>
        </w:rP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spellStart"/>
      <w:proofErr w:type="gramStart"/>
      <w:r w:rsidRPr="008C06B5">
        <w:rPr>
          <w:rFonts w:ascii="Times New Roman" w:hAnsi="Times New Roman"/>
          <w:sz w:val="20"/>
          <w:szCs w:val="20"/>
        </w:rPr>
        <w:t>olacaktır.But</w:t>
      </w:r>
      <w:proofErr w:type="spellEnd"/>
      <w:proofErr w:type="gramEnd"/>
      <w:r w:rsidRPr="008C06B5">
        <w:rPr>
          <w:rFonts w:ascii="Times New Roman" w:hAnsi="Times New Roman"/>
          <w:sz w:val="20"/>
          <w:szCs w:val="20"/>
        </w:rPr>
        <w:t xml:space="preserve"> için derinin kesilmesinden, yırtılmasından veya kopmasından ileri gelen et çıplaklığı olmayacaktır. Derisi tüylerinden iyice temizlenmiş olacaktır</w:t>
      </w:r>
      <w:proofErr w:type="gramStart"/>
      <w:r w:rsidRPr="008C06B5">
        <w:rPr>
          <w:rFonts w:ascii="Times New Roman" w:hAnsi="Times New Roman"/>
          <w:sz w:val="20"/>
          <w:szCs w:val="20"/>
        </w:rPr>
        <w:t>.,</w:t>
      </w:r>
      <w:proofErr w:type="gramEnd"/>
      <w:r w:rsidRPr="008C06B5">
        <w:rPr>
          <w:rFonts w:ascii="Times New Roman" w:hAnsi="Times New Roman"/>
          <w:sz w:val="20"/>
          <w:szCs w:val="20"/>
        </w:rPr>
        <w:t xml:space="preserve">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w:t>
      </w:r>
      <w:proofErr w:type="spellStart"/>
      <w:proofErr w:type="gramStart"/>
      <w:r w:rsidRPr="008C06B5">
        <w:rPr>
          <w:rFonts w:ascii="Times New Roman" w:hAnsi="Times New Roman"/>
          <w:sz w:val="20"/>
          <w:szCs w:val="20"/>
        </w:rPr>
        <w:t>olacaktır.Gelen</w:t>
      </w:r>
      <w:proofErr w:type="spellEnd"/>
      <w:proofErr w:type="gramEnd"/>
      <w:r w:rsidRPr="008C06B5">
        <w:rPr>
          <w:rFonts w:ascii="Times New Roman" w:hAnsi="Times New Roman"/>
          <w:sz w:val="20"/>
          <w:szCs w:val="20"/>
        </w:rPr>
        <w:t xml:space="preserve"> tavuk etleri çok zayıf, iyi gelişmemiş veya </w:t>
      </w:r>
      <w:proofErr w:type="spellStart"/>
      <w:r w:rsidRPr="008C06B5">
        <w:rPr>
          <w:rFonts w:ascii="Times New Roman" w:hAnsi="Times New Roman"/>
          <w:sz w:val="20"/>
          <w:szCs w:val="20"/>
        </w:rPr>
        <w:t>kaşektik</w:t>
      </w:r>
      <w:proofErr w:type="spellEnd"/>
      <w:r w:rsidRPr="008C06B5">
        <w:rPr>
          <w:rFonts w:ascii="Times New Roman" w:hAnsi="Times New Roman"/>
          <w:sz w:val="20"/>
          <w:szCs w:val="20"/>
        </w:rPr>
        <w:t xml:space="preserve"> (yeterli gelişme gösterememiş) </w:t>
      </w:r>
      <w:proofErr w:type="spellStart"/>
      <w:r w:rsidRPr="008C06B5">
        <w:rPr>
          <w:rFonts w:ascii="Times New Roman" w:hAnsi="Times New Roman"/>
          <w:sz w:val="20"/>
          <w:szCs w:val="20"/>
        </w:rPr>
        <w:t>olmayacaktır.Derisi</w:t>
      </w:r>
      <w:proofErr w:type="spellEnd"/>
      <w:r w:rsidRPr="008C06B5">
        <w:rPr>
          <w:rFonts w:ascii="Times New Roman" w:hAnsi="Times New Roman"/>
          <w:sz w:val="20"/>
          <w:szCs w:val="20"/>
        </w:rPr>
        <w:t xml:space="preserve"> anormal derecede koyu renkli olmayacaktır. Veteriner hekim tarafından muayenesi yapılmış olup bunu belirten belge muayene komisyonuna </w:t>
      </w:r>
      <w:proofErr w:type="spellStart"/>
      <w:proofErr w:type="gramStart"/>
      <w:r w:rsidRPr="008C06B5">
        <w:rPr>
          <w:rFonts w:ascii="Times New Roman" w:hAnsi="Times New Roman"/>
          <w:sz w:val="20"/>
          <w:szCs w:val="20"/>
        </w:rPr>
        <w:t>sunulacaktır.Et</w:t>
      </w:r>
      <w:proofErr w:type="spellEnd"/>
      <w:proofErr w:type="gramEnd"/>
      <w:r w:rsidRPr="008C06B5">
        <w:rPr>
          <w:rFonts w:ascii="Times New Roman" w:hAnsi="Times New Roman"/>
          <w:sz w:val="20"/>
          <w:szCs w:val="20"/>
        </w:rPr>
        <w:t xml:space="preserve"> yüzeyindeki herhangi bir kir, kan artığı, tüy olmayacaktır. Temiz, </w:t>
      </w:r>
      <w:proofErr w:type="gramStart"/>
      <w:r w:rsidRPr="008C06B5">
        <w:rPr>
          <w:rFonts w:ascii="Times New Roman" w:hAnsi="Times New Roman"/>
          <w:sz w:val="20"/>
          <w:szCs w:val="20"/>
        </w:rPr>
        <w:t>hijyenik</w:t>
      </w:r>
      <w:proofErr w:type="gramEnd"/>
      <w:r w:rsidRPr="008C06B5">
        <w:rPr>
          <w:rFonts w:ascii="Times New Roman" w:hAnsi="Times New Roman"/>
          <w:sz w:val="20"/>
          <w:szCs w:val="20"/>
        </w:rPr>
        <w:t xml:space="preserve"> plastik kasalarda ve gıdayla temasında sakınca olmayan ambalaj materyaline sarılmış olacaktır. Etler 1-3 </w:t>
      </w:r>
      <w:proofErr w:type="spellStart"/>
      <w:r w:rsidRPr="008C06B5">
        <w:rPr>
          <w:rFonts w:ascii="Times New Roman" w:hAnsi="Times New Roman"/>
          <w:sz w:val="20"/>
          <w:szCs w:val="20"/>
        </w:rPr>
        <w:t>oC’de</w:t>
      </w:r>
      <w:proofErr w:type="spellEnd"/>
      <w:r w:rsidRPr="008C06B5">
        <w:rPr>
          <w:rFonts w:ascii="Times New Roman" w:hAnsi="Times New Roman"/>
          <w:sz w:val="20"/>
          <w:szCs w:val="20"/>
        </w:rPr>
        <w:t xml:space="preserve"> </w:t>
      </w:r>
      <w:proofErr w:type="spellStart"/>
      <w:r w:rsidRPr="008C06B5">
        <w:rPr>
          <w:rFonts w:ascii="Times New Roman" w:hAnsi="Times New Roman"/>
          <w:sz w:val="20"/>
          <w:szCs w:val="20"/>
        </w:rPr>
        <w:t>gelecektir.Taşıma</w:t>
      </w:r>
      <w:proofErr w:type="spellEnd"/>
      <w:r w:rsidRPr="008C06B5">
        <w:rPr>
          <w:rFonts w:ascii="Times New Roman" w:hAnsi="Times New Roman"/>
          <w:sz w:val="20"/>
          <w:szCs w:val="20"/>
        </w:rPr>
        <w:t xml:space="preserve"> aracının soğuk hava tertibatlı(</w:t>
      </w:r>
      <w:proofErr w:type="spellStart"/>
      <w:r w:rsidRPr="008C06B5">
        <w:rPr>
          <w:rFonts w:ascii="Times New Roman" w:hAnsi="Times New Roman"/>
          <w:sz w:val="20"/>
          <w:szCs w:val="20"/>
        </w:rPr>
        <w:t>frigofirik</w:t>
      </w:r>
      <w:proofErr w:type="spellEnd"/>
      <w:r w:rsidRPr="008C06B5">
        <w:rPr>
          <w:rFonts w:ascii="Times New Roman" w:hAnsi="Times New Roman"/>
          <w:sz w:val="20"/>
          <w:szCs w:val="20"/>
        </w:rPr>
        <w:t xml:space="preserve">)özellikte olacak ve soğutucusu malın taşınması ve boşaltılması sırasında da çalışır durumda </w:t>
      </w:r>
      <w:proofErr w:type="spellStart"/>
      <w:r w:rsidRPr="008C06B5">
        <w:rPr>
          <w:rFonts w:ascii="Times New Roman" w:hAnsi="Times New Roman"/>
          <w:sz w:val="20"/>
          <w:szCs w:val="20"/>
        </w:rPr>
        <w:t>olacaktır.Teslimata</w:t>
      </w:r>
      <w:proofErr w:type="spellEnd"/>
      <w:r w:rsidRPr="008C06B5">
        <w:rPr>
          <w:rFonts w:ascii="Times New Roman" w:hAnsi="Times New Roman"/>
          <w:sz w:val="20"/>
          <w:szCs w:val="20"/>
        </w:rPr>
        <w:t xml:space="preserve"> çıkacak etler, araca yüklenmeden önce 0-3 </w:t>
      </w:r>
      <w:proofErr w:type="spellStart"/>
      <w:r w:rsidRPr="008C06B5">
        <w:rPr>
          <w:rFonts w:ascii="Times New Roman" w:hAnsi="Times New Roman"/>
          <w:sz w:val="20"/>
          <w:szCs w:val="20"/>
        </w:rPr>
        <w:t>oC</w:t>
      </w:r>
      <w:proofErr w:type="spellEnd"/>
      <w:r w:rsidRPr="008C06B5">
        <w:rPr>
          <w:rFonts w:ascii="Times New Roman" w:hAnsi="Times New Roman"/>
          <w:sz w:val="20"/>
          <w:szCs w:val="20"/>
        </w:rPr>
        <w:t xml:space="preserve"> arasındaki soğuk hava depolarında, hijyenik poşetlerde muhafaza edilmiş </w:t>
      </w:r>
      <w:proofErr w:type="spellStart"/>
      <w:r w:rsidRPr="008C06B5">
        <w:rPr>
          <w:rFonts w:ascii="Times New Roman" w:hAnsi="Times New Roman"/>
          <w:sz w:val="20"/>
          <w:szCs w:val="20"/>
        </w:rPr>
        <w:t>olacaktır</w:t>
      </w:r>
      <w:proofErr w:type="gramStart"/>
      <w:r w:rsidRPr="008C06B5">
        <w:rPr>
          <w:rFonts w:ascii="Times New Roman" w:hAnsi="Times New Roman"/>
          <w:sz w:val="20"/>
          <w:szCs w:val="20"/>
        </w:rPr>
        <w:t>..</w:t>
      </w:r>
      <w:proofErr w:type="gramEnd"/>
      <w:r w:rsidRPr="008C06B5">
        <w:rPr>
          <w:rFonts w:ascii="Times New Roman" w:hAnsi="Times New Roman"/>
          <w:sz w:val="20"/>
          <w:szCs w:val="20"/>
        </w:rPr>
        <w:t>Bu</w:t>
      </w:r>
      <w:proofErr w:type="spellEnd"/>
      <w:r w:rsidRPr="008C06B5">
        <w:rPr>
          <w:rFonts w:ascii="Times New Roman" w:hAnsi="Times New Roman"/>
          <w:sz w:val="20"/>
          <w:szCs w:val="20"/>
        </w:rPr>
        <w:t xml:space="preserve"> Teknik Şartnamede bahsedilmeyen diğer hususlar Türk Gıda Kodeksi ve ekleri hükümlerinde belirtilen esaslar dahilindedir.</w:t>
      </w:r>
    </w:p>
    <w:p w:rsidR="006A189E" w:rsidRPr="0051768E" w:rsidRDefault="008C06B5" w:rsidP="008C06B5">
      <w:pPr>
        <w:spacing w:after="0" w:line="240" w:lineRule="auto"/>
        <w:jc w:val="both"/>
        <w:rPr>
          <w:rFonts w:ascii="Times New Roman" w:hAnsi="Times New Roman"/>
          <w:sz w:val="20"/>
          <w:szCs w:val="20"/>
        </w:rPr>
      </w:pPr>
      <w:r w:rsidRPr="008C06B5">
        <w:rPr>
          <w:rFonts w:ascii="Times New Roman" w:hAnsi="Times New Roman"/>
          <w:sz w:val="20"/>
          <w:szCs w:val="20"/>
        </w:rPr>
        <w:t>3</w:t>
      </w:r>
      <w:r w:rsidR="006F564D" w:rsidRPr="008C06B5">
        <w:rPr>
          <w:rFonts w:ascii="Times New Roman" w:hAnsi="Times New Roman"/>
          <w:sz w:val="20"/>
          <w:szCs w:val="20"/>
        </w:rPr>
        <w:t>.</w:t>
      </w:r>
      <w:proofErr w:type="gramStart"/>
      <w:r w:rsidR="006F564D" w:rsidRPr="008C06B5">
        <w:rPr>
          <w:rFonts w:ascii="Times New Roman" w:hAnsi="Times New Roman"/>
          <w:sz w:val="20"/>
          <w:szCs w:val="20"/>
        </w:rPr>
        <w:t>BALIK : Kokusuz</w:t>
      </w:r>
      <w:proofErr w:type="gramEnd"/>
      <w:r w:rsidR="006F564D" w:rsidRPr="008C06B5">
        <w:rPr>
          <w:rFonts w:ascii="Times New Roman" w:hAnsi="Times New Roman"/>
          <w:sz w:val="20"/>
          <w:szCs w:val="20"/>
        </w:rPr>
        <w:t xml:space="preserve">, pullar parlak, gözler berrak, hafif kabarık, kornea parlak ve şeffaf olmalıdır. Solungaç kapağı kapalı ve koyu kırmızı adale kısmı elastiki ve iç organları temizlenmiş olmalıdır. Strafor kutularda buzlanmış olarak teslim </w:t>
      </w:r>
      <w:proofErr w:type="spellStart"/>
      <w:proofErr w:type="gramStart"/>
      <w:r w:rsidR="006F564D" w:rsidRPr="008C06B5">
        <w:rPr>
          <w:rFonts w:ascii="Times New Roman" w:hAnsi="Times New Roman"/>
          <w:sz w:val="20"/>
          <w:szCs w:val="20"/>
        </w:rPr>
        <w:t>edilmelidir.Balıklar</w:t>
      </w:r>
      <w:proofErr w:type="spellEnd"/>
      <w:proofErr w:type="gramEnd"/>
      <w:r w:rsidR="006F564D" w:rsidRPr="008C06B5">
        <w:rPr>
          <w:rFonts w:ascii="Times New Roman" w:hAnsi="Times New Roman"/>
          <w:sz w:val="20"/>
          <w:szCs w:val="20"/>
        </w:rPr>
        <w:t xml:space="preserve"> soğutuculu (</w:t>
      </w:r>
      <w:proofErr w:type="spellStart"/>
      <w:r w:rsidR="006F564D" w:rsidRPr="008C06B5">
        <w:rPr>
          <w:rFonts w:ascii="Times New Roman" w:hAnsi="Times New Roman"/>
          <w:sz w:val="20"/>
          <w:szCs w:val="20"/>
        </w:rPr>
        <w:t>frigofirik</w:t>
      </w:r>
      <w:proofErr w:type="spellEnd"/>
      <w:r w:rsidR="006F564D" w:rsidRPr="008C06B5">
        <w:rPr>
          <w:rFonts w:ascii="Times New Roman" w:hAnsi="Times New Roman"/>
          <w:sz w:val="20"/>
          <w:szCs w:val="20"/>
        </w:rPr>
        <w:t xml:space="preserve">) ambalajlarda taşınmalı, ürün +4 derecede teslim </w:t>
      </w:r>
      <w:proofErr w:type="spellStart"/>
      <w:r w:rsidR="006F564D" w:rsidRPr="008C06B5">
        <w:rPr>
          <w:rFonts w:ascii="Times New Roman" w:hAnsi="Times New Roman"/>
          <w:sz w:val="20"/>
          <w:szCs w:val="20"/>
        </w:rPr>
        <w:t>edilmelidir.Tarım</w:t>
      </w:r>
      <w:proofErr w:type="spellEnd"/>
      <w:r w:rsidR="006F564D" w:rsidRPr="008C06B5">
        <w:rPr>
          <w:rFonts w:ascii="Times New Roman" w:hAnsi="Times New Roman"/>
          <w:sz w:val="20"/>
          <w:szCs w:val="20"/>
        </w:rPr>
        <w:t xml:space="preserve"> ve 3 Köy İşleri Bakanlığı tarafından verilen veteriner sağlık raporu ve dezenfeksiyon </w:t>
      </w:r>
      <w:r w:rsidR="006F564D" w:rsidRPr="008C06B5">
        <w:rPr>
          <w:rFonts w:ascii="Times New Roman" w:hAnsi="Times New Roman"/>
          <w:sz w:val="20"/>
          <w:szCs w:val="20"/>
        </w:rPr>
        <w:lastRenderedPageBreak/>
        <w:t>belgesi olmalı, bu belgelerde balığın üretim tarihi, teslim tarihi, yüklenici ismi ve kaşesi, adeti, ağırlığı, markası ve bu belgelerin o balığa ait olduğunu gösteren seri numarası yer almalıdır.</w:t>
      </w:r>
    </w:p>
    <w:p w:rsidR="006A189E" w:rsidRPr="0051768E" w:rsidRDefault="006A189E" w:rsidP="006A189E">
      <w:pPr>
        <w:spacing w:after="0" w:line="240" w:lineRule="auto"/>
        <w:ind w:left="360"/>
        <w:jc w:val="both"/>
        <w:rPr>
          <w:rFonts w:ascii="Times New Roman" w:hAnsi="Times New Roman"/>
          <w:sz w:val="20"/>
          <w:szCs w:val="20"/>
        </w:rPr>
      </w:pPr>
    </w:p>
    <w:p w:rsidR="006A189E" w:rsidRPr="008C06B5" w:rsidRDefault="008C06B5" w:rsidP="00114293">
      <w:pPr>
        <w:spacing w:after="0" w:line="240" w:lineRule="auto"/>
        <w:jc w:val="both"/>
        <w:rPr>
          <w:rFonts w:ascii="Times New Roman" w:hAnsi="Times New Roman"/>
          <w:sz w:val="20"/>
          <w:szCs w:val="20"/>
        </w:rPr>
      </w:pPr>
      <w:r>
        <w:rPr>
          <w:rFonts w:ascii="Times New Roman" w:hAnsi="Times New Roman"/>
          <w:b/>
          <w:sz w:val="20"/>
          <w:szCs w:val="20"/>
        </w:rPr>
        <w:t>3</w:t>
      </w:r>
      <w:r w:rsidRPr="008C06B5">
        <w:rPr>
          <w:rFonts w:ascii="Times New Roman" w:hAnsi="Times New Roman"/>
          <w:b/>
          <w:sz w:val="20"/>
          <w:szCs w:val="20"/>
        </w:rPr>
        <w:t>.TAZE KAŞAR PEYNİR:</w:t>
      </w:r>
      <w:r w:rsidRPr="008C06B5">
        <w:rPr>
          <w:rFonts w:ascii="Times New Roman" w:hAnsi="Times New Roman"/>
          <w:sz w:val="20"/>
          <w:szCs w:val="20"/>
        </w:rPr>
        <w:t xml:space="preserve">1–2 </w:t>
      </w:r>
      <w:proofErr w:type="spellStart"/>
      <w:r w:rsidRPr="008C06B5">
        <w:rPr>
          <w:rFonts w:ascii="Times New Roman" w:hAnsi="Times New Roman"/>
          <w:sz w:val="20"/>
          <w:szCs w:val="20"/>
        </w:rPr>
        <w:t>kg.lık</w:t>
      </w:r>
      <w:proofErr w:type="spellEnd"/>
      <w:r w:rsidRPr="008C06B5">
        <w:rPr>
          <w:rFonts w:ascii="Times New Roman" w:hAnsi="Times New Roman"/>
          <w:sz w:val="20"/>
          <w:szCs w:val="20"/>
        </w:rPr>
        <w:t xml:space="preserve"> vakumlu ambalajlarda, doğal renk, tat ve kokuda olmalıdır. Kaşar peynirleri yapım tarihlerinden 60 günden az olmamak üzere olgunlaşma süresinin bitimine kadar 4-10°C de bekletilmelidir. Taze kaşar peynirinde rutubet miktarı kütlece en çok %45 </w:t>
      </w:r>
      <w:proofErr w:type="gramStart"/>
      <w:r w:rsidRPr="008C06B5">
        <w:rPr>
          <w:rFonts w:ascii="Times New Roman" w:hAnsi="Times New Roman"/>
          <w:sz w:val="20"/>
          <w:szCs w:val="20"/>
        </w:rPr>
        <w:t>olmalıdır .Ambalaj</w:t>
      </w:r>
      <w:proofErr w:type="gramEnd"/>
      <w:r w:rsidRPr="008C06B5">
        <w:rPr>
          <w:rFonts w:ascii="Times New Roman" w:hAnsi="Times New Roman"/>
          <w:sz w:val="20"/>
          <w:szCs w:val="20"/>
        </w:rPr>
        <w:t xml:space="preserve"> üzerinde pastörize sütten imal edilmiştir ibaresi, üretim ve son kullanma tarihi, firma adı, adresi ve TS numarası (TS 3272) </w:t>
      </w:r>
      <w:proofErr w:type="spellStart"/>
      <w:r w:rsidRPr="008C06B5">
        <w:rPr>
          <w:rFonts w:ascii="Times New Roman" w:hAnsi="Times New Roman"/>
          <w:sz w:val="20"/>
          <w:szCs w:val="20"/>
        </w:rPr>
        <w:t>bulunmalıdır.Ambalajlarda</w:t>
      </w:r>
      <w:proofErr w:type="spellEnd"/>
      <w:r w:rsidRPr="008C06B5">
        <w:rPr>
          <w:rFonts w:ascii="Times New Roman" w:hAnsi="Times New Roman"/>
          <w:sz w:val="20"/>
          <w:szCs w:val="20"/>
        </w:rPr>
        <w:t xml:space="preserve"> bombe, yırtık ve darbe olmamalıdır.</w:t>
      </w:r>
    </w:p>
    <w:p w:rsidR="008C06B5" w:rsidRDefault="008C06B5" w:rsidP="008C06B5">
      <w:pPr>
        <w:pStyle w:val="ListeParagraf"/>
        <w:ind w:left="360"/>
        <w:jc w:val="both"/>
        <w:rPr>
          <w:rFonts w:ascii="Times New Roman" w:hAnsi="Times New Roman"/>
          <w:b/>
          <w:sz w:val="20"/>
          <w:szCs w:val="20"/>
        </w:rPr>
      </w:pPr>
    </w:p>
    <w:p w:rsidR="008C06B5" w:rsidRPr="008C06B5" w:rsidRDefault="008C06B5" w:rsidP="008C06B5">
      <w:pPr>
        <w:jc w:val="both"/>
        <w:rPr>
          <w:rFonts w:ascii="Times New Roman" w:hAnsi="Times New Roman"/>
          <w:sz w:val="20"/>
          <w:szCs w:val="20"/>
        </w:rPr>
      </w:pPr>
      <w:r w:rsidRPr="008C06B5">
        <w:rPr>
          <w:rFonts w:ascii="Times New Roman" w:hAnsi="Times New Roman"/>
          <w:b/>
          <w:sz w:val="20"/>
          <w:szCs w:val="20"/>
        </w:rPr>
        <w:t>4.</w:t>
      </w:r>
      <w:proofErr w:type="gramStart"/>
      <w:r w:rsidRPr="008C06B5">
        <w:rPr>
          <w:rFonts w:ascii="Times New Roman" w:hAnsi="Times New Roman"/>
          <w:b/>
          <w:sz w:val="20"/>
          <w:szCs w:val="20"/>
        </w:rPr>
        <w:t>BALIK</w:t>
      </w:r>
      <w:r>
        <w:t xml:space="preserve"> : </w:t>
      </w:r>
      <w:r w:rsidRPr="008C06B5">
        <w:rPr>
          <w:rFonts w:ascii="Times New Roman" w:hAnsi="Times New Roman"/>
          <w:sz w:val="20"/>
          <w:szCs w:val="20"/>
        </w:rPr>
        <w:t>Kokusuz</w:t>
      </w:r>
      <w:proofErr w:type="gramEnd"/>
      <w:r w:rsidRPr="008C06B5">
        <w:rPr>
          <w:rFonts w:ascii="Times New Roman" w:hAnsi="Times New Roman"/>
          <w:sz w:val="20"/>
          <w:szCs w:val="20"/>
        </w:rPr>
        <w:t xml:space="preserve">, pullar parlak, gözler berrak, hafif kabarık, kornea parlak ve şeffaf olmalıdır. Solungaç kapağı kapalı ve koyu kırmızı adale kısmı elastiki ve iç organları temizlenmiş olmalıdır. Strafor kutularda buzlanmış olarak teslim </w:t>
      </w:r>
      <w:proofErr w:type="spellStart"/>
      <w:proofErr w:type="gramStart"/>
      <w:r w:rsidRPr="008C06B5">
        <w:rPr>
          <w:rFonts w:ascii="Times New Roman" w:hAnsi="Times New Roman"/>
          <w:sz w:val="20"/>
          <w:szCs w:val="20"/>
        </w:rPr>
        <w:t>edilmelidir.Balıklar</w:t>
      </w:r>
      <w:proofErr w:type="spellEnd"/>
      <w:proofErr w:type="gramEnd"/>
      <w:r w:rsidRPr="008C06B5">
        <w:rPr>
          <w:rFonts w:ascii="Times New Roman" w:hAnsi="Times New Roman"/>
          <w:sz w:val="20"/>
          <w:szCs w:val="20"/>
        </w:rPr>
        <w:t xml:space="preserve"> soğutuculu (</w:t>
      </w:r>
      <w:proofErr w:type="spellStart"/>
      <w:r w:rsidRPr="008C06B5">
        <w:rPr>
          <w:rFonts w:ascii="Times New Roman" w:hAnsi="Times New Roman"/>
          <w:sz w:val="20"/>
          <w:szCs w:val="20"/>
        </w:rPr>
        <w:t>frigofirik</w:t>
      </w:r>
      <w:proofErr w:type="spellEnd"/>
      <w:r w:rsidRPr="008C06B5">
        <w:rPr>
          <w:rFonts w:ascii="Times New Roman" w:hAnsi="Times New Roman"/>
          <w:sz w:val="20"/>
          <w:szCs w:val="20"/>
        </w:rPr>
        <w:t xml:space="preserve">) ambalajlarda taşınmalı, ürün +4 derecede teslim </w:t>
      </w:r>
      <w:proofErr w:type="spellStart"/>
      <w:r w:rsidRPr="008C06B5">
        <w:rPr>
          <w:rFonts w:ascii="Times New Roman" w:hAnsi="Times New Roman"/>
          <w:sz w:val="20"/>
          <w:szCs w:val="20"/>
        </w:rPr>
        <w:t>edilmelidir.Tarım</w:t>
      </w:r>
      <w:proofErr w:type="spellEnd"/>
      <w:r w:rsidRPr="008C06B5">
        <w:rPr>
          <w:rFonts w:ascii="Times New Roman" w:hAnsi="Times New Roman"/>
          <w:sz w:val="20"/>
          <w:szCs w:val="20"/>
        </w:rPr>
        <w:t xml:space="preserve"> ve 3 Köy İşleri Bakanlığı tarafından verilen veteriner sağlık raporu ve dezenfeksiyon belgesi olmalı, bu belgelerde balığın üretim tarihi, teslim tarihi, yüklenici ismi ve kaşesi, adeti, ağırlığı, markası ve bu belgelerin o balığa ait olduğunu gösteren seri numarası yer almalıdır.</w:t>
      </w:r>
    </w:p>
    <w:p w:rsidR="006A189E" w:rsidRPr="006F2F55" w:rsidRDefault="006F2F55" w:rsidP="006F2F55">
      <w:pPr>
        <w:jc w:val="both"/>
        <w:rPr>
          <w:rFonts w:ascii="Times New Roman" w:hAnsi="Times New Roman"/>
          <w:b/>
          <w:sz w:val="20"/>
          <w:szCs w:val="20"/>
        </w:rPr>
      </w:pPr>
      <w:r>
        <w:rPr>
          <w:rFonts w:ascii="Times New Roman" w:hAnsi="Times New Roman"/>
          <w:b/>
          <w:sz w:val="20"/>
          <w:szCs w:val="20"/>
        </w:rPr>
        <w:t>5-</w:t>
      </w:r>
      <w:bookmarkStart w:id="0" w:name="_GoBack"/>
      <w:bookmarkEnd w:id="0"/>
      <w:r w:rsidR="00C734E1" w:rsidRPr="006F2F55">
        <w:rPr>
          <w:rFonts w:ascii="Times New Roman" w:hAnsi="Times New Roman"/>
          <w:b/>
          <w:sz w:val="20"/>
          <w:szCs w:val="20"/>
        </w:rPr>
        <w:t>DİĞER HUSUSLAR</w:t>
      </w:r>
      <w:r w:rsidR="00814161" w:rsidRPr="006F2F55">
        <w:rPr>
          <w:rFonts w:ascii="Times New Roman" w:hAnsi="Times New Roman"/>
          <w:b/>
          <w:sz w:val="20"/>
          <w:szCs w:val="20"/>
        </w:rPr>
        <w:t>:</w:t>
      </w:r>
    </w:p>
    <w:p w:rsidR="008C06B5" w:rsidRPr="0051768E" w:rsidRDefault="008C06B5" w:rsidP="008C06B5">
      <w:pPr>
        <w:pStyle w:val="ListeParagraf"/>
        <w:ind w:left="360"/>
        <w:jc w:val="both"/>
        <w:rPr>
          <w:rFonts w:ascii="Times New Roman" w:hAnsi="Times New Roman"/>
          <w:b/>
          <w:sz w:val="20"/>
          <w:szCs w:val="20"/>
        </w:rPr>
      </w:pPr>
    </w:p>
    <w:p w:rsidR="006306B1" w:rsidRPr="006F2F55" w:rsidRDefault="006F2F55" w:rsidP="006F2F55">
      <w:pPr>
        <w:jc w:val="both"/>
        <w:rPr>
          <w:rFonts w:ascii="Times New Roman" w:hAnsi="Times New Roman"/>
          <w:sz w:val="20"/>
          <w:szCs w:val="20"/>
        </w:rPr>
      </w:pPr>
      <w:r>
        <w:rPr>
          <w:rFonts w:ascii="Times New Roman" w:hAnsi="Times New Roman"/>
          <w:sz w:val="20"/>
          <w:szCs w:val="20"/>
        </w:rPr>
        <w:t xml:space="preserve">  </w:t>
      </w:r>
      <w:r w:rsidR="00814161" w:rsidRPr="006F2F55">
        <w:rPr>
          <w:rFonts w:ascii="Times New Roman" w:hAnsi="Times New Roman"/>
          <w:sz w:val="20"/>
          <w:szCs w:val="20"/>
        </w:rPr>
        <w:t xml:space="preserve">Talep edilen ürün </w:t>
      </w:r>
      <w:r w:rsidR="00CF67DE" w:rsidRPr="006F2F55">
        <w:rPr>
          <w:rFonts w:ascii="Times New Roman" w:hAnsi="Times New Roman"/>
          <w:sz w:val="20"/>
          <w:szCs w:val="20"/>
        </w:rPr>
        <w:t xml:space="preserve">için İdaremiz mutfağından gün öncesinden </w:t>
      </w:r>
      <w:r w:rsidR="00814161" w:rsidRPr="006F2F55">
        <w:rPr>
          <w:rFonts w:ascii="Times New Roman" w:hAnsi="Times New Roman"/>
          <w:sz w:val="20"/>
          <w:szCs w:val="20"/>
        </w:rPr>
        <w:t xml:space="preserve">telefon açıldığında </w:t>
      </w:r>
      <w:r w:rsidR="00CF67DE" w:rsidRPr="006F2F55">
        <w:rPr>
          <w:rFonts w:ascii="Times New Roman" w:hAnsi="Times New Roman"/>
          <w:sz w:val="20"/>
          <w:szCs w:val="20"/>
        </w:rPr>
        <w:t>sipariş edilen ü</w:t>
      </w:r>
      <w:r w:rsidR="00147B73" w:rsidRPr="006F2F55">
        <w:rPr>
          <w:rFonts w:ascii="Times New Roman" w:hAnsi="Times New Roman"/>
          <w:sz w:val="20"/>
          <w:szCs w:val="20"/>
        </w:rPr>
        <w:t>rünler ertesi gün en geç saat 09:0</w:t>
      </w:r>
      <w:r w:rsidR="00CF67DE" w:rsidRPr="006F2F55">
        <w:rPr>
          <w:rFonts w:ascii="Times New Roman" w:hAnsi="Times New Roman"/>
          <w:sz w:val="20"/>
          <w:szCs w:val="20"/>
        </w:rPr>
        <w:t xml:space="preserve">0’a kadar İdaremiz </w:t>
      </w:r>
      <w:proofErr w:type="gramStart"/>
      <w:r w:rsidR="00CF67DE" w:rsidRPr="006F2F55">
        <w:rPr>
          <w:rFonts w:ascii="Times New Roman" w:hAnsi="Times New Roman"/>
          <w:sz w:val="20"/>
          <w:szCs w:val="20"/>
        </w:rPr>
        <w:t>mutfağına  teslim</w:t>
      </w:r>
      <w:proofErr w:type="gramEnd"/>
      <w:r w:rsidR="00CF67DE" w:rsidRPr="006F2F55">
        <w:rPr>
          <w:rFonts w:ascii="Times New Roman" w:hAnsi="Times New Roman"/>
          <w:sz w:val="20"/>
          <w:szCs w:val="20"/>
        </w:rPr>
        <w:t xml:space="preserve"> edilecektir. </w:t>
      </w:r>
      <w:r w:rsidR="00EB384D" w:rsidRPr="006F2F55">
        <w:rPr>
          <w:rFonts w:ascii="Times New Roman" w:hAnsi="Times New Roman"/>
          <w:sz w:val="20"/>
          <w:szCs w:val="20"/>
        </w:rPr>
        <w:t>Cuma günü verilen sip</w:t>
      </w:r>
      <w:r w:rsidR="001E6924" w:rsidRPr="006F2F55">
        <w:rPr>
          <w:rFonts w:ascii="Times New Roman" w:hAnsi="Times New Roman"/>
          <w:sz w:val="20"/>
          <w:szCs w:val="20"/>
        </w:rPr>
        <w:t xml:space="preserve">arişler Pazartesi sabahı saat </w:t>
      </w:r>
      <w:proofErr w:type="gramStart"/>
      <w:r w:rsidR="001E6924" w:rsidRPr="006F2F55">
        <w:rPr>
          <w:rFonts w:ascii="Times New Roman" w:hAnsi="Times New Roman"/>
          <w:sz w:val="20"/>
          <w:szCs w:val="20"/>
        </w:rPr>
        <w:t>09:0</w:t>
      </w:r>
      <w:r w:rsidR="00EB384D" w:rsidRPr="006F2F55">
        <w:rPr>
          <w:rFonts w:ascii="Times New Roman" w:hAnsi="Times New Roman"/>
          <w:sz w:val="20"/>
          <w:szCs w:val="20"/>
        </w:rPr>
        <w:t>0’a</w:t>
      </w:r>
      <w:proofErr w:type="gramEnd"/>
      <w:r w:rsidR="00EB384D" w:rsidRPr="006F2F55">
        <w:rPr>
          <w:rFonts w:ascii="Times New Roman" w:hAnsi="Times New Roman"/>
          <w:sz w:val="20"/>
          <w:szCs w:val="20"/>
        </w:rPr>
        <w:t xml:space="preserve"> kadar teslim edilecektir. İdare istemediği müddetçe siparişler gün öncesinden teslim edilmeyec</w:t>
      </w:r>
      <w:r w:rsidR="00147B73" w:rsidRPr="006F2F55">
        <w:rPr>
          <w:rFonts w:ascii="Times New Roman" w:hAnsi="Times New Roman"/>
          <w:sz w:val="20"/>
          <w:szCs w:val="20"/>
        </w:rPr>
        <w:t xml:space="preserve">ek, istenilen tarihte sabah </w:t>
      </w:r>
      <w:proofErr w:type="gramStart"/>
      <w:r w:rsidR="00147B73" w:rsidRPr="006F2F55">
        <w:rPr>
          <w:rFonts w:ascii="Times New Roman" w:hAnsi="Times New Roman"/>
          <w:sz w:val="20"/>
          <w:szCs w:val="20"/>
        </w:rPr>
        <w:t>09:0</w:t>
      </w:r>
      <w:r w:rsidR="00EB384D" w:rsidRPr="006F2F55">
        <w:rPr>
          <w:rFonts w:ascii="Times New Roman" w:hAnsi="Times New Roman"/>
          <w:sz w:val="20"/>
          <w:szCs w:val="20"/>
        </w:rPr>
        <w:t>0’a</w:t>
      </w:r>
      <w:proofErr w:type="gramEnd"/>
      <w:r w:rsidR="00EB384D" w:rsidRPr="006F2F55">
        <w:rPr>
          <w:rFonts w:ascii="Times New Roman" w:hAnsi="Times New Roman"/>
          <w:sz w:val="20"/>
          <w:szCs w:val="20"/>
        </w:rPr>
        <w:t xml:space="preserve"> kadar teslimat yapılacaktır. </w:t>
      </w:r>
      <w:r w:rsidR="00147B73" w:rsidRPr="006F2F55">
        <w:rPr>
          <w:rFonts w:ascii="Times New Roman" w:hAnsi="Times New Roman"/>
          <w:sz w:val="20"/>
          <w:szCs w:val="20"/>
        </w:rPr>
        <w:t xml:space="preserve">Yüklenici tarafından </w:t>
      </w:r>
      <w:proofErr w:type="gramStart"/>
      <w:r w:rsidR="00147B73" w:rsidRPr="006F2F55">
        <w:rPr>
          <w:rFonts w:ascii="Times New Roman" w:hAnsi="Times New Roman"/>
          <w:sz w:val="20"/>
          <w:szCs w:val="20"/>
        </w:rPr>
        <w:t>09:0</w:t>
      </w:r>
      <w:r w:rsidR="00CF67DE" w:rsidRPr="006F2F55">
        <w:rPr>
          <w:rFonts w:ascii="Times New Roman" w:hAnsi="Times New Roman"/>
          <w:sz w:val="20"/>
          <w:szCs w:val="20"/>
        </w:rPr>
        <w:t>0’dan</w:t>
      </w:r>
      <w:proofErr w:type="gramEnd"/>
      <w:r w:rsidR="00CF67DE" w:rsidRPr="006F2F55">
        <w:rPr>
          <w:rFonts w:ascii="Times New Roman" w:hAnsi="Times New Roman"/>
          <w:sz w:val="20"/>
          <w:szCs w:val="20"/>
        </w:rPr>
        <w:t xml:space="preserve"> sonra yapılaca</w:t>
      </w:r>
      <w:r w:rsidR="00EB384D" w:rsidRPr="006F2F55">
        <w:rPr>
          <w:rFonts w:ascii="Times New Roman" w:hAnsi="Times New Roman"/>
          <w:sz w:val="20"/>
          <w:szCs w:val="20"/>
        </w:rPr>
        <w:t>k siparişler kabul edilmeyebilecek olup,</w:t>
      </w:r>
      <w:r w:rsidR="00CF67DE" w:rsidRPr="006F2F55">
        <w:rPr>
          <w:rFonts w:ascii="Times New Roman" w:hAnsi="Times New Roman"/>
          <w:sz w:val="20"/>
          <w:szCs w:val="20"/>
        </w:rPr>
        <w:t xml:space="preserve"> </w:t>
      </w:r>
      <w:r w:rsidR="00EB384D" w:rsidRPr="006F2F55">
        <w:rPr>
          <w:rFonts w:ascii="Times New Roman" w:hAnsi="Times New Roman"/>
          <w:sz w:val="20"/>
          <w:szCs w:val="20"/>
        </w:rPr>
        <w:t xml:space="preserve">İdare </w:t>
      </w:r>
      <w:r w:rsidR="00EB0367" w:rsidRPr="006F2F55">
        <w:rPr>
          <w:rFonts w:ascii="Times New Roman" w:hAnsi="Times New Roman"/>
          <w:sz w:val="20"/>
          <w:szCs w:val="20"/>
        </w:rPr>
        <w:t>başka bir yerden</w:t>
      </w:r>
      <w:r w:rsidR="00CF67DE" w:rsidRPr="006F2F55">
        <w:rPr>
          <w:rFonts w:ascii="Times New Roman" w:hAnsi="Times New Roman"/>
          <w:sz w:val="20"/>
          <w:szCs w:val="20"/>
        </w:rPr>
        <w:t xml:space="preserve"> temin yoluna gidilerek faturası</w:t>
      </w:r>
      <w:r w:rsidR="00EB0367" w:rsidRPr="006F2F55">
        <w:rPr>
          <w:rFonts w:ascii="Times New Roman" w:hAnsi="Times New Roman"/>
          <w:sz w:val="20"/>
          <w:szCs w:val="20"/>
        </w:rPr>
        <w:t>nı</w:t>
      </w:r>
      <w:r w:rsidR="00CF67DE" w:rsidRPr="006F2F55">
        <w:rPr>
          <w:rFonts w:ascii="Times New Roman" w:hAnsi="Times New Roman"/>
          <w:sz w:val="20"/>
          <w:szCs w:val="20"/>
        </w:rPr>
        <w:t xml:space="preserve"> yükleniciye ödettirilir.</w:t>
      </w:r>
    </w:p>
    <w:p w:rsidR="00814161" w:rsidRPr="0051768E" w:rsidRDefault="00814161" w:rsidP="00147B73">
      <w:pPr>
        <w:spacing w:after="0" w:line="240" w:lineRule="auto"/>
        <w:ind w:left="360"/>
        <w:jc w:val="both"/>
        <w:rPr>
          <w:rFonts w:ascii="Times New Roman" w:hAnsi="Times New Roman"/>
          <w:sz w:val="20"/>
          <w:szCs w:val="20"/>
        </w:rPr>
      </w:pPr>
    </w:p>
    <w:p w:rsidR="00814161" w:rsidRPr="0051768E" w:rsidRDefault="00814161" w:rsidP="00814161">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 xml:space="preserve">Kurumun öngördüğü durumlarda ürünler analiz için ilgili </w:t>
      </w:r>
      <w:r w:rsidR="00CF67DE" w:rsidRPr="0051768E">
        <w:rPr>
          <w:rFonts w:ascii="Times New Roman" w:hAnsi="Times New Roman"/>
          <w:sz w:val="20"/>
          <w:szCs w:val="20"/>
        </w:rPr>
        <w:t>laboratu</w:t>
      </w:r>
      <w:r w:rsidR="004C507F" w:rsidRPr="0051768E">
        <w:rPr>
          <w:rFonts w:ascii="Times New Roman" w:hAnsi="Times New Roman"/>
          <w:sz w:val="20"/>
          <w:szCs w:val="20"/>
        </w:rPr>
        <w:t>v</w:t>
      </w:r>
      <w:r w:rsidR="00CF67DE" w:rsidRPr="0051768E">
        <w:rPr>
          <w:rFonts w:ascii="Times New Roman" w:hAnsi="Times New Roman"/>
          <w:sz w:val="20"/>
          <w:szCs w:val="20"/>
        </w:rPr>
        <w:t>ara</w:t>
      </w:r>
      <w:r w:rsidRPr="0051768E">
        <w:rPr>
          <w:rFonts w:ascii="Times New Roman" w:hAnsi="Times New Roman"/>
          <w:sz w:val="20"/>
          <w:szCs w:val="20"/>
        </w:rPr>
        <w:t xml:space="preserve"> gönderildiğinde tetkik ücreti yüklenici firma tarafından karşılanacaktır.</w:t>
      </w:r>
    </w:p>
    <w:p w:rsidR="00887EE7" w:rsidRPr="0051768E" w:rsidRDefault="00814161" w:rsidP="00CF67DE">
      <w:pPr>
        <w:numPr>
          <w:ilvl w:val="0"/>
          <w:numId w:val="5"/>
        </w:numPr>
        <w:spacing w:after="0" w:line="240" w:lineRule="auto"/>
        <w:jc w:val="both"/>
        <w:rPr>
          <w:rFonts w:ascii="Times New Roman" w:hAnsi="Times New Roman"/>
          <w:sz w:val="20"/>
          <w:szCs w:val="20"/>
        </w:rPr>
      </w:pPr>
      <w:r w:rsidRPr="0051768E">
        <w:rPr>
          <w:rFonts w:ascii="Times New Roman" w:hAnsi="Times New Roman"/>
          <w:sz w:val="20"/>
          <w:szCs w:val="20"/>
        </w:rPr>
        <w:t>Bu şartnamede yazılı olmayan hususlar için Türk Gıda Kodeksi Yönetmeliği hükümleri uygulanır.</w:t>
      </w:r>
    </w:p>
    <w:p w:rsidR="00263592" w:rsidRPr="0051768E" w:rsidRDefault="00147B73" w:rsidP="00CF67DE">
      <w:pPr>
        <w:numPr>
          <w:ilvl w:val="0"/>
          <w:numId w:val="5"/>
        </w:numPr>
        <w:spacing w:after="0" w:line="240" w:lineRule="auto"/>
        <w:jc w:val="both"/>
        <w:rPr>
          <w:rFonts w:ascii="Times New Roman" w:hAnsi="Times New Roman"/>
          <w:sz w:val="20"/>
          <w:szCs w:val="20"/>
        </w:rPr>
      </w:pPr>
      <w:r>
        <w:rPr>
          <w:rFonts w:ascii="Times New Roman" w:hAnsi="Times New Roman"/>
          <w:sz w:val="20"/>
          <w:szCs w:val="20"/>
        </w:rPr>
        <w:t>Siparişlerin zamanında</w:t>
      </w:r>
      <w:r w:rsidR="00263592" w:rsidRPr="0051768E">
        <w:rPr>
          <w:rFonts w:ascii="Times New Roman" w:hAnsi="Times New Roman"/>
          <w:sz w:val="20"/>
          <w:szCs w:val="20"/>
        </w:rPr>
        <w:t xml:space="preserve"> getirilmemesi veya istenilen şekilde getirilmemesi dolayıs</w:t>
      </w:r>
      <w:r w:rsidR="00270881" w:rsidRPr="0051768E">
        <w:rPr>
          <w:rFonts w:ascii="Times New Roman" w:hAnsi="Times New Roman"/>
          <w:sz w:val="20"/>
          <w:szCs w:val="20"/>
        </w:rPr>
        <w:t>ıy</w:t>
      </w:r>
      <w:r w:rsidR="00263592" w:rsidRPr="0051768E">
        <w:rPr>
          <w:rFonts w:ascii="Times New Roman" w:hAnsi="Times New Roman"/>
          <w:sz w:val="20"/>
          <w:szCs w:val="20"/>
        </w:rPr>
        <w:t>la yaşanan iadelerin çok olması durumunda İdare</w:t>
      </w:r>
      <w:r w:rsidR="006306B1" w:rsidRPr="0051768E">
        <w:rPr>
          <w:rFonts w:ascii="Times New Roman" w:hAnsi="Times New Roman"/>
          <w:sz w:val="20"/>
          <w:szCs w:val="20"/>
        </w:rPr>
        <w:t>miz</w:t>
      </w:r>
      <w:r w:rsidR="00263592" w:rsidRPr="0051768E">
        <w:rPr>
          <w:rFonts w:ascii="Times New Roman" w:hAnsi="Times New Roman"/>
          <w:sz w:val="20"/>
          <w:szCs w:val="20"/>
        </w:rPr>
        <w:t xml:space="preserve"> kesin teminatı gelir kaydede</w:t>
      </w:r>
      <w:r w:rsidR="00270881" w:rsidRPr="0051768E">
        <w:rPr>
          <w:rFonts w:ascii="Times New Roman" w:hAnsi="Times New Roman"/>
          <w:sz w:val="20"/>
          <w:szCs w:val="20"/>
        </w:rPr>
        <w:t>rek sözleşmeyi tek taraflı fesh</w:t>
      </w:r>
      <w:r w:rsidR="00263592" w:rsidRPr="0051768E">
        <w:rPr>
          <w:rFonts w:ascii="Times New Roman" w:hAnsi="Times New Roman"/>
          <w:sz w:val="20"/>
          <w:szCs w:val="20"/>
        </w:rPr>
        <w:t>etme yetkisine sahiptir.</w:t>
      </w:r>
    </w:p>
    <w:p w:rsidR="004C507F" w:rsidRPr="0051768E" w:rsidRDefault="004C507F" w:rsidP="00147B73">
      <w:pPr>
        <w:spacing w:after="0" w:line="240" w:lineRule="auto"/>
        <w:jc w:val="both"/>
        <w:rPr>
          <w:rFonts w:ascii="Times New Roman" w:hAnsi="Times New Roman"/>
          <w:sz w:val="20"/>
          <w:szCs w:val="20"/>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p>
    <w:p w:rsidR="00114293" w:rsidRPr="00114293" w:rsidRDefault="00114293" w:rsidP="00114293">
      <w:pPr>
        <w:spacing w:before="100" w:beforeAutospacing="1" w:after="100" w:afterAutospacing="1" w:line="240" w:lineRule="auto"/>
        <w:ind w:left="708"/>
        <w:jc w:val="center"/>
        <w:rPr>
          <w:rFonts w:ascii="Times New Roman" w:eastAsia="Times New Roman" w:hAnsi="Times New Roman"/>
          <w:color w:val="FF0000"/>
          <w:lang w:eastAsia="tr-TR"/>
        </w:rPr>
      </w:pPr>
      <w:r w:rsidRPr="00114293">
        <w:rPr>
          <w:rFonts w:ascii="Times New Roman" w:eastAsia="Times New Roman" w:hAnsi="Times New Roman"/>
          <w:color w:val="FF0000"/>
          <w:lang w:eastAsia="tr-TR"/>
        </w:rPr>
        <w:t>ÇOK ÖNEMLİ</w:t>
      </w:r>
    </w:p>
    <w:p w:rsidR="00114293" w:rsidRPr="00114293" w:rsidRDefault="00114293" w:rsidP="00114293">
      <w:pPr>
        <w:spacing w:before="100" w:beforeAutospacing="1" w:after="100" w:afterAutospacing="1" w:line="240" w:lineRule="auto"/>
        <w:rPr>
          <w:rFonts w:ascii="Times New Roman" w:eastAsia="Times New Roman" w:hAnsi="Times New Roman"/>
          <w:color w:val="FF0000"/>
          <w:lang w:eastAsia="tr-TR"/>
        </w:rPr>
      </w:pPr>
      <w:r w:rsidRPr="00114293">
        <w:rPr>
          <w:rFonts w:ascii="Times New Roman" w:eastAsia="Times New Roman" w:hAnsi="Times New Roman"/>
          <w:lang w:eastAsia="tr-TR"/>
        </w:rPr>
        <w:t>NOT: İHALE SONRASI İSTEKLİLER HAKKINDA GÜVENLİK SORUŞTURMASI YAPILIP KOMİSYON KARARI ONA GÖRE DÜZENLENECEKTİR. SİCİLİ TEMİZ OLMAYAN ŞİRKETLER VE ŞAHISLAR ÖNCELİK HAKKINI KAYBEDECEKTİR.</w:t>
      </w:r>
    </w:p>
    <w:p w:rsidR="00114293" w:rsidRPr="00114293" w:rsidRDefault="00114293" w:rsidP="00114293">
      <w:pPr>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MİLLİ EĞİTİM BAKANLIĞI TARAFINDAN GÖNDERİLEN ÖDENEĞE GÖ</w:t>
      </w:r>
      <w:r>
        <w:rPr>
          <w:rFonts w:ascii="Times New Roman" w:eastAsia="Times New Roman" w:hAnsi="Times New Roman"/>
          <w:lang w:eastAsia="tr-TR"/>
        </w:rPr>
        <w:t xml:space="preserve">RE PEYDER </w:t>
      </w:r>
      <w:proofErr w:type="gramStart"/>
      <w:r>
        <w:rPr>
          <w:rFonts w:ascii="Times New Roman" w:eastAsia="Times New Roman" w:hAnsi="Times New Roman"/>
          <w:lang w:eastAsia="tr-TR"/>
        </w:rPr>
        <w:t xml:space="preserve">PEY </w:t>
      </w:r>
      <w:r w:rsidRPr="00114293">
        <w:rPr>
          <w:rFonts w:ascii="Times New Roman" w:eastAsia="Times New Roman" w:hAnsi="Times New Roman"/>
          <w:lang w:eastAsia="tr-TR"/>
        </w:rPr>
        <w:t xml:space="preserve"> ÖDEMELER</w:t>
      </w:r>
      <w:proofErr w:type="gramEnd"/>
      <w:r w:rsidRPr="00114293">
        <w:rPr>
          <w:rFonts w:ascii="Times New Roman" w:eastAsia="Times New Roman" w:hAnsi="Times New Roman"/>
          <w:lang w:eastAsia="tr-TR"/>
        </w:rPr>
        <w:t xml:space="preserve"> YAPILACAKTIR.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r w:rsidRPr="00114293">
        <w:rPr>
          <w:rFonts w:ascii="Times New Roman" w:eastAsia="Times New Roman" w:hAnsi="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114293" w:rsidRPr="00114293" w:rsidRDefault="00114293" w:rsidP="00114293">
      <w:pPr>
        <w:tabs>
          <w:tab w:val="left" w:pos="7280"/>
        </w:tabs>
        <w:spacing w:before="100" w:beforeAutospacing="1" w:after="100" w:afterAutospacing="1" w:line="240" w:lineRule="auto"/>
        <w:rPr>
          <w:rFonts w:ascii="Times New Roman" w:eastAsia="Times New Roman" w:hAnsi="Times New Roman"/>
          <w:lang w:eastAsia="tr-TR"/>
        </w:rPr>
      </w:pPr>
    </w:p>
    <w:p w:rsidR="006A189E" w:rsidRPr="0051768E" w:rsidRDefault="006A189E" w:rsidP="006A189E">
      <w:pPr>
        <w:spacing w:after="0" w:line="240" w:lineRule="auto"/>
        <w:ind w:left="360"/>
        <w:jc w:val="both"/>
        <w:rPr>
          <w:rFonts w:ascii="Times New Roman" w:hAnsi="Times New Roman"/>
          <w:sz w:val="20"/>
          <w:szCs w:val="20"/>
        </w:rPr>
      </w:pPr>
    </w:p>
    <w:p w:rsidR="006A189E" w:rsidRPr="0051768E" w:rsidRDefault="006A189E" w:rsidP="00F34D29">
      <w:pPr>
        <w:autoSpaceDE w:val="0"/>
        <w:autoSpaceDN w:val="0"/>
        <w:adjustRightInd w:val="0"/>
        <w:jc w:val="both"/>
        <w:rPr>
          <w:rFonts w:ascii="Times New Roman" w:hAnsi="Times New Roman"/>
          <w:sz w:val="20"/>
          <w:szCs w:val="20"/>
        </w:rPr>
      </w:pPr>
    </w:p>
    <w:p w:rsidR="00CA0F90" w:rsidRPr="0051768E" w:rsidRDefault="003E1B1A" w:rsidP="00F34D29">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745516" w:rsidRPr="0051768E">
        <w:rPr>
          <w:rFonts w:ascii="Times New Roman" w:hAnsi="Times New Roman"/>
          <w:sz w:val="20"/>
          <w:szCs w:val="20"/>
        </w:rPr>
        <w:tab/>
      </w:r>
      <w:r w:rsidR="00114293">
        <w:rPr>
          <w:rFonts w:ascii="Times New Roman" w:hAnsi="Times New Roman"/>
          <w:sz w:val="20"/>
          <w:szCs w:val="20"/>
        </w:rPr>
        <w:t xml:space="preserve">             </w:t>
      </w:r>
      <w:r>
        <w:rPr>
          <w:rFonts w:ascii="Times New Roman" w:hAnsi="Times New Roman"/>
          <w:sz w:val="20"/>
          <w:szCs w:val="20"/>
        </w:rPr>
        <w:t xml:space="preserve">  </w:t>
      </w:r>
      <w:r w:rsidR="0051768E">
        <w:rPr>
          <w:rFonts w:ascii="Times New Roman" w:hAnsi="Times New Roman"/>
          <w:sz w:val="20"/>
          <w:szCs w:val="20"/>
        </w:rPr>
        <w:t xml:space="preserve"> </w:t>
      </w:r>
      <w:r>
        <w:rPr>
          <w:rFonts w:ascii="Times New Roman" w:hAnsi="Times New Roman"/>
          <w:sz w:val="20"/>
          <w:szCs w:val="20"/>
        </w:rPr>
        <w:t>Salih ERTUĞAY</w:t>
      </w:r>
      <w:r w:rsidR="00745516" w:rsidRPr="0051768E">
        <w:rPr>
          <w:rFonts w:ascii="Times New Roman" w:hAnsi="Times New Roman"/>
          <w:sz w:val="20"/>
          <w:szCs w:val="20"/>
        </w:rPr>
        <w:tab/>
      </w:r>
      <w:r w:rsidR="004458D3" w:rsidRPr="0051768E">
        <w:rPr>
          <w:rFonts w:ascii="Times New Roman" w:hAnsi="Times New Roman"/>
          <w:sz w:val="20"/>
          <w:szCs w:val="20"/>
        </w:rPr>
        <w:t xml:space="preserve">      </w:t>
      </w:r>
      <w:r w:rsidR="00F866D1">
        <w:rPr>
          <w:rFonts w:ascii="Times New Roman" w:hAnsi="Times New Roman"/>
          <w:sz w:val="20"/>
          <w:szCs w:val="20"/>
        </w:rPr>
        <w:t xml:space="preserve">        </w:t>
      </w:r>
      <w:proofErr w:type="spellStart"/>
      <w:r w:rsidR="00F866D1">
        <w:rPr>
          <w:rFonts w:ascii="Times New Roman" w:hAnsi="Times New Roman"/>
          <w:sz w:val="20"/>
          <w:szCs w:val="20"/>
        </w:rPr>
        <w:t>M.Timuçin</w:t>
      </w:r>
      <w:proofErr w:type="spellEnd"/>
      <w:r w:rsidR="00F866D1">
        <w:rPr>
          <w:rFonts w:ascii="Times New Roman" w:hAnsi="Times New Roman"/>
          <w:sz w:val="20"/>
          <w:szCs w:val="20"/>
        </w:rPr>
        <w:t xml:space="preserve"> DURSUN                      </w:t>
      </w:r>
      <w:r w:rsidR="00114293">
        <w:rPr>
          <w:rFonts w:ascii="Times New Roman" w:hAnsi="Times New Roman"/>
          <w:sz w:val="20"/>
          <w:szCs w:val="20"/>
        </w:rPr>
        <w:t>Ömer Faruk YILMAZ</w:t>
      </w:r>
    </w:p>
    <w:p w:rsidR="004458D3" w:rsidRPr="0051768E" w:rsidRDefault="00114293" w:rsidP="00F34D29">
      <w:pPr>
        <w:autoSpaceDE w:val="0"/>
        <w:autoSpaceDN w:val="0"/>
        <w:adjustRightInd w:val="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w:t>
      </w:r>
      <w:r w:rsidR="003E1B1A">
        <w:rPr>
          <w:rFonts w:ascii="Times New Roman" w:hAnsi="Times New Roman"/>
          <w:sz w:val="20"/>
          <w:szCs w:val="20"/>
        </w:rPr>
        <w:t>Müdür Yardımcısı</w:t>
      </w:r>
      <w:r w:rsidR="00F866D1">
        <w:rPr>
          <w:rFonts w:ascii="Times New Roman" w:hAnsi="Times New Roman"/>
          <w:sz w:val="20"/>
          <w:szCs w:val="20"/>
        </w:rPr>
        <w:tab/>
        <w:t xml:space="preserve">             </w:t>
      </w:r>
      <w:r w:rsidR="00F866D1">
        <w:rPr>
          <w:rFonts w:ascii="Times New Roman" w:hAnsi="Times New Roman"/>
          <w:sz w:val="20"/>
          <w:szCs w:val="20"/>
        </w:rPr>
        <w:t>Müdür Yardımcısı</w:t>
      </w:r>
      <w:r>
        <w:rPr>
          <w:rFonts w:ascii="Times New Roman" w:hAnsi="Times New Roman"/>
          <w:sz w:val="20"/>
          <w:szCs w:val="20"/>
        </w:rPr>
        <w:t xml:space="preserve">                                </w:t>
      </w:r>
      <w:r w:rsidR="00F866D1">
        <w:rPr>
          <w:rFonts w:ascii="Times New Roman" w:hAnsi="Times New Roman"/>
          <w:sz w:val="20"/>
          <w:szCs w:val="20"/>
        </w:rPr>
        <w:t>Müdür Yardımcısı</w:t>
      </w: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AC7B64" w:rsidRDefault="00AC7B64" w:rsidP="004458D3">
      <w:pPr>
        <w:autoSpaceDE w:val="0"/>
        <w:autoSpaceDN w:val="0"/>
        <w:adjustRightInd w:val="0"/>
        <w:jc w:val="center"/>
        <w:rPr>
          <w:rFonts w:ascii="Times New Roman" w:hAnsi="Times New Roman"/>
          <w:sz w:val="20"/>
          <w:szCs w:val="20"/>
        </w:rPr>
      </w:pPr>
    </w:p>
    <w:p w:rsidR="006A189E" w:rsidRPr="0051768E" w:rsidRDefault="00F866D1" w:rsidP="004458D3">
      <w:pPr>
        <w:autoSpaceDE w:val="0"/>
        <w:autoSpaceDN w:val="0"/>
        <w:adjustRightInd w:val="0"/>
        <w:jc w:val="center"/>
        <w:rPr>
          <w:rFonts w:ascii="Times New Roman" w:hAnsi="Times New Roman"/>
          <w:sz w:val="20"/>
          <w:szCs w:val="20"/>
        </w:rPr>
      </w:pPr>
      <w:proofErr w:type="gramStart"/>
      <w:r>
        <w:rPr>
          <w:rFonts w:ascii="Times New Roman" w:hAnsi="Times New Roman"/>
          <w:sz w:val="20"/>
          <w:szCs w:val="20"/>
        </w:rPr>
        <w:t>28/10</w:t>
      </w:r>
      <w:r w:rsidR="00114293">
        <w:rPr>
          <w:rFonts w:ascii="Times New Roman" w:hAnsi="Times New Roman"/>
          <w:sz w:val="20"/>
          <w:szCs w:val="20"/>
        </w:rPr>
        <w:t>/2017</w:t>
      </w:r>
      <w:proofErr w:type="gramEnd"/>
    </w:p>
    <w:p w:rsidR="006A189E" w:rsidRPr="0051768E" w:rsidRDefault="006A189E" w:rsidP="004458D3">
      <w:pPr>
        <w:autoSpaceDE w:val="0"/>
        <w:autoSpaceDN w:val="0"/>
        <w:adjustRightInd w:val="0"/>
        <w:jc w:val="center"/>
        <w:rPr>
          <w:rFonts w:ascii="Times New Roman" w:hAnsi="Times New Roman"/>
          <w:sz w:val="20"/>
          <w:szCs w:val="20"/>
        </w:rPr>
      </w:pPr>
      <w:r w:rsidRPr="0051768E">
        <w:rPr>
          <w:rFonts w:ascii="Times New Roman" w:hAnsi="Times New Roman"/>
          <w:sz w:val="20"/>
          <w:szCs w:val="20"/>
        </w:rPr>
        <w:t>U</w:t>
      </w:r>
      <w:r w:rsidR="004458D3" w:rsidRPr="0051768E">
        <w:rPr>
          <w:rFonts w:ascii="Times New Roman" w:hAnsi="Times New Roman"/>
          <w:sz w:val="20"/>
          <w:szCs w:val="20"/>
        </w:rPr>
        <w:t>ygundur</w:t>
      </w:r>
    </w:p>
    <w:p w:rsidR="004458D3" w:rsidRPr="0051768E" w:rsidRDefault="003E1B1A" w:rsidP="004458D3">
      <w:pPr>
        <w:autoSpaceDE w:val="0"/>
        <w:autoSpaceDN w:val="0"/>
        <w:adjustRightInd w:val="0"/>
        <w:jc w:val="center"/>
        <w:rPr>
          <w:rFonts w:ascii="Times New Roman" w:hAnsi="Times New Roman"/>
          <w:sz w:val="20"/>
          <w:szCs w:val="20"/>
        </w:rPr>
      </w:pPr>
      <w:r>
        <w:rPr>
          <w:rFonts w:ascii="Times New Roman" w:hAnsi="Times New Roman"/>
          <w:sz w:val="20"/>
          <w:szCs w:val="20"/>
        </w:rPr>
        <w:t>Halil AKIL</w:t>
      </w:r>
    </w:p>
    <w:p w:rsidR="004458D3" w:rsidRPr="0051768E" w:rsidRDefault="004458D3" w:rsidP="004458D3">
      <w:pPr>
        <w:autoSpaceDE w:val="0"/>
        <w:autoSpaceDN w:val="0"/>
        <w:adjustRightInd w:val="0"/>
        <w:jc w:val="center"/>
        <w:rPr>
          <w:rFonts w:ascii="Times New Roman" w:hAnsi="Times New Roman"/>
          <w:sz w:val="20"/>
          <w:szCs w:val="20"/>
        </w:rPr>
      </w:pPr>
    </w:p>
    <w:sectPr w:rsidR="004458D3" w:rsidRPr="0051768E" w:rsidSect="003B7A31">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C9E" w:rsidRDefault="00815C9E">
      <w:r>
        <w:separator/>
      </w:r>
    </w:p>
  </w:endnote>
  <w:endnote w:type="continuationSeparator" w:id="0">
    <w:p w:rsidR="00815C9E" w:rsidRDefault="0081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D29" w:rsidRDefault="000D00C9" w:rsidP="00F212DE">
    <w:pPr>
      <w:pStyle w:val="Altbilgi"/>
      <w:framePr w:wrap="around" w:vAnchor="text" w:hAnchor="margin" w:xAlign="right" w:y="1"/>
      <w:rPr>
        <w:rStyle w:val="SayfaNumaras"/>
      </w:rPr>
    </w:pPr>
    <w:r>
      <w:rPr>
        <w:rStyle w:val="SayfaNumaras"/>
      </w:rPr>
      <w:fldChar w:fldCharType="begin"/>
    </w:r>
    <w:r w:rsidR="00F34D29">
      <w:rPr>
        <w:rStyle w:val="SayfaNumaras"/>
      </w:rPr>
      <w:instrText xml:space="preserve">PAGE  </w:instrText>
    </w:r>
    <w:r>
      <w:rPr>
        <w:rStyle w:val="SayfaNumaras"/>
      </w:rPr>
      <w:fldChar w:fldCharType="end"/>
    </w:r>
  </w:p>
  <w:p w:rsidR="00F34D29" w:rsidRDefault="00F34D29" w:rsidP="006306B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7"/>
      <w:docPartObj>
        <w:docPartGallery w:val="Page Numbers (Bottom of Page)"/>
        <w:docPartUnique/>
      </w:docPartObj>
    </w:sdtPr>
    <w:sdtEndPr/>
    <w:sdtContent>
      <w:p w:rsidR="00CA0F90" w:rsidRDefault="00DD2F46" w:rsidP="004F1D98">
        <w:pPr>
          <w:pStyle w:val="Altbilgi"/>
          <w:jc w:val="center"/>
        </w:pPr>
        <w:r>
          <w:fldChar w:fldCharType="begin"/>
        </w:r>
        <w:r>
          <w:instrText xml:space="preserve"> PAGE   \* MERGEFORMAT </w:instrText>
        </w:r>
        <w:r>
          <w:fldChar w:fldCharType="separate"/>
        </w:r>
        <w:r w:rsidR="006F2F55">
          <w:rPr>
            <w:noProof/>
          </w:rPr>
          <w:t>3</w:t>
        </w:r>
        <w:r>
          <w:rPr>
            <w:noProof/>
          </w:rPr>
          <w:fldChar w:fldCharType="end"/>
        </w:r>
      </w:p>
    </w:sdtContent>
  </w:sdt>
  <w:p w:rsidR="00F34D29" w:rsidRDefault="00F34D29" w:rsidP="006306B1">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5768"/>
      <w:docPartObj>
        <w:docPartGallery w:val="Page Numbers (Bottom of Page)"/>
        <w:docPartUnique/>
      </w:docPartObj>
    </w:sdtPr>
    <w:sdtEndPr/>
    <w:sdtContent>
      <w:p w:rsidR="004F1D98" w:rsidRDefault="00DD2F46">
        <w:pPr>
          <w:pStyle w:val="Altbilgi"/>
          <w:jc w:val="center"/>
        </w:pPr>
        <w:r>
          <w:fldChar w:fldCharType="begin"/>
        </w:r>
        <w:r>
          <w:instrText xml:space="preserve"> PAGE   \* MERGEFORMAT </w:instrText>
        </w:r>
        <w:r>
          <w:fldChar w:fldCharType="separate"/>
        </w:r>
        <w:r w:rsidR="006F2F55">
          <w:rPr>
            <w:noProof/>
          </w:rPr>
          <w:t>1</w:t>
        </w:r>
        <w:r>
          <w:rPr>
            <w:noProof/>
          </w:rPr>
          <w:fldChar w:fldCharType="end"/>
        </w:r>
      </w:p>
    </w:sdtContent>
  </w:sdt>
  <w:p w:rsidR="004F1D98" w:rsidRDefault="004F1D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C9E" w:rsidRDefault="00815C9E">
      <w:r>
        <w:separator/>
      </w:r>
    </w:p>
  </w:footnote>
  <w:footnote w:type="continuationSeparator" w:id="0">
    <w:p w:rsidR="00815C9E" w:rsidRDefault="0081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74" w:rsidRPr="0051768E" w:rsidRDefault="00C86A74" w:rsidP="00C86A74">
    <w:pPr>
      <w:pStyle w:val="stbilgi"/>
      <w:jc w:val="center"/>
      <w:rPr>
        <w:rFonts w:ascii="Times New Roman" w:hAnsi="Times New Roman"/>
        <w:color w:val="auto"/>
        <w:sz w:val="22"/>
        <w:szCs w:val="22"/>
        <w:u w:val="none"/>
      </w:rPr>
    </w:pPr>
    <w:r w:rsidRPr="0051768E">
      <w:rPr>
        <w:rFonts w:ascii="Times New Roman" w:hAnsi="Times New Roman"/>
        <w:color w:val="auto"/>
        <w:sz w:val="22"/>
        <w:szCs w:val="22"/>
        <w:u w:val="none"/>
      </w:rPr>
      <w:t>T.C.</w:t>
    </w:r>
  </w:p>
  <w:p w:rsidR="006A189E" w:rsidRDefault="003E1B1A" w:rsidP="006A189E">
    <w:pPr>
      <w:pStyle w:val="stbilgi"/>
      <w:jc w:val="center"/>
      <w:rPr>
        <w:rFonts w:ascii="Times New Roman" w:hAnsi="Times New Roman"/>
        <w:color w:val="auto"/>
        <w:sz w:val="22"/>
        <w:szCs w:val="22"/>
        <w:u w:val="none"/>
      </w:rPr>
    </w:pPr>
    <w:r>
      <w:rPr>
        <w:rFonts w:ascii="Times New Roman" w:hAnsi="Times New Roman"/>
        <w:color w:val="auto"/>
        <w:sz w:val="22"/>
        <w:szCs w:val="22"/>
        <w:u w:val="none"/>
      </w:rPr>
      <w:t>TAŞLIÇAY KAYMAKAMLIĞI</w:t>
    </w:r>
  </w:p>
  <w:p w:rsidR="003E1B1A" w:rsidRDefault="003E1B1A" w:rsidP="006A189E">
    <w:pPr>
      <w:pStyle w:val="stbilgi"/>
      <w:jc w:val="center"/>
    </w:pPr>
    <w:r>
      <w:rPr>
        <w:rFonts w:ascii="Times New Roman" w:hAnsi="Times New Roman"/>
        <w:color w:val="auto"/>
        <w:sz w:val="22"/>
        <w:szCs w:val="22"/>
        <w:u w:val="none"/>
      </w:rPr>
      <w:t>Anadolu İmam Hatip Lisesi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F9F"/>
    <w:multiLevelType w:val="multilevel"/>
    <w:tmpl w:val="6832E0B4"/>
    <w:lvl w:ilvl="0">
      <w:start w:val="1"/>
      <w:numFmt w:val="decimal"/>
      <w:lvlText w:val="%1."/>
      <w:lvlJc w:val="left"/>
      <w:pPr>
        <w:tabs>
          <w:tab w:val="num" w:pos="1305"/>
        </w:tabs>
        <w:ind w:left="1305" w:hanging="405"/>
      </w:pPr>
      <w:rPr>
        <w:rFonts w:hint="default"/>
        <w:b/>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12685450"/>
    <w:multiLevelType w:val="hybridMultilevel"/>
    <w:tmpl w:val="8940F2F2"/>
    <w:lvl w:ilvl="0" w:tplc="90DCE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4844F6"/>
    <w:multiLevelType w:val="hybridMultilevel"/>
    <w:tmpl w:val="27927AE0"/>
    <w:lvl w:ilvl="0" w:tplc="58BA55DA">
      <w:start w:val="1"/>
      <w:numFmt w:val="decimal"/>
      <w:lvlText w:val="%1-"/>
      <w:lvlJc w:val="left"/>
      <w:pPr>
        <w:tabs>
          <w:tab w:val="num" w:pos="1452"/>
        </w:tabs>
        <w:ind w:left="1452" w:hanging="360"/>
      </w:pPr>
      <w:rPr>
        <w:rFonts w:hint="default"/>
      </w:rPr>
    </w:lvl>
    <w:lvl w:ilvl="1" w:tplc="041F0019">
      <w:start w:val="1"/>
      <w:numFmt w:val="lowerLetter"/>
      <w:lvlText w:val="%2."/>
      <w:lvlJc w:val="left"/>
      <w:pPr>
        <w:tabs>
          <w:tab w:val="num" w:pos="2172"/>
        </w:tabs>
        <w:ind w:left="2172" w:hanging="360"/>
      </w:pPr>
    </w:lvl>
    <w:lvl w:ilvl="2" w:tplc="5B4AA532">
      <w:start w:val="2177"/>
      <w:numFmt w:val="decimal"/>
      <w:lvlText w:val="%3"/>
      <w:lvlJc w:val="left"/>
      <w:pPr>
        <w:tabs>
          <w:tab w:val="num" w:pos="3192"/>
        </w:tabs>
        <w:ind w:left="3192" w:hanging="480"/>
      </w:pPr>
      <w:rPr>
        <w:rFonts w:hint="default"/>
      </w:rPr>
    </w:lvl>
    <w:lvl w:ilvl="3" w:tplc="041F000F" w:tentative="1">
      <w:start w:val="1"/>
      <w:numFmt w:val="decimal"/>
      <w:lvlText w:val="%4."/>
      <w:lvlJc w:val="left"/>
      <w:pPr>
        <w:tabs>
          <w:tab w:val="num" w:pos="3612"/>
        </w:tabs>
        <w:ind w:left="3612" w:hanging="360"/>
      </w:pPr>
    </w:lvl>
    <w:lvl w:ilvl="4" w:tplc="041F0019" w:tentative="1">
      <w:start w:val="1"/>
      <w:numFmt w:val="lowerLetter"/>
      <w:lvlText w:val="%5."/>
      <w:lvlJc w:val="left"/>
      <w:pPr>
        <w:tabs>
          <w:tab w:val="num" w:pos="4332"/>
        </w:tabs>
        <w:ind w:left="4332" w:hanging="360"/>
      </w:pPr>
    </w:lvl>
    <w:lvl w:ilvl="5" w:tplc="041F001B" w:tentative="1">
      <w:start w:val="1"/>
      <w:numFmt w:val="lowerRoman"/>
      <w:lvlText w:val="%6."/>
      <w:lvlJc w:val="right"/>
      <w:pPr>
        <w:tabs>
          <w:tab w:val="num" w:pos="5052"/>
        </w:tabs>
        <w:ind w:left="5052" w:hanging="180"/>
      </w:pPr>
    </w:lvl>
    <w:lvl w:ilvl="6" w:tplc="041F000F" w:tentative="1">
      <w:start w:val="1"/>
      <w:numFmt w:val="decimal"/>
      <w:lvlText w:val="%7."/>
      <w:lvlJc w:val="left"/>
      <w:pPr>
        <w:tabs>
          <w:tab w:val="num" w:pos="5772"/>
        </w:tabs>
        <w:ind w:left="5772" w:hanging="360"/>
      </w:pPr>
    </w:lvl>
    <w:lvl w:ilvl="7" w:tplc="041F0019" w:tentative="1">
      <w:start w:val="1"/>
      <w:numFmt w:val="lowerLetter"/>
      <w:lvlText w:val="%8."/>
      <w:lvlJc w:val="left"/>
      <w:pPr>
        <w:tabs>
          <w:tab w:val="num" w:pos="6492"/>
        </w:tabs>
        <w:ind w:left="6492" w:hanging="360"/>
      </w:pPr>
    </w:lvl>
    <w:lvl w:ilvl="8" w:tplc="041F001B" w:tentative="1">
      <w:start w:val="1"/>
      <w:numFmt w:val="lowerRoman"/>
      <w:lvlText w:val="%9."/>
      <w:lvlJc w:val="right"/>
      <w:pPr>
        <w:tabs>
          <w:tab w:val="num" w:pos="7212"/>
        </w:tabs>
        <w:ind w:left="7212" w:hanging="180"/>
      </w:pPr>
    </w:lvl>
  </w:abstractNum>
  <w:abstractNum w:abstractNumId="3">
    <w:nsid w:val="545D4CE2"/>
    <w:multiLevelType w:val="singleLevel"/>
    <w:tmpl w:val="041F000F"/>
    <w:lvl w:ilvl="0">
      <w:start w:val="1"/>
      <w:numFmt w:val="decimal"/>
      <w:lvlText w:val="%1."/>
      <w:lvlJc w:val="left"/>
      <w:pPr>
        <w:tabs>
          <w:tab w:val="num" w:pos="360"/>
        </w:tabs>
        <w:ind w:left="360" w:hanging="360"/>
      </w:pPr>
      <w:rPr>
        <w:rFonts w:hint="default"/>
      </w:rPr>
    </w:lvl>
  </w:abstractNum>
  <w:abstractNum w:abstractNumId="4">
    <w:nsid w:val="61D21033"/>
    <w:multiLevelType w:val="singleLevel"/>
    <w:tmpl w:val="041F000F"/>
    <w:lvl w:ilvl="0">
      <w:start w:val="1"/>
      <w:numFmt w:val="decimal"/>
      <w:lvlText w:val="%1."/>
      <w:lvlJc w:val="left"/>
      <w:pPr>
        <w:tabs>
          <w:tab w:val="num" w:pos="360"/>
        </w:tabs>
        <w:ind w:left="360" w:hanging="360"/>
      </w:pPr>
    </w:lvl>
  </w:abstractNum>
  <w:abstractNum w:abstractNumId="5">
    <w:nsid w:val="6BF67F37"/>
    <w:multiLevelType w:val="singleLevel"/>
    <w:tmpl w:val="764A9AE0"/>
    <w:lvl w:ilvl="0">
      <w:numFmt w:val="bullet"/>
      <w:lvlText w:val=""/>
      <w:lvlJc w:val="left"/>
      <w:pPr>
        <w:tabs>
          <w:tab w:val="num" w:pos="720"/>
        </w:tabs>
        <w:ind w:left="720" w:hanging="360"/>
      </w:pPr>
      <w:rPr>
        <w:rFonts w:ascii="Symbol" w:hAnsi="Symbol" w:hint="default"/>
      </w:rPr>
    </w:lvl>
  </w:abstractNum>
  <w:abstractNum w:abstractNumId="6">
    <w:nsid w:val="6E8669A5"/>
    <w:multiLevelType w:val="singleLevel"/>
    <w:tmpl w:val="534AB7D6"/>
    <w:lvl w:ilvl="0">
      <w:start w:val="2"/>
      <w:numFmt w:val="decimal"/>
      <w:lvlText w:val="%1-"/>
      <w:lvlJc w:val="left"/>
      <w:pPr>
        <w:tabs>
          <w:tab w:val="num" w:pos="360"/>
        </w:tabs>
        <w:ind w:left="360" w:hanging="360"/>
      </w:pPr>
      <w:rPr>
        <w:rFonts w:hint="default"/>
      </w:rPr>
    </w:lvl>
  </w:abstractNum>
  <w:abstractNum w:abstractNumId="7">
    <w:nsid w:val="7B4C78B4"/>
    <w:multiLevelType w:val="singleLevel"/>
    <w:tmpl w:val="555AF95C"/>
    <w:lvl w:ilvl="0">
      <w:start w:val="1"/>
      <w:numFmt w:val="decimal"/>
      <w:lvlText w:val="%1."/>
      <w:lvlJc w:val="left"/>
      <w:pPr>
        <w:tabs>
          <w:tab w:val="num" w:pos="360"/>
        </w:tabs>
        <w:ind w:left="360" w:hanging="360"/>
      </w:pPr>
      <w:rPr>
        <w:b w:val="0"/>
      </w:rPr>
    </w:lvl>
  </w:abstractNum>
  <w:abstractNum w:abstractNumId="8">
    <w:nsid w:val="7E915685"/>
    <w:multiLevelType w:val="singleLevel"/>
    <w:tmpl w:val="041F000F"/>
    <w:lvl w:ilvl="0">
      <w:start w:val="1"/>
      <w:numFmt w:val="decimal"/>
      <w:lvlText w:val="%1."/>
      <w:lvlJc w:val="left"/>
      <w:pPr>
        <w:tabs>
          <w:tab w:val="num" w:pos="360"/>
        </w:tabs>
        <w:ind w:left="360" w:hanging="360"/>
      </w:pPr>
    </w:lvl>
  </w:abstractNum>
  <w:num w:numId="1">
    <w:abstractNumId w:val="2"/>
  </w:num>
  <w:num w:numId="2">
    <w:abstractNumId w:val="0"/>
  </w:num>
  <w:num w:numId="3">
    <w:abstractNumId w:val="7"/>
  </w:num>
  <w:num w:numId="4">
    <w:abstractNumId w:val="5"/>
  </w:num>
  <w:num w:numId="5">
    <w:abstractNumId w:val="4"/>
  </w:num>
  <w:num w:numId="6">
    <w:abstractNumId w:val="3"/>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68"/>
    <w:rsid w:val="000060DE"/>
    <w:rsid w:val="0000787D"/>
    <w:rsid w:val="00011915"/>
    <w:rsid w:val="0001415B"/>
    <w:rsid w:val="000168FF"/>
    <w:rsid w:val="000309F5"/>
    <w:rsid w:val="00034449"/>
    <w:rsid w:val="00071219"/>
    <w:rsid w:val="00084D77"/>
    <w:rsid w:val="000A3AA1"/>
    <w:rsid w:val="000A7D0E"/>
    <w:rsid w:val="000C24AD"/>
    <w:rsid w:val="000C4B00"/>
    <w:rsid w:val="000D00C9"/>
    <w:rsid w:val="000D1BB9"/>
    <w:rsid w:val="000D7A25"/>
    <w:rsid w:val="000E454F"/>
    <w:rsid w:val="000F1528"/>
    <w:rsid w:val="00114293"/>
    <w:rsid w:val="00122883"/>
    <w:rsid w:val="00132E82"/>
    <w:rsid w:val="00147B73"/>
    <w:rsid w:val="00180368"/>
    <w:rsid w:val="00185552"/>
    <w:rsid w:val="00196E56"/>
    <w:rsid w:val="001B63B4"/>
    <w:rsid w:val="001B7706"/>
    <w:rsid w:val="001E6924"/>
    <w:rsid w:val="00223B06"/>
    <w:rsid w:val="00242DF9"/>
    <w:rsid w:val="00244F10"/>
    <w:rsid w:val="00252757"/>
    <w:rsid w:val="00263592"/>
    <w:rsid w:val="00270881"/>
    <w:rsid w:val="00275A10"/>
    <w:rsid w:val="00276DEC"/>
    <w:rsid w:val="0029333F"/>
    <w:rsid w:val="002B79CA"/>
    <w:rsid w:val="002C29B3"/>
    <w:rsid w:val="002C3210"/>
    <w:rsid w:val="002D53A2"/>
    <w:rsid w:val="002F384C"/>
    <w:rsid w:val="002F7225"/>
    <w:rsid w:val="00303907"/>
    <w:rsid w:val="00304602"/>
    <w:rsid w:val="003049C5"/>
    <w:rsid w:val="00343F60"/>
    <w:rsid w:val="00346EC2"/>
    <w:rsid w:val="00356D4C"/>
    <w:rsid w:val="00360152"/>
    <w:rsid w:val="003975CA"/>
    <w:rsid w:val="003A0838"/>
    <w:rsid w:val="003B7A31"/>
    <w:rsid w:val="003C5FFA"/>
    <w:rsid w:val="003E1B1A"/>
    <w:rsid w:val="003F219F"/>
    <w:rsid w:val="003F405F"/>
    <w:rsid w:val="0042293E"/>
    <w:rsid w:val="00424176"/>
    <w:rsid w:val="00426A0A"/>
    <w:rsid w:val="00434E97"/>
    <w:rsid w:val="00442563"/>
    <w:rsid w:val="004458D3"/>
    <w:rsid w:val="0047272C"/>
    <w:rsid w:val="00483079"/>
    <w:rsid w:val="004A5490"/>
    <w:rsid w:val="004A56F2"/>
    <w:rsid w:val="004B4F38"/>
    <w:rsid w:val="004C507F"/>
    <w:rsid w:val="004E4EA2"/>
    <w:rsid w:val="004F1D98"/>
    <w:rsid w:val="004F7467"/>
    <w:rsid w:val="00505BED"/>
    <w:rsid w:val="0051768E"/>
    <w:rsid w:val="005177F3"/>
    <w:rsid w:val="00527F6D"/>
    <w:rsid w:val="005317EF"/>
    <w:rsid w:val="00542DB3"/>
    <w:rsid w:val="005529DD"/>
    <w:rsid w:val="005B5E42"/>
    <w:rsid w:val="005C2D4C"/>
    <w:rsid w:val="006075A8"/>
    <w:rsid w:val="006306B1"/>
    <w:rsid w:val="00643EFE"/>
    <w:rsid w:val="00644123"/>
    <w:rsid w:val="00645A79"/>
    <w:rsid w:val="0065370F"/>
    <w:rsid w:val="0066015F"/>
    <w:rsid w:val="006928F4"/>
    <w:rsid w:val="006A189E"/>
    <w:rsid w:val="006C2317"/>
    <w:rsid w:val="006F2F55"/>
    <w:rsid w:val="006F564D"/>
    <w:rsid w:val="00705F92"/>
    <w:rsid w:val="00724B83"/>
    <w:rsid w:val="0072774D"/>
    <w:rsid w:val="007309E6"/>
    <w:rsid w:val="0073475C"/>
    <w:rsid w:val="00745516"/>
    <w:rsid w:val="00753E1B"/>
    <w:rsid w:val="00760ACD"/>
    <w:rsid w:val="00795555"/>
    <w:rsid w:val="007A2678"/>
    <w:rsid w:val="007C248D"/>
    <w:rsid w:val="007C65C7"/>
    <w:rsid w:val="007D0A33"/>
    <w:rsid w:val="007F1705"/>
    <w:rsid w:val="00800A55"/>
    <w:rsid w:val="008029EE"/>
    <w:rsid w:val="00812195"/>
    <w:rsid w:val="00814161"/>
    <w:rsid w:val="00815C9E"/>
    <w:rsid w:val="00816EC8"/>
    <w:rsid w:val="00817AB9"/>
    <w:rsid w:val="00827ED4"/>
    <w:rsid w:val="00836BE4"/>
    <w:rsid w:val="008511F6"/>
    <w:rsid w:val="00853743"/>
    <w:rsid w:val="008615EF"/>
    <w:rsid w:val="00861C68"/>
    <w:rsid w:val="00887EE7"/>
    <w:rsid w:val="00891C19"/>
    <w:rsid w:val="008A43DD"/>
    <w:rsid w:val="008B268B"/>
    <w:rsid w:val="008B6851"/>
    <w:rsid w:val="008C06B5"/>
    <w:rsid w:val="008E4E3E"/>
    <w:rsid w:val="008F456B"/>
    <w:rsid w:val="00900B5F"/>
    <w:rsid w:val="0090605B"/>
    <w:rsid w:val="00911BC1"/>
    <w:rsid w:val="009364C6"/>
    <w:rsid w:val="00943491"/>
    <w:rsid w:val="00950C08"/>
    <w:rsid w:val="00995197"/>
    <w:rsid w:val="009F01AC"/>
    <w:rsid w:val="009F1634"/>
    <w:rsid w:val="00A16DD3"/>
    <w:rsid w:val="00A8021E"/>
    <w:rsid w:val="00A9371C"/>
    <w:rsid w:val="00AA678F"/>
    <w:rsid w:val="00AC1F54"/>
    <w:rsid w:val="00AC7B64"/>
    <w:rsid w:val="00B07D64"/>
    <w:rsid w:val="00B12429"/>
    <w:rsid w:val="00B261C4"/>
    <w:rsid w:val="00B60A71"/>
    <w:rsid w:val="00B6776B"/>
    <w:rsid w:val="00BA60C6"/>
    <w:rsid w:val="00BA7D84"/>
    <w:rsid w:val="00BC77A6"/>
    <w:rsid w:val="00BD047A"/>
    <w:rsid w:val="00BD6D87"/>
    <w:rsid w:val="00BF26A6"/>
    <w:rsid w:val="00BF4354"/>
    <w:rsid w:val="00C01F2D"/>
    <w:rsid w:val="00C03B5A"/>
    <w:rsid w:val="00C138A4"/>
    <w:rsid w:val="00C72F44"/>
    <w:rsid w:val="00C734E1"/>
    <w:rsid w:val="00C86A74"/>
    <w:rsid w:val="00CA0F90"/>
    <w:rsid w:val="00CC4592"/>
    <w:rsid w:val="00CF67DE"/>
    <w:rsid w:val="00D47C09"/>
    <w:rsid w:val="00D626FE"/>
    <w:rsid w:val="00D71582"/>
    <w:rsid w:val="00D745B0"/>
    <w:rsid w:val="00D81392"/>
    <w:rsid w:val="00D91C36"/>
    <w:rsid w:val="00D95FB3"/>
    <w:rsid w:val="00DD2F46"/>
    <w:rsid w:val="00DE232B"/>
    <w:rsid w:val="00E04D74"/>
    <w:rsid w:val="00E16D21"/>
    <w:rsid w:val="00E33E38"/>
    <w:rsid w:val="00E43660"/>
    <w:rsid w:val="00E43787"/>
    <w:rsid w:val="00E66B05"/>
    <w:rsid w:val="00E727D0"/>
    <w:rsid w:val="00E8704C"/>
    <w:rsid w:val="00EB0367"/>
    <w:rsid w:val="00EB35A2"/>
    <w:rsid w:val="00EB384D"/>
    <w:rsid w:val="00EC6050"/>
    <w:rsid w:val="00EF66AA"/>
    <w:rsid w:val="00F212DE"/>
    <w:rsid w:val="00F3206F"/>
    <w:rsid w:val="00F34D29"/>
    <w:rsid w:val="00F62A53"/>
    <w:rsid w:val="00F866D1"/>
    <w:rsid w:val="00FB18EA"/>
    <w:rsid w:val="00FC4E3C"/>
    <w:rsid w:val="00FE0750"/>
    <w:rsid w:val="00FE2FB3"/>
    <w:rsid w:val="00FE5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67"/>
    <w:pPr>
      <w:spacing w:after="200" w:line="276" w:lineRule="auto"/>
    </w:pPr>
    <w:rPr>
      <w:sz w:val="22"/>
      <w:szCs w:val="22"/>
      <w:lang w:eastAsia="en-US"/>
    </w:rPr>
  </w:style>
  <w:style w:type="paragraph" w:styleId="Balk1">
    <w:name w:val="heading 1"/>
    <w:basedOn w:val="Normal"/>
    <w:next w:val="Normal"/>
    <w:qFormat/>
    <w:rsid w:val="00814161"/>
    <w:pPr>
      <w:keepNext/>
      <w:spacing w:after="0" w:line="240" w:lineRule="auto"/>
      <w:jc w:val="both"/>
      <w:outlineLvl w:val="0"/>
    </w:pPr>
    <w:rPr>
      <w:rFonts w:ascii="Tahoma" w:eastAsia="Times New Roman" w:hAnsi="Tahoma"/>
      <w:b/>
      <w:sz w:val="24"/>
      <w:szCs w:val="20"/>
      <w:lang w:eastAsia="tr-TR"/>
    </w:rPr>
  </w:style>
  <w:style w:type="paragraph" w:styleId="Balk2">
    <w:name w:val="heading 2"/>
    <w:basedOn w:val="Normal"/>
    <w:next w:val="Normal"/>
    <w:qFormat/>
    <w:rsid w:val="00814161"/>
    <w:pPr>
      <w:keepNext/>
      <w:spacing w:after="0" w:line="240" w:lineRule="auto"/>
      <w:jc w:val="center"/>
      <w:outlineLvl w:val="1"/>
    </w:pPr>
    <w:rPr>
      <w:rFonts w:ascii="Times New Roman" w:eastAsia="Times New Roman" w:hAnsi="Times New Roman"/>
      <w:b/>
      <w:sz w:val="20"/>
      <w:szCs w:val="20"/>
      <w:lang w:eastAsia="tr-TR"/>
    </w:rPr>
  </w:style>
  <w:style w:type="paragraph" w:styleId="Balk5">
    <w:name w:val="heading 5"/>
    <w:basedOn w:val="Normal"/>
    <w:next w:val="Normal"/>
    <w:qFormat/>
    <w:rsid w:val="00814161"/>
    <w:pPr>
      <w:keepNext/>
      <w:spacing w:after="0" w:line="240" w:lineRule="auto"/>
      <w:jc w:val="center"/>
      <w:outlineLvl w:val="4"/>
    </w:pPr>
    <w:rPr>
      <w:rFonts w:ascii="Tahoma" w:eastAsia="Times New Roman" w:hAnsi="Tahoma"/>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8036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uiPriority w:val="59"/>
    <w:rsid w:val="00E43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nmessagetext">
    <w:name w:val="spnmessagetext"/>
    <w:basedOn w:val="VarsaylanParagrafYazTipi"/>
    <w:rsid w:val="00FB18EA"/>
  </w:style>
  <w:style w:type="paragraph" w:styleId="Altbilgi">
    <w:name w:val="footer"/>
    <w:basedOn w:val="Normal"/>
    <w:link w:val="AltbilgiChar"/>
    <w:uiPriority w:val="99"/>
    <w:rsid w:val="00EB35A2"/>
    <w:pPr>
      <w:tabs>
        <w:tab w:val="center" w:pos="4536"/>
        <w:tab w:val="right" w:pos="9072"/>
      </w:tabs>
    </w:pPr>
  </w:style>
  <w:style w:type="character" w:styleId="SayfaNumaras">
    <w:name w:val="page number"/>
    <w:basedOn w:val="VarsaylanParagrafYazTipi"/>
    <w:rsid w:val="00EB35A2"/>
  </w:style>
  <w:style w:type="character" w:styleId="Kpr">
    <w:name w:val="Hyperlink"/>
    <w:rsid w:val="00861C68"/>
    <w:rPr>
      <w:color w:val="0000FF"/>
      <w:u w:val="single"/>
    </w:rPr>
  </w:style>
  <w:style w:type="paragraph" w:styleId="GvdeMetni">
    <w:name w:val="Body Text"/>
    <w:basedOn w:val="Normal"/>
    <w:rsid w:val="00814161"/>
    <w:pPr>
      <w:spacing w:after="0" w:line="240" w:lineRule="auto"/>
      <w:jc w:val="both"/>
    </w:pPr>
    <w:rPr>
      <w:rFonts w:ascii="Times New Roman" w:eastAsia="Times New Roman" w:hAnsi="Times New Roman"/>
      <w:sz w:val="26"/>
      <w:szCs w:val="20"/>
      <w:lang w:eastAsia="tr-TR"/>
    </w:rPr>
  </w:style>
  <w:style w:type="paragraph" w:styleId="GvdeMetni2">
    <w:name w:val="Body Text 2"/>
    <w:basedOn w:val="Normal"/>
    <w:rsid w:val="00814161"/>
    <w:pPr>
      <w:spacing w:after="0" w:line="240" w:lineRule="auto"/>
      <w:jc w:val="both"/>
    </w:pPr>
    <w:rPr>
      <w:rFonts w:ascii="Tahoma" w:eastAsia="Times New Roman" w:hAnsi="Tahoma"/>
      <w:sz w:val="24"/>
      <w:szCs w:val="20"/>
      <w:lang w:eastAsia="tr-TR"/>
    </w:rPr>
  </w:style>
  <w:style w:type="paragraph" w:styleId="KonuBal">
    <w:name w:val="Title"/>
    <w:basedOn w:val="Normal"/>
    <w:qFormat/>
    <w:rsid w:val="00814161"/>
    <w:pPr>
      <w:spacing w:after="0" w:line="240" w:lineRule="auto"/>
      <w:jc w:val="center"/>
    </w:pPr>
    <w:rPr>
      <w:rFonts w:ascii="Arial" w:eastAsia="Times New Roman" w:hAnsi="Arial"/>
      <w:b/>
      <w:sz w:val="24"/>
      <w:szCs w:val="20"/>
      <w:lang w:eastAsia="tr-TR"/>
    </w:rPr>
  </w:style>
  <w:style w:type="paragraph" w:styleId="BalonMetni">
    <w:name w:val="Balloon Text"/>
    <w:basedOn w:val="Normal"/>
    <w:link w:val="BalonMetniChar"/>
    <w:rsid w:val="001B63B4"/>
    <w:pPr>
      <w:spacing w:after="0" w:line="240" w:lineRule="auto"/>
    </w:pPr>
    <w:rPr>
      <w:rFonts w:ascii="Tahoma" w:hAnsi="Tahoma" w:cs="Tahoma"/>
      <w:sz w:val="16"/>
      <w:szCs w:val="16"/>
    </w:rPr>
  </w:style>
  <w:style w:type="character" w:customStyle="1" w:styleId="BalonMetniChar">
    <w:name w:val="Balon Metni Char"/>
    <w:link w:val="BalonMetni"/>
    <w:rsid w:val="001B63B4"/>
    <w:rPr>
      <w:rFonts w:ascii="Tahoma" w:hAnsi="Tahoma" w:cs="Tahoma"/>
      <w:sz w:val="16"/>
      <w:szCs w:val="16"/>
      <w:lang w:eastAsia="en-US"/>
    </w:rPr>
  </w:style>
  <w:style w:type="character" w:styleId="zlenenKpr">
    <w:name w:val="FollowedHyperlink"/>
    <w:aliases w:val="Üstbilgi Char1"/>
    <w:basedOn w:val="VarsaylanParagrafYazTipi"/>
    <w:link w:val="stbilgi"/>
    <w:uiPriority w:val="99"/>
    <w:rsid w:val="00C86A74"/>
    <w:rPr>
      <w:color w:val="800080"/>
      <w:u w:val="single"/>
    </w:rPr>
  </w:style>
  <w:style w:type="paragraph" w:styleId="stbilgi">
    <w:name w:val="header"/>
    <w:basedOn w:val="Normal"/>
    <w:link w:val="zlenenKpr"/>
    <w:uiPriority w:val="99"/>
    <w:unhideWhenUsed/>
    <w:rsid w:val="00C86A74"/>
    <w:pPr>
      <w:tabs>
        <w:tab w:val="center" w:pos="4536"/>
        <w:tab w:val="right" w:pos="9072"/>
      </w:tabs>
      <w:spacing w:after="0" w:line="240" w:lineRule="auto"/>
    </w:pPr>
    <w:rPr>
      <w:color w:val="800080"/>
      <w:sz w:val="20"/>
      <w:szCs w:val="20"/>
      <w:u w:val="single"/>
      <w:lang w:eastAsia="tr-TR"/>
    </w:rPr>
  </w:style>
  <w:style w:type="character" w:customStyle="1" w:styleId="stbilgiChar">
    <w:name w:val="Üstbilgi Char"/>
    <w:basedOn w:val="VarsaylanParagrafYazTipi"/>
    <w:uiPriority w:val="99"/>
    <w:rsid w:val="00C86A74"/>
    <w:rPr>
      <w:sz w:val="22"/>
      <w:szCs w:val="22"/>
      <w:lang w:eastAsia="en-US"/>
    </w:rPr>
  </w:style>
  <w:style w:type="character" w:customStyle="1" w:styleId="AltbilgiChar">
    <w:name w:val="Altbilgi Char"/>
    <w:basedOn w:val="VarsaylanParagrafYazTipi"/>
    <w:link w:val="Altbilgi"/>
    <w:uiPriority w:val="99"/>
    <w:rsid w:val="00CA0F90"/>
    <w:rPr>
      <w:sz w:val="22"/>
      <w:szCs w:val="22"/>
      <w:lang w:eastAsia="en-US"/>
    </w:rPr>
  </w:style>
  <w:style w:type="paragraph" w:styleId="ListeParagraf">
    <w:name w:val="List Paragraph"/>
    <w:basedOn w:val="Normal"/>
    <w:uiPriority w:val="34"/>
    <w:qFormat/>
    <w:rsid w:val="006A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159648">
      <w:bodyDiv w:val="1"/>
      <w:marLeft w:val="0"/>
      <w:marRight w:val="0"/>
      <w:marTop w:val="0"/>
      <w:marBottom w:val="0"/>
      <w:divBdr>
        <w:top w:val="none" w:sz="0" w:space="0" w:color="auto"/>
        <w:left w:val="none" w:sz="0" w:space="0" w:color="auto"/>
        <w:bottom w:val="none" w:sz="0" w:space="0" w:color="auto"/>
        <w:right w:val="none" w:sz="0" w:space="0" w:color="auto"/>
      </w:divBdr>
      <w:divsChild>
        <w:div w:id="768549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1188</Words>
  <Characters>6776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A</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ASUS-ASUS</cp:lastModifiedBy>
  <cp:revision>41</cp:revision>
  <cp:lastPrinted>2014-08-19T12:02:00Z</cp:lastPrinted>
  <dcterms:created xsi:type="dcterms:W3CDTF">2016-08-28T16:41:00Z</dcterms:created>
  <dcterms:modified xsi:type="dcterms:W3CDTF">2017-11-01T04:25:00Z</dcterms:modified>
</cp:coreProperties>
</file>