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1" w:rsidRPr="00B34659" w:rsidRDefault="00EF47C1" w:rsidP="00EF47C1">
      <w:pPr>
        <w:pStyle w:val="AralkYok"/>
        <w:jc w:val="center"/>
        <w:rPr>
          <w:b/>
        </w:rPr>
      </w:pPr>
      <w:r w:rsidRPr="00B34659">
        <w:rPr>
          <w:b/>
        </w:rPr>
        <w:t xml:space="preserve">TAŞLIÇAY İLÇE MİLLİ EĞİTİM MÜDÜRLÜĞÜNE AİT               </w:t>
      </w:r>
    </w:p>
    <w:p w:rsidR="00EF47C1" w:rsidRPr="00B34659" w:rsidRDefault="00EF47C1" w:rsidP="00EF47C1">
      <w:pPr>
        <w:pStyle w:val="AralkYok"/>
        <w:jc w:val="center"/>
        <w:rPr>
          <w:b/>
        </w:rPr>
      </w:pPr>
      <w:r w:rsidRPr="00B34659">
        <w:rPr>
          <w:b/>
        </w:rPr>
        <w:t xml:space="preserve"> </w:t>
      </w:r>
      <w:r w:rsidR="002842E9">
        <w:rPr>
          <w:b/>
        </w:rPr>
        <w:t>KIRTASİYE MALZEMLERİ</w:t>
      </w:r>
      <w:r w:rsidRPr="00B34659">
        <w:rPr>
          <w:b/>
        </w:rPr>
        <w:t xml:space="preserve"> TEKNİK ŞARTNAMESİ</w:t>
      </w:r>
    </w:p>
    <w:p w:rsidR="00B96185" w:rsidRPr="00B34659" w:rsidRDefault="00EF47C1" w:rsidP="00ED083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B34659">
        <w:rPr>
          <w:rFonts w:ascii="Times New Roman" w:hAnsi="Times New Roman" w:cs="Times New Roman"/>
          <w:b/>
          <w:sz w:val="24"/>
          <w:szCs w:val="24"/>
        </w:rPr>
        <w:t xml:space="preserve">1-Braille Yazı </w:t>
      </w:r>
      <w:proofErr w:type="gramStart"/>
      <w:r w:rsidRPr="00B34659">
        <w:rPr>
          <w:rFonts w:ascii="Times New Roman" w:hAnsi="Times New Roman" w:cs="Times New Roman"/>
          <w:b/>
          <w:sz w:val="24"/>
          <w:szCs w:val="24"/>
        </w:rPr>
        <w:t>Kağıdı</w:t>
      </w:r>
      <w:proofErr w:type="gramEnd"/>
      <w:r w:rsidRPr="00B34659">
        <w:rPr>
          <w:rFonts w:ascii="Times New Roman" w:hAnsi="Times New Roman" w:cs="Times New Roman"/>
          <w:b/>
          <w:sz w:val="24"/>
          <w:szCs w:val="24"/>
        </w:rPr>
        <w:t xml:space="preserve"> Özellikler:</w:t>
      </w:r>
    </w:p>
    <w:p w:rsidR="00EF47C1" w:rsidRPr="00B34659" w:rsidRDefault="00EF47C1" w:rsidP="00ED083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34659">
        <w:rPr>
          <w:rFonts w:ascii="Times New Roman" w:hAnsi="Times New Roman" w:cs="Times New Roman"/>
          <w:sz w:val="24"/>
          <w:szCs w:val="24"/>
        </w:rPr>
        <w:t xml:space="preserve">-Kabartma yazı </w:t>
      </w:r>
      <w:proofErr w:type="gramStart"/>
      <w:r w:rsidRPr="00B34659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B34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C1" w:rsidRPr="00B34659" w:rsidRDefault="00EF47C1" w:rsidP="00ED083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34659">
        <w:rPr>
          <w:rFonts w:ascii="Times New Roman" w:hAnsi="Times New Roman" w:cs="Times New Roman"/>
          <w:sz w:val="24"/>
          <w:szCs w:val="24"/>
        </w:rPr>
        <w:t>-1.Hamur</w:t>
      </w:r>
    </w:p>
    <w:p w:rsidR="00EF47C1" w:rsidRPr="00B34659" w:rsidRDefault="00EF47C1" w:rsidP="00ED083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34659">
        <w:rPr>
          <w:rFonts w:ascii="Times New Roman" w:hAnsi="Times New Roman" w:cs="Times New Roman"/>
          <w:sz w:val="24"/>
          <w:szCs w:val="24"/>
        </w:rPr>
        <w:t>-A4 160gr</w:t>
      </w:r>
    </w:p>
    <w:p w:rsidR="00EF47C1" w:rsidRPr="00B34659" w:rsidRDefault="00EF47C1" w:rsidP="00ED083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34659">
        <w:rPr>
          <w:rFonts w:ascii="Times New Roman" w:hAnsi="Times New Roman" w:cs="Times New Roman"/>
          <w:sz w:val="24"/>
          <w:szCs w:val="24"/>
        </w:rPr>
        <w:t>-100’lük</w:t>
      </w:r>
    </w:p>
    <w:p w:rsidR="00EF47C1" w:rsidRPr="00B34659" w:rsidRDefault="00EF47C1" w:rsidP="00ED083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34659">
        <w:rPr>
          <w:rFonts w:ascii="Times New Roman" w:hAnsi="Times New Roman" w:cs="Times New Roman"/>
          <w:sz w:val="24"/>
          <w:szCs w:val="24"/>
        </w:rPr>
        <w:t>2- Braille Öğretim Kartları Seti:</w:t>
      </w:r>
    </w:p>
    <w:p w:rsidR="00D41531" w:rsidRPr="00B34659" w:rsidRDefault="00D41531" w:rsidP="00ED0839">
      <w:pPr>
        <w:pStyle w:val="NormalWeb"/>
        <w:rPr>
          <w:b/>
          <w:color w:val="252525"/>
        </w:rPr>
      </w:pPr>
      <w:r w:rsidRPr="00B34659">
        <w:rPr>
          <w:b/>
          <w:color w:val="252525"/>
        </w:rPr>
        <w:t xml:space="preserve">          2-BRAILLE ÖĞRETİM KARTLARI SETİ</w:t>
      </w:r>
    </w:p>
    <w:p w:rsidR="00D41531" w:rsidRPr="00B34659" w:rsidRDefault="00D41531" w:rsidP="00B34659">
      <w:pPr>
        <w:pStyle w:val="NormalWeb"/>
        <w:ind w:left="708"/>
        <w:rPr>
          <w:color w:val="252525"/>
        </w:rPr>
      </w:pPr>
      <w:r w:rsidRPr="00B34659">
        <w:rPr>
          <w:color w:val="252525"/>
        </w:rPr>
        <w:br/>
        <w:t xml:space="preserve">6 Küçük (A5) ve 5 Büyük (A4) olmak üzere toplam 5 </w:t>
      </w:r>
      <w:proofErr w:type="spellStart"/>
      <w:r w:rsidRPr="00B34659">
        <w:rPr>
          <w:color w:val="252525"/>
        </w:rPr>
        <w:t>braille</w:t>
      </w:r>
      <w:proofErr w:type="spellEnd"/>
      <w:r w:rsidRPr="00B34659">
        <w:rPr>
          <w:color w:val="252525"/>
        </w:rPr>
        <w:t xml:space="preserve"> karttan oluşmaktadır. Kartların görsellerinin yanında </w:t>
      </w:r>
      <w:proofErr w:type="spellStart"/>
      <w:r w:rsidRPr="00B34659">
        <w:rPr>
          <w:color w:val="252525"/>
        </w:rPr>
        <w:t>brailleri</w:t>
      </w:r>
      <w:proofErr w:type="spellEnd"/>
      <w:r w:rsidRPr="00B34659">
        <w:rPr>
          <w:color w:val="252525"/>
        </w:rPr>
        <w:t xml:space="preserve"> de vardır. Hızlı </w:t>
      </w:r>
      <w:proofErr w:type="spellStart"/>
      <w:r w:rsidRPr="00B34659">
        <w:rPr>
          <w:color w:val="252525"/>
        </w:rPr>
        <w:t>braille</w:t>
      </w:r>
      <w:proofErr w:type="spellEnd"/>
      <w:r w:rsidRPr="00B34659">
        <w:rPr>
          <w:color w:val="252525"/>
        </w:rPr>
        <w:t xml:space="preserve"> okumayı öğrenmek için tasarlanmıştır. Set içerisinde:</w:t>
      </w:r>
      <w:r w:rsidRPr="00B34659">
        <w:rPr>
          <w:color w:val="252525"/>
        </w:rPr>
        <w:br/>
        <w:t>1- Braille Harf Kartı</w:t>
      </w:r>
      <w:r w:rsidRPr="00B34659">
        <w:rPr>
          <w:color w:val="252525"/>
        </w:rPr>
        <w:br/>
        <w:t>2- Braille İşaretler Kartı</w:t>
      </w:r>
      <w:r w:rsidRPr="00B34659">
        <w:rPr>
          <w:color w:val="252525"/>
        </w:rPr>
        <w:br/>
        <w:t>3- Braille Rakamlar Kartı</w:t>
      </w:r>
      <w:r w:rsidRPr="00B34659">
        <w:rPr>
          <w:color w:val="252525"/>
        </w:rPr>
        <w:br/>
        <w:t>4- Braille Sayılar Kartı</w:t>
      </w:r>
      <w:r w:rsidRPr="00B34659">
        <w:rPr>
          <w:color w:val="252525"/>
        </w:rPr>
        <w:br/>
        <w:t>5- Braille Kelime Kartı</w:t>
      </w:r>
      <w:r w:rsidRPr="00B34659">
        <w:rPr>
          <w:color w:val="252525"/>
        </w:rPr>
        <w:br/>
        <w:t>6- Braille 4 Kelimeli Cümle Kartı</w:t>
      </w:r>
      <w:r w:rsidRPr="00B34659">
        <w:rPr>
          <w:color w:val="252525"/>
        </w:rPr>
        <w:br/>
        <w:t xml:space="preserve">7- Braille Kısa </w:t>
      </w:r>
      <w:proofErr w:type="gramStart"/>
      <w:r w:rsidRPr="00B34659">
        <w:rPr>
          <w:color w:val="252525"/>
        </w:rPr>
        <w:t>Hikaye</w:t>
      </w:r>
      <w:proofErr w:type="gramEnd"/>
      <w:r w:rsidRPr="00B34659">
        <w:rPr>
          <w:color w:val="252525"/>
        </w:rPr>
        <w:t xml:space="preserve"> Kartları (5 Adet)</w:t>
      </w:r>
      <w:r w:rsidRPr="00B34659">
        <w:rPr>
          <w:color w:val="252525"/>
        </w:rPr>
        <w:br/>
        <w:t>oluşmaktadır.</w:t>
      </w:r>
    </w:p>
    <w:p w:rsidR="00D41531" w:rsidRPr="00B34659" w:rsidRDefault="00B87324" w:rsidP="00B34659">
      <w:pPr>
        <w:pStyle w:val="NormalWeb"/>
        <w:ind w:left="708"/>
        <w:rPr>
          <w:color w:val="252525"/>
          <w:shd w:val="clear" w:color="auto" w:fill="FFFFFF"/>
        </w:rPr>
      </w:pPr>
      <w:r w:rsidRPr="00B34659">
        <w:rPr>
          <w:b/>
          <w:color w:val="252525"/>
          <w:shd w:val="clear" w:color="auto" w:fill="FFFFFF"/>
        </w:rPr>
        <w:t>Braille Matematik Seti</w:t>
      </w:r>
      <w:r w:rsidRPr="00B34659">
        <w:rPr>
          <w:b/>
          <w:color w:val="252525"/>
        </w:rPr>
        <w:br/>
      </w:r>
      <w:r w:rsidRPr="00B34659">
        <w:rPr>
          <w:color w:val="252525"/>
          <w:shd w:val="clear" w:color="auto" w:fill="FFFFFF"/>
        </w:rPr>
        <w:t>Taşıma çantası ile 10 Parça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1- Abaküs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2- Braille İletki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3- Braille Gönye 1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4- Braille Gönye 2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5- Braille Yazı Tableti-4 Satır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6- Braille Yazı Kalemi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7- Braille Cetvel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8- Pergel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9- Plastik Mezura</w:t>
      </w:r>
      <w:r w:rsidRPr="00B34659">
        <w:rPr>
          <w:color w:val="252525"/>
        </w:rPr>
        <w:br/>
      </w:r>
      <w:r w:rsidRPr="00B34659">
        <w:rPr>
          <w:color w:val="252525"/>
          <w:shd w:val="clear" w:color="auto" w:fill="FFFFFF"/>
        </w:rPr>
        <w:t>10- Taşıma Çantası</w:t>
      </w:r>
    </w:p>
    <w:p w:rsidR="00ED0839" w:rsidRPr="00B34659" w:rsidRDefault="00ED0839" w:rsidP="00B34659">
      <w:pPr>
        <w:pStyle w:val="NormalWeb"/>
        <w:ind w:firstLine="708"/>
        <w:rPr>
          <w:b/>
          <w:color w:val="252525"/>
          <w:shd w:val="clear" w:color="auto" w:fill="FFFFFF"/>
        </w:rPr>
      </w:pPr>
      <w:r w:rsidRPr="00B34659">
        <w:rPr>
          <w:b/>
          <w:color w:val="252525"/>
          <w:shd w:val="clear" w:color="auto" w:fill="FFFFFF"/>
        </w:rPr>
        <w:t>İpe Bocuk Dizme(Kutulu)</w:t>
      </w:r>
    </w:p>
    <w:p w:rsidR="00ED0839" w:rsidRPr="00B34659" w:rsidRDefault="00ED0839" w:rsidP="00B34659">
      <w:pPr>
        <w:pStyle w:val="NormalWeb"/>
        <w:ind w:firstLine="708"/>
        <w:rPr>
          <w:color w:val="252525"/>
          <w:shd w:val="clear" w:color="auto" w:fill="FFFFFF"/>
        </w:rPr>
      </w:pPr>
      <w:r w:rsidRPr="00B34659">
        <w:rPr>
          <w:color w:val="252525"/>
          <w:shd w:val="clear" w:color="auto" w:fill="FFFFFF"/>
        </w:rPr>
        <w:t>1-Boncuklar kaliteli plastikten üretilmeli</w:t>
      </w:r>
    </w:p>
    <w:p w:rsidR="00ED0839" w:rsidRPr="00B34659" w:rsidRDefault="00ED0839" w:rsidP="00B34659">
      <w:pPr>
        <w:pStyle w:val="NormalWeb"/>
        <w:ind w:left="708"/>
        <w:rPr>
          <w:color w:val="252525"/>
          <w:shd w:val="clear" w:color="auto" w:fill="FFFFFF"/>
        </w:rPr>
      </w:pPr>
      <w:r w:rsidRPr="00B34659">
        <w:rPr>
          <w:color w:val="252525"/>
          <w:shd w:val="clear" w:color="auto" w:fill="FFFFFF"/>
        </w:rPr>
        <w:t>2- 6 adet ip ve çeşitli geometrik şekillerde 160 adet boncuk içermeli boncuklar farklı renklere sahip olmalıdır.</w:t>
      </w:r>
    </w:p>
    <w:p w:rsidR="00073272" w:rsidRPr="00B34659" w:rsidRDefault="00073272" w:rsidP="00B34659">
      <w:pPr>
        <w:pStyle w:val="NormalWeb"/>
        <w:ind w:firstLine="708"/>
        <w:rPr>
          <w:b/>
          <w:color w:val="252525"/>
          <w:shd w:val="clear" w:color="auto" w:fill="FFFFFF"/>
        </w:rPr>
      </w:pPr>
      <w:proofErr w:type="spellStart"/>
      <w:r w:rsidRPr="00B34659">
        <w:rPr>
          <w:b/>
          <w:color w:val="252525"/>
          <w:shd w:val="clear" w:color="auto" w:fill="FFFFFF"/>
        </w:rPr>
        <w:t>Küptaş</w:t>
      </w:r>
      <w:proofErr w:type="spellEnd"/>
      <w:r w:rsidRPr="00B34659">
        <w:rPr>
          <w:b/>
          <w:color w:val="252525"/>
          <w:shd w:val="clear" w:color="auto" w:fill="FFFFFF"/>
        </w:rPr>
        <w:t xml:space="preserve"> ve Kasası</w:t>
      </w:r>
    </w:p>
    <w:p w:rsidR="00ED0839" w:rsidRPr="00B34659" w:rsidRDefault="00ED0839" w:rsidP="00D41531">
      <w:pPr>
        <w:pStyle w:val="NormalWeb"/>
        <w:rPr>
          <w:color w:val="252525"/>
          <w:shd w:val="clear" w:color="auto" w:fill="FFFFFF"/>
        </w:rPr>
      </w:pPr>
    </w:p>
    <w:p w:rsidR="00EF47C1" w:rsidRPr="00B34659" w:rsidRDefault="00073272" w:rsidP="00B34659">
      <w:pPr>
        <w:pStyle w:val="NormalWeb"/>
        <w:ind w:firstLine="708"/>
        <w:rPr>
          <w:color w:val="252525"/>
        </w:rPr>
      </w:pPr>
      <w:r w:rsidRPr="00B34659">
        <w:rPr>
          <w:color w:val="252525"/>
        </w:rPr>
        <w:lastRenderedPageBreak/>
        <w:t>-Sağlam plastikten üretilmiş olmalı.</w:t>
      </w:r>
    </w:p>
    <w:p w:rsidR="00073272" w:rsidRPr="00B34659" w:rsidRDefault="00073272" w:rsidP="00B34659">
      <w:pPr>
        <w:pStyle w:val="NormalWeb"/>
        <w:ind w:firstLine="708"/>
      </w:pPr>
      <w:r w:rsidRPr="00B34659">
        <w:t xml:space="preserve">26*21 </w:t>
      </w:r>
      <w:proofErr w:type="spellStart"/>
      <w:proofErr w:type="gramStart"/>
      <w:r w:rsidRPr="00B34659">
        <w:t>ebatında</w:t>
      </w:r>
      <w:proofErr w:type="spellEnd"/>
      <w:r w:rsidRPr="00B34659">
        <w:t xml:space="preserve"> ,20</w:t>
      </w:r>
      <w:proofErr w:type="gramEnd"/>
      <w:r w:rsidRPr="00B34659">
        <w:t xml:space="preserve">*16 hücreden oluşan plastik kasadan olmalı </w:t>
      </w:r>
    </w:p>
    <w:p w:rsidR="00073272" w:rsidRPr="00B34659" w:rsidRDefault="00073272" w:rsidP="00B34659">
      <w:pPr>
        <w:pStyle w:val="NormalWeb"/>
        <w:ind w:firstLine="708"/>
      </w:pPr>
      <w:r w:rsidRPr="00B34659">
        <w:t xml:space="preserve">-Üzerinde Braille rakamlar olan 100 adet metal </w:t>
      </w:r>
      <w:proofErr w:type="spellStart"/>
      <w:r w:rsidRPr="00B34659">
        <w:t>küptaş</w:t>
      </w:r>
      <w:proofErr w:type="spellEnd"/>
      <w:r w:rsidRPr="00B34659">
        <w:t xml:space="preserve"> olmalı.</w:t>
      </w:r>
    </w:p>
    <w:p w:rsidR="00073272" w:rsidRPr="00B34659" w:rsidRDefault="00073272" w:rsidP="00B34659">
      <w:pPr>
        <w:pStyle w:val="NormalWeb"/>
        <w:ind w:firstLine="708"/>
        <w:rPr>
          <w:b/>
        </w:rPr>
      </w:pPr>
      <w:r w:rsidRPr="00B34659">
        <w:rPr>
          <w:b/>
        </w:rPr>
        <w:t>Görme engelli Çocuk Bastonu</w:t>
      </w:r>
    </w:p>
    <w:p w:rsidR="00073272" w:rsidRPr="00B34659" w:rsidRDefault="00073272" w:rsidP="00073272">
      <w:pPr>
        <w:pStyle w:val="NormalWeb"/>
        <w:ind w:left="720"/>
      </w:pPr>
      <w:r w:rsidRPr="00B34659">
        <w:t>-Darbelere karşı dayanıklı ve eklem yerleri kuvvetli</w:t>
      </w:r>
    </w:p>
    <w:p w:rsidR="00073272" w:rsidRPr="00B34659" w:rsidRDefault="00073272" w:rsidP="00073272">
      <w:pPr>
        <w:pStyle w:val="NormalWeb"/>
        <w:ind w:left="720"/>
      </w:pPr>
      <w:r w:rsidRPr="00B34659">
        <w:t xml:space="preserve">- çift elastik ipli </w:t>
      </w:r>
    </w:p>
    <w:p w:rsidR="00073272" w:rsidRPr="00B34659" w:rsidRDefault="00073272" w:rsidP="00073272">
      <w:pPr>
        <w:pStyle w:val="NormalWeb"/>
        <w:ind w:left="720"/>
      </w:pPr>
      <w:r w:rsidRPr="00B34659">
        <w:t>-3 parça ve katlanabilmeli</w:t>
      </w:r>
    </w:p>
    <w:p w:rsidR="00B96185" w:rsidRPr="00B34659" w:rsidRDefault="00B96185" w:rsidP="00073272">
      <w:pPr>
        <w:pStyle w:val="NormalWeb"/>
        <w:ind w:left="720"/>
      </w:pPr>
      <w:r w:rsidRPr="00B34659">
        <w:t xml:space="preserve">-Silindir biçiminde dönebilen rulmanlı dayanıklı uca sahip </w:t>
      </w:r>
    </w:p>
    <w:p w:rsidR="00DC6CAB" w:rsidRPr="00B34659" w:rsidRDefault="00495DB2" w:rsidP="00073272">
      <w:pPr>
        <w:pStyle w:val="NormalWeb"/>
        <w:ind w:left="720"/>
        <w:rPr>
          <w:b/>
        </w:rPr>
      </w:pPr>
      <w:r w:rsidRPr="00B34659">
        <w:rPr>
          <w:b/>
        </w:rPr>
        <w:t>Ses Kayıt ve Çalma Cihazı</w:t>
      </w:r>
    </w:p>
    <w:p w:rsidR="00495DB2" w:rsidRPr="00B34659" w:rsidRDefault="00495DB2" w:rsidP="00073272">
      <w:pPr>
        <w:pStyle w:val="NormalWeb"/>
        <w:ind w:left="720"/>
      </w:pPr>
      <w:r w:rsidRPr="00B34659">
        <w:t>-</w:t>
      </w:r>
      <w:proofErr w:type="gramStart"/>
      <w:r w:rsidRPr="00B34659">
        <w:t>Dahili</w:t>
      </w:r>
      <w:proofErr w:type="gramEnd"/>
      <w:r w:rsidRPr="00B34659">
        <w:t xml:space="preserve"> 4 </w:t>
      </w:r>
      <w:proofErr w:type="spellStart"/>
      <w:r w:rsidRPr="00B34659">
        <w:t>gb</w:t>
      </w:r>
      <w:proofErr w:type="spellEnd"/>
      <w:r w:rsidRPr="00B34659">
        <w:t xml:space="preserve"> bellek</w:t>
      </w:r>
    </w:p>
    <w:p w:rsidR="00495DB2" w:rsidRPr="00B34659" w:rsidRDefault="00495DB2" w:rsidP="00073272">
      <w:pPr>
        <w:pStyle w:val="NormalWeb"/>
        <w:ind w:left="720"/>
      </w:pPr>
      <w:r w:rsidRPr="00B34659">
        <w:t xml:space="preserve">- Kulaklık </w:t>
      </w:r>
      <w:proofErr w:type="spellStart"/>
      <w:r w:rsidRPr="00B34659">
        <w:t>jakı</w:t>
      </w:r>
      <w:proofErr w:type="spellEnd"/>
    </w:p>
    <w:p w:rsidR="00495DB2" w:rsidRPr="00B34659" w:rsidRDefault="00495DB2" w:rsidP="00073272">
      <w:pPr>
        <w:pStyle w:val="NormalWeb"/>
        <w:ind w:left="720"/>
      </w:pPr>
      <w:r w:rsidRPr="00B34659">
        <w:t>-Mikrofon girişi</w:t>
      </w:r>
    </w:p>
    <w:p w:rsidR="00495DB2" w:rsidRPr="00B34659" w:rsidRDefault="00495DB2" w:rsidP="00073272">
      <w:pPr>
        <w:pStyle w:val="NormalWeb"/>
        <w:ind w:left="720"/>
      </w:pPr>
      <w:r w:rsidRPr="00B34659">
        <w:t xml:space="preserve">- </w:t>
      </w:r>
      <w:proofErr w:type="spellStart"/>
      <w:r w:rsidRPr="00B34659">
        <w:t>Usb</w:t>
      </w:r>
      <w:proofErr w:type="spellEnd"/>
      <w:r w:rsidRPr="00B34659">
        <w:t xml:space="preserve"> bağlantı noktası</w:t>
      </w:r>
    </w:p>
    <w:p w:rsidR="00495DB2" w:rsidRPr="00B34659" w:rsidRDefault="00495DB2" w:rsidP="00073272">
      <w:pPr>
        <w:pStyle w:val="NormalWeb"/>
        <w:ind w:left="720"/>
      </w:pPr>
      <w:r w:rsidRPr="00B34659">
        <w:t xml:space="preserve">-300 </w:t>
      </w:r>
      <w:proofErr w:type="spellStart"/>
      <w:r w:rsidRPr="00B34659">
        <w:t>mw</w:t>
      </w:r>
      <w:proofErr w:type="spellEnd"/>
      <w:r w:rsidRPr="00B34659">
        <w:t xml:space="preserve"> hoparlör uzun pil ömrü </w:t>
      </w:r>
    </w:p>
    <w:p w:rsidR="006033F0" w:rsidRPr="00B34659" w:rsidRDefault="006033F0" w:rsidP="00B34659">
      <w:pPr>
        <w:pStyle w:val="NormalWeb"/>
        <w:ind w:left="720"/>
        <w:rPr>
          <w:b/>
        </w:rPr>
      </w:pPr>
      <w:r w:rsidRPr="00B34659">
        <w:rPr>
          <w:b/>
        </w:rPr>
        <w:t>Kabartma Saat</w:t>
      </w:r>
    </w:p>
    <w:p w:rsidR="006033F0" w:rsidRPr="00B34659" w:rsidRDefault="006033F0" w:rsidP="00B34659">
      <w:pPr>
        <w:pStyle w:val="NormalWeb"/>
        <w:ind w:firstLine="708"/>
      </w:pPr>
      <w:r w:rsidRPr="00B34659">
        <w:t>-Kapağı açılır olmalı</w:t>
      </w:r>
    </w:p>
    <w:p w:rsidR="006033F0" w:rsidRPr="00B34659" w:rsidRDefault="006033F0" w:rsidP="00B34659">
      <w:pPr>
        <w:pStyle w:val="NormalWeb"/>
        <w:ind w:firstLine="708"/>
      </w:pPr>
      <w:r w:rsidRPr="00B34659">
        <w:t xml:space="preserve">-Türk </w:t>
      </w:r>
      <w:proofErr w:type="gramStart"/>
      <w:r w:rsidRPr="00B34659">
        <w:t>dahil</w:t>
      </w:r>
      <w:proofErr w:type="gramEnd"/>
      <w:r w:rsidRPr="00B34659">
        <w:t xml:space="preserve"> konuşan saat olmalı</w:t>
      </w:r>
    </w:p>
    <w:p w:rsidR="006033F0" w:rsidRDefault="006033F0" w:rsidP="00B34659">
      <w:pPr>
        <w:pStyle w:val="NormalWeb"/>
        <w:ind w:firstLine="708"/>
      </w:pPr>
      <w:r w:rsidRPr="00B34659">
        <w:t>-Saat çapı standartlara uygun olmalı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Ses Kartları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Eşleşme Kavram Kartları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B34659" w:rsidP="002842E9">
      <w:pPr>
        <w:pStyle w:val="NormalWeb"/>
        <w:ind w:firstLine="708"/>
        <w:rPr>
          <w:b/>
        </w:rPr>
      </w:pPr>
      <w:r w:rsidRPr="002842E9">
        <w:rPr>
          <w:b/>
        </w:rPr>
        <w:t>Eylem ve Duygu Kartları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lastRenderedPageBreak/>
        <w:t>Konuşma Kartları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Vahşi ve Evcil Hayvan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Legolar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Renkli Eğitim Blokları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Okuma Seti 20’li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Temel Kavramları Eşleme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Zıt Kavramlar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Trafik İşaretleri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Konum-Nesne Eşleme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>Saat-Para Öğretim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lastRenderedPageBreak/>
        <w:t>Dört İşlem Çalışma Kutusu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B34659" w:rsidRDefault="00B34659" w:rsidP="00B34659">
      <w:pPr>
        <w:pStyle w:val="NormalWeb"/>
        <w:ind w:firstLine="708"/>
        <w:rPr>
          <w:b/>
        </w:rPr>
      </w:pPr>
      <w:r w:rsidRPr="002842E9">
        <w:rPr>
          <w:b/>
        </w:rPr>
        <w:t xml:space="preserve">Nesne İlişki </w:t>
      </w:r>
      <w:r w:rsidR="002842E9" w:rsidRPr="002842E9">
        <w:rPr>
          <w:b/>
        </w:rPr>
        <w:t>Eşleme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 xml:space="preserve">3 Parçalı </w:t>
      </w:r>
      <w:proofErr w:type="spellStart"/>
      <w:r w:rsidRPr="002842E9">
        <w:rPr>
          <w:b/>
        </w:rPr>
        <w:t>Puzzle</w:t>
      </w:r>
      <w:proofErr w:type="spellEnd"/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>Ritmik Sayabiliyorum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>İlişki Eşleme Kartları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>Harf Küpleri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>Desen Eşleme Kartları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>Rakam Küpleri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>Geometrik Ahşap Yapboz Seti</w:t>
      </w:r>
    </w:p>
    <w:p w:rsidR="002842E9" w:rsidRPr="002842E9" w:rsidRDefault="002842E9" w:rsidP="002842E9">
      <w:pPr>
        <w:pStyle w:val="NormalWeb"/>
        <w:ind w:left="708"/>
      </w:pPr>
      <w:r w:rsidRPr="002842E9">
        <w:t xml:space="preserve">Milli Eğitim Bakanlığı Özel Eğitim Materyalleri </w:t>
      </w:r>
      <w:proofErr w:type="spellStart"/>
      <w:r w:rsidRPr="002842E9">
        <w:t>Kataloğunda</w:t>
      </w:r>
      <w:proofErr w:type="spellEnd"/>
      <w:r w:rsidRPr="002842E9">
        <w:t xml:space="preserve"> belirtilen özelliklere sahip olmalıdır.</w:t>
      </w:r>
    </w:p>
    <w:p w:rsidR="002842E9" w:rsidRDefault="002842E9" w:rsidP="00B34659">
      <w:pPr>
        <w:pStyle w:val="NormalWeb"/>
        <w:ind w:firstLine="708"/>
        <w:rPr>
          <w:b/>
        </w:rPr>
      </w:pPr>
      <w:r w:rsidRPr="002842E9">
        <w:rPr>
          <w:b/>
        </w:rPr>
        <w:t xml:space="preserve">A4 Fotokopi </w:t>
      </w:r>
      <w:proofErr w:type="gramStart"/>
      <w:r w:rsidRPr="002842E9">
        <w:rPr>
          <w:b/>
        </w:rPr>
        <w:t>Kağıdı</w:t>
      </w:r>
      <w:proofErr w:type="gramEnd"/>
    </w:p>
    <w:p w:rsidR="002842E9" w:rsidRDefault="002842E9" w:rsidP="00B34659">
      <w:pPr>
        <w:pStyle w:val="NormalWeb"/>
        <w:ind w:firstLine="708"/>
      </w:pPr>
      <w:r>
        <w:t>Birinci Hamur</w:t>
      </w:r>
    </w:p>
    <w:p w:rsidR="002842E9" w:rsidRPr="002842E9" w:rsidRDefault="002842E9" w:rsidP="00B34659">
      <w:pPr>
        <w:pStyle w:val="NormalWeb"/>
        <w:ind w:firstLine="708"/>
      </w:pPr>
      <w:r>
        <w:t>80gr\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842E9" w:rsidRPr="00B34659" w:rsidRDefault="002842E9" w:rsidP="00B34659">
      <w:pPr>
        <w:pStyle w:val="NormalWeb"/>
        <w:ind w:firstLine="708"/>
      </w:pPr>
      <w:r>
        <w:lastRenderedPageBreak/>
        <w:t>500’lük paket</w:t>
      </w:r>
    </w:p>
    <w:sectPr w:rsidR="002842E9" w:rsidRPr="00B3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88A"/>
    <w:multiLevelType w:val="hybridMultilevel"/>
    <w:tmpl w:val="A6C42366"/>
    <w:lvl w:ilvl="0" w:tplc="C532A5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E56E7"/>
    <w:multiLevelType w:val="hybridMultilevel"/>
    <w:tmpl w:val="7FD4757A"/>
    <w:lvl w:ilvl="0" w:tplc="E3A02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671C3"/>
    <w:multiLevelType w:val="hybridMultilevel"/>
    <w:tmpl w:val="B3D6B978"/>
    <w:lvl w:ilvl="0" w:tplc="79169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7C1"/>
    <w:rsid w:val="00073272"/>
    <w:rsid w:val="002842E9"/>
    <w:rsid w:val="00495DB2"/>
    <w:rsid w:val="006033F0"/>
    <w:rsid w:val="00B34659"/>
    <w:rsid w:val="00B87324"/>
    <w:rsid w:val="00B96185"/>
    <w:rsid w:val="00D41531"/>
    <w:rsid w:val="00DC6CAB"/>
    <w:rsid w:val="00ED0839"/>
    <w:rsid w:val="00E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F47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2020-11-27T14:03:00Z</dcterms:created>
  <dcterms:modified xsi:type="dcterms:W3CDTF">2020-11-27T14:03:00Z</dcterms:modified>
</cp:coreProperties>
</file>