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70"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70" w:type="dxa"/>
          <w:right w:w="70" w:type="dxa"/>
        </w:tblCellMar>
        <w:tblLook w:val="04A0"/>
      </w:tblPr>
      <w:tblGrid>
        <w:gridCol w:w="540"/>
        <w:gridCol w:w="1142"/>
        <w:gridCol w:w="5309"/>
        <w:gridCol w:w="481"/>
        <w:gridCol w:w="963"/>
        <w:gridCol w:w="1203"/>
        <w:gridCol w:w="1332"/>
      </w:tblGrid>
      <w:tr w:rsidR="00B316D8" w:rsidTr="00381026">
        <w:trPr>
          <w:trHeight w:val="751"/>
          <w:jc w:val="center"/>
        </w:trPr>
        <w:tc>
          <w:tcPr>
            <w:tcW w:w="540" w:type="dxa"/>
            <w:noWrap/>
            <w:vAlign w:val="center"/>
            <w:hideMark/>
          </w:tcPr>
          <w:p w:rsidR="00B316D8" w:rsidRDefault="00B316D8">
            <w:pPr>
              <w:spacing w:line="276" w:lineRule="auto"/>
              <w:jc w:val="center"/>
              <w:rPr>
                <w:sz w:val="16"/>
                <w:szCs w:val="16"/>
                <w:highlight w:val="yellow"/>
              </w:rPr>
            </w:pPr>
            <w:r>
              <w:rPr>
                <w:sz w:val="16"/>
                <w:szCs w:val="16"/>
              </w:rPr>
              <w:t>1</w:t>
            </w:r>
          </w:p>
        </w:tc>
        <w:tc>
          <w:tcPr>
            <w:tcW w:w="1142" w:type="dxa"/>
            <w:vAlign w:val="center"/>
            <w:hideMark/>
          </w:tcPr>
          <w:p w:rsidR="00B316D8" w:rsidRDefault="00B316D8" w:rsidP="00081E32">
            <w:pPr>
              <w:spacing w:line="276" w:lineRule="auto"/>
              <w:ind w:left="-57" w:right="-113"/>
              <w:rPr>
                <w:sz w:val="16"/>
                <w:szCs w:val="16"/>
                <w:highlight w:val="yellow"/>
              </w:rPr>
            </w:pPr>
            <w:r>
              <w:rPr>
                <w:sz w:val="16"/>
                <w:szCs w:val="16"/>
              </w:rPr>
              <w:t>727-521</w:t>
            </w:r>
          </w:p>
        </w:tc>
        <w:tc>
          <w:tcPr>
            <w:tcW w:w="5309" w:type="dxa"/>
            <w:noWrap/>
            <w:vAlign w:val="center"/>
            <w:hideMark/>
          </w:tcPr>
          <w:p w:rsidR="00974CAE" w:rsidRPr="005D4A3A" w:rsidRDefault="00B316D8" w:rsidP="00267A0C">
            <w:pPr>
              <w:rPr>
                <w:sz w:val="16"/>
                <w:szCs w:val="16"/>
              </w:rPr>
            </w:pPr>
            <w:r>
              <w:rPr>
                <w:sz w:val="16"/>
                <w:szCs w:val="16"/>
              </w:rPr>
              <w:t>1 kV yeraltı kablosu (NYY)-3x50+25 mm²</w:t>
            </w:r>
            <w:r w:rsidR="00267A0C">
              <w:rPr>
                <w:sz w:val="16"/>
                <w:szCs w:val="16"/>
              </w:rPr>
              <w:t xml:space="preserve"> </w:t>
            </w:r>
          </w:p>
        </w:tc>
        <w:tc>
          <w:tcPr>
            <w:tcW w:w="481" w:type="dxa"/>
            <w:noWrap/>
            <w:vAlign w:val="center"/>
            <w:hideMark/>
          </w:tcPr>
          <w:p w:rsidR="00B316D8" w:rsidRDefault="00B316D8">
            <w:pPr>
              <w:spacing w:line="276" w:lineRule="auto"/>
              <w:ind w:left="-57" w:right="-57"/>
              <w:jc w:val="center"/>
              <w:rPr>
                <w:sz w:val="16"/>
                <w:szCs w:val="16"/>
                <w:highlight w:val="yellow"/>
              </w:rPr>
            </w:pPr>
            <w:r>
              <w:rPr>
                <w:sz w:val="16"/>
                <w:szCs w:val="16"/>
              </w:rPr>
              <w:t>m</w:t>
            </w:r>
          </w:p>
        </w:tc>
        <w:tc>
          <w:tcPr>
            <w:tcW w:w="963" w:type="dxa"/>
            <w:noWrap/>
            <w:vAlign w:val="center"/>
            <w:hideMark/>
          </w:tcPr>
          <w:p w:rsidR="00B316D8" w:rsidRDefault="00B316D8" w:rsidP="00EB101D">
            <w:pPr>
              <w:spacing w:line="276" w:lineRule="auto"/>
              <w:ind w:left="-57" w:right="-57"/>
              <w:jc w:val="center"/>
              <w:rPr>
                <w:sz w:val="16"/>
                <w:szCs w:val="16"/>
                <w:highlight w:val="yellow"/>
              </w:rPr>
            </w:pPr>
            <w:r>
              <w:rPr>
                <w:sz w:val="16"/>
                <w:szCs w:val="16"/>
              </w:rPr>
              <w:t>110</w:t>
            </w:r>
          </w:p>
        </w:tc>
        <w:tc>
          <w:tcPr>
            <w:tcW w:w="1203" w:type="dxa"/>
            <w:noWrap/>
            <w:vAlign w:val="center"/>
          </w:tcPr>
          <w:p w:rsidR="00B316D8" w:rsidRPr="00610D8C" w:rsidRDefault="00B316D8" w:rsidP="00A6764B">
            <w:pPr>
              <w:jc w:val="right"/>
              <w:rPr>
                <w:sz w:val="16"/>
                <w:szCs w:val="16"/>
              </w:rPr>
            </w:pPr>
          </w:p>
        </w:tc>
        <w:tc>
          <w:tcPr>
            <w:tcW w:w="1328" w:type="dxa"/>
            <w:noWrap/>
            <w:vAlign w:val="center"/>
          </w:tcPr>
          <w:p w:rsidR="0084587A" w:rsidRDefault="0084587A" w:rsidP="00875F96">
            <w:pPr>
              <w:spacing w:line="276" w:lineRule="auto"/>
              <w:jc w:val="right"/>
            </w:pPr>
          </w:p>
        </w:tc>
      </w:tr>
      <w:tr w:rsidR="008F22FF" w:rsidTr="00381026">
        <w:tblPrEx>
          <w:tblBorders>
            <w:top w:val="none" w:sz="0" w:space="0" w:color="auto"/>
            <w:insideH w:val="none" w:sz="0" w:space="0" w:color="auto"/>
            <w:insideV w:val="none" w:sz="0" w:space="0" w:color="auto"/>
          </w:tblBorders>
        </w:tblPrEx>
        <w:trPr>
          <w:trHeight w:val="1120"/>
          <w:jc w:val="center"/>
        </w:trPr>
        <w:tc>
          <w:tcPr>
            <w:tcW w:w="10970" w:type="dxa"/>
            <w:gridSpan w:val="7"/>
            <w:tcBorders>
              <w:bottom w:val="single" w:sz="4" w:space="0" w:color="7F7F7F"/>
            </w:tcBorders>
            <w:noWrap/>
            <w:vAlign w:val="center"/>
            <w:hideMark/>
          </w:tcPr>
          <w:p w:rsidR="008F22FF" w:rsidRDefault="00062E16" w:rsidP="00062E16">
            <w:pPr>
              <w:spacing w:line="276" w:lineRule="auto"/>
              <w:jc w:val="right"/>
              <w:rPr>
                <w:sz w:val="16"/>
                <w:szCs w:val="16"/>
              </w:rPr>
            </w:pPr>
            <w:r>
              <w:rPr>
                <w:sz w:val="16"/>
                <w:szCs w:val="16"/>
              </w:rPr>
              <w:t>Toplam Tutar (KDV Hariç)</w:t>
            </w:r>
            <w:r w:rsidR="00381026">
              <w:rPr>
                <w:sz w:val="16"/>
                <w:szCs w:val="16"/>
              </w:rPr>
              <w:t>....................................................................................................................................................................................................</w:t>
            </w:r>
            <w:r>
              <w:rPr>
                <w:sz w:val="16"/>
                <w:szCs w:val="16"/>
              </w:rPr>
              <w:t xml:space="preserve">     </w:t>
            </w:r>
            <w:r w:rsidR="00381026">
              <w:rPr>
                <w:sz w:val="16"/>
                <w:szCs w:val="16"/>
              </w:rPr>
              <w:t xml:space="preserve">                     </w:t>
            </w:r>
          </w:p>
        </w:tc>
      </w:tr>
    </w:tbl>
    <w:p w:rsidR="004E6029" w:rsidRPr="00FD44DF" w:rsidRDefault="004E6029" w:rsidP="00A8227C">
      <w:pPr>
        <w:ind w:left="-426"/>
        <w:rPr>
          <w:sz w:val="16"/>
          <w:szCs w:val="16"/>
        </w:rPr>
      </w:pPr>
      <w:r w:rsidRPr="00FD44DF">
        <w:rPr>
          <w:sz w:val="16"/>
          <w:szCs w:val="16"/>
        </w:rPr>
        <w:t>Nakliye ve boru montaj malzeme bedelleri fiyatlara dâhildir. Birim Fiyat Tarifleri’nde (Teknik Şartname) yer alan bu bedellerin ayrıca ödeneceğini (birim fiyata dâhil olmadığını) belirten ifadeler yerine buradaki “Nakliye ve boru montaj malzeme bedelleri fiyatlara dâhildir” bilgisi geçerlidir.</w:t>
      </w:r>
    </w:p>
    <w:p w:rsidR="00527219" w:rsidRDefault="00C65689" w:rsidP="00527219">
      <w:pPr>
        <w:rPr>
          <w:sz w:val="16"/>
          <w:szCs w:val="16"/>
        </w:rPr>
      </w:pPr>
      <w:r>
        <w:rPr>
          <w:sz w:val="16"/>
          <w:szCs w:val="16"/>
        </w:rPr>
        <w:t xml:space="preserve"> </w:t>
      </w:r>
      <w:r w:rsidR="0090565C">
        <w:rPr>
          <w:sz w:val="16"/>
          <w:szCs w:val="16"/>
        </w:rPr>
        <w:t xml:space="preserve"> </w:t>
      </w:r>
    </w:p>
    <w:p w:rsidR="00527219" w:rsidRDefault="00527219" w:rsidP="00527219">
      <w:pPr>
        <w:rPr>
          <w:b/>
          <w:bCs/>
        </w:rPr>
      </w:pPr>
    </w:p>
    <w:p w:rsidR="00A74638" w:rsidRDefault="00A74638" w:rsidP="004E6029">
      <w:pPr>
        <w:rPr>
          <w:sz w:val="18"/>
          <w:szCs w:val="18"/>
        </w:rPr>
      </w:pPr>
    </w:p>
    <w:p w:rsidR="00A74638" w:rsidRDefault="00A74638" w:rsidP="00A74638">
      <w:pPr>
        <w:rPr>
          <w:sz w:val="18"/>
          <w:szCs w:val="18"/>
        </w:rPr>
      </w:pPr>
    </w:p>
    <w:p w:rsidR="00527219" w:rsidRPr="00A74638" w:rsidRDefault="00A74638" w:rsidP="00A74638">
      <w:pPr>
        <w:tabs>
          <w:tab w:val="left" w:pos="8790"/>
        </w:tabs>
        <w:rPr>
          <w:sz w:val="18"/>
          <w:szCs w:val="18"/>
        </w:rPr>
      </w:pPr>
      <w:r>
        <w:rPr>
          <w:sz w:val="18"/>
          <w:szCs w:val="18"/>
        </w:rPr>
        <w:tab/>
      </w:r>
    </w:p>
    <w:sectPr w:rsidR="00527219" w:rsidRPr="00A74638" w:rsidSect="00127DD8">
      <w:headerReference w:type="even" r:id="rId6"/>
      <w:headerReference w:type="default" r:id="rId7"/>
      <w:footerReference w:type="even" r:id="rId8"/>
      <w:footerReference w:type="default" r:id="rId9"/>
      <w:headerReference w:type="first" r:id="rId10"/>
      <w:footerReference w:type="first" r:id="rId11"/>
      <w:pgSz w:w="11907" w:h="16840" w:code="9"/>
      <w:pgMar w:top="1134" w:right="868" w:bottom="1134" w:left="1134" w:header="567" w:footer="567" w:gutter="0"/>
      <w:pgNumType w:chapStyle="1"/>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D2B" w:rsidRDefault="00203D2B">
      <w:r>
        <w:separator/>
      </w:r>
    </w:p>
  </w:endnote>
  <w:endnote w:type="continuationSeparator" w:id="1">
    <w:p w:rsidR="00203D2B" w:rsidRDefault="00203D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ED4" w:rsidRDefault="007C3ED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F11" w:rsidRDefault="00441F11" w:rsidP="00441F11">
    <w:pPr>
      <w:rPr>
        <w:rStyle w:val="SayfaNumaras"/>
        <w:rFonts w:cs="Arial"/>
      </w:rPr>
    </w:pPr>
  </w:p>
  <w:p w:rsidR="00401F14" w:rsidRDefault="00401F14" w:rsidP="00401F14">
    <w:pPr>
      <w:pStyle w:val="Altbilgi"/>
      <w:jc w:val="right"/>
    </w:pPr>
    <w:r>
      <w:rPr>
        <w:color w:val="A6A6A6"/>
        <w:sz w:val="16"/>
        <w:szCs w:val="16"/>
      </w:rPr>
      <w:t>Oska/014-1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ED4" w:rsidRDefault="007C3ED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D2B" w:rsidRDefault="00203D2B">
      <w:r>
        <w:separator/>
      </w:r>
    </w:p>
  </w:footnote>
  <w:footnote w:type="continuationSeparator" w:id="1">
    <w:p w:rsidR="00203D2B" w:rsidRDefault="00203D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ED4" w:rsidRDefault="007C3ED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24" w:type="pct"/>
      <w:jc w:val="center"/>
      <w:tblLook w:val="04A0"/>
    </w:tblPr>
    <w:tblGrid>
      <w:gridCol w:w="222"/>
      <w:gridCol w:w="10130"/>
      <w:gridCol w:w="222"/>
    </w:tblGrid>
    <w:tr w:rsidR="00A60872" w:rsidTr="00A60872">
      <w:trPr>
        <w:jc w:val="center"/>
      </w:trPr>
      <w:tc>
        <w:tcPr>
          <w:tcW w:w="50" w:type="pct"/>
          <w:vAlign w:val="center"/>
          <w:hideMark/>
        </w:tcPr>
        <w:p w:rsidR="00A60872" w:rsidRDefault="00A60872">
          <w:pPr>
            <w:pStyle w:val="stbilgi"/>
            <w:tabs>
              <w:tab w:val="left" w:pos="4290"/>
            </w:tabs>
            <w:spacing w:line="276" w:lineRule="auto"/>
            <w:jc w:val="center"/>
          </w:pPr>
        </w:p>
      </w:tc>
      <w:tc>
        <w:tcPr>
          <w:tcW w:w="4950" w:type="pct"/>
          <w:vAlign w:val="center"/>
          <w:hideMark/>
        </w:tcPr>
        <w:p w:rsidR="00A60872" w:rsidRDefault="00A60872">
          <w:pPr>
            <w:pStyle w:val="stbilgi"/>
            <w:tabs>
              <w:tab w:val="left" w:pos="708"/>
            </w:tabs>
            <w:spacing w:line="276" w:lineRule="auto"/>
            <w:ind w:left="-109" w:right="-109"/>
            <w:jc w:val="center"/>
          </w:pPr>
        </w:p>
        <w:p w:rsidR="00381026" w:rsidRDefault="00381026">
          <w:pPr>
            <w:pStyle w:val="stbilgi"/>
            <w:tabs>
              <w:tab w:val="left" w:pos="708"/>
            </w:tabs>
            <w:spacing w:line="276" w:lineRule="auto"/>
            <w:ind w:left="-109" w:right="-109"/>
            <w:jc w:val="center"/>
          </w:pPr>
        </w:p>
      </w:tc>
      <w:tc>
        <w:tcPr>
          <w:tcW w:w="50" w:type="pct"/>
        </w:tcPr>
        <w:p w:rsidR="00A60872" w:rsidRDefault="00A60872">
          <w:pPr>
            <w:pStyle w:val="stbilgi"/>
            <w:tabs>
              <w:tab w:val="left" w:pos="708"/>
            </w:tabs>
            <w:spacing w:line="276" w:lineRule="auto"/>
            <w:ind w:right="2276"/>
            <w:jc w:val="center"/>
          </w:pPr>
        </w:p>
      </w:tc>
    </w:tr>
  </w:tbl>
  <w:p w:rsidR="00157AFF" w:rsidRDefault="001A6239" w:rsidP="00A60872">
    <w:pPr>
      <w:spacing w:before="240"/>
      <w:jc w:val="center"/>
      <w:rPr>
        <w:b/>
        <w:bCs/>
      </w:rPr>
    </w:pPr>
    <w:r>
      <w:rPr>
        <w:b/>
        <w:bCs/>
        <w:sz w:val="24"/>
        <w:szCs w:val="24"/>
      </w:rPr>
      <w:t xml:space="preserve">BİRİM FİYAT TEKLİF CETVELİ </w:t>
    </w:r>
  </w:p>
  <w:p w:rsidR="004333DF" w:rsidRDefault="00157AFF" w:rsidP="00157AFF">
    <w:pPr>
      <w:jc w:val="right"/>
    </w:pPr>
    <w:r w:rsidRPr="00955CFA">
      <w:rPr>
        <w:b/>
        <w:bCs/>
      </w:rPr>
      <w:t>Sayfa</w:t>
    </w:r>
    <w:r>
      <w:rPr>
        <w:b/>
        <w:bCs/>
      </w:rPr>
      <w:t>:</w:t>
    </w:r>
    <w:r w:rsidRPr="00157AFF">
      <w:t xml:space="preserve"> </w:t>
    </w:r>
    <w:fldSimple w:instr=" PAGE ">
      <w:r w:rsidR="00A74638">
        <w:rPr>
          <w:noProof/>
        </w:rPr>
        <w:t>1</w:t>
      </w:r>
    </w:fldSimple>
  </w:p>
  <w:tbl>
    <w:tblPr>
      <w:tblW w:w="10937" w:type="dxa"/>
      <w:jc w:val="center"/>
      <w:tblLayout w:type="fixed"/>
      <w:tblCellMar>
        <w:left w:w="70" w:type="dxa"/>
        <w:right w:w="70" w:type="dxa"/>
      </w:tblCellMar>
      <w:tblLook w:val="0000"/>
    </w:tblPr>
    <w:tblGrid>
      <w:gridCol w:w="540"/>
      <w:gridCol w:w="1141"/>
      <w:gridCol w:w="5294"/>
      <w:gridCol w:w="486"/>
      <w:gridCol w:w="956"/>
      <w:gridCol w:w="1200"/>
      <w:gridCol w:w="1320"/>
    </w:tblGrid>
    <w:tr w:rsidR="00CD7FED" w:rsidRPr="00955CFA" w:rsidTr="00A641BA">
      <w:trPr>
        <w:trHeight w:val="255"/>
        <w:jc w:val="center"/>
      </w:trPr>
      <w:tc>
        <w:tcPr>
          <w:tcW w:w="10937" w:type="dxa"/>
          <w:gridSpan w:val="7"/>
          <w:tcBorders>
            <w:top w:val="nil"/>
            <w:left w:val="nil"/>
            <w:bottom w:val="single" w:sz="4" w:space="0" w:color="7F7F7F"/>
          </w:tcBorders>
          <w:noWrap/>
          <w:vAlign w:val="center"/>
        </w:tcPr>
        <w:p w:rsidR="00CD7FED" w:rsidRPr="00955CFA" w:rsidRDefault="00CD7FED" w:rsidP="00CD7FED">
          <w:pPr>
            <w:rPr>
              <w:rFonts w:ascii="Arial TUR" w:hAnsi="Arial TUR" w:cs="Arial TUR"/>
              <w:color w:val="FF0000"/>
            </w:rPr>
          </w:pPr>
          <w:r w:rsidRPr="00955CFA">
            <w:rPr>
              <w:b/>
              <w:bCs/>
              <w:lang w:val="en-US"/>
            </w:rPr>
            <w:t>İşin Adı</w:t>
          </w:r>
          <w:r w:rsidR="00620D8A">
            <w:rPr>
              <w:b/>
              <w:bCs/>
              <w:lang w:val="en-US"/>
            </w:rPr>
            <w:t xml:space="preserve"> </w:t>
          </w:r>
          <w:r>
            <w:rPr>
              <w:b/>
              <w:bCs/>
              <w:lang w:val="en-US"/>
            </w:rPr>
            <w:t>:</w:t>
          </w:r>
          <w:r>
            <w:rPr>
              <w:b/>
              <w:bCs/>
            </w:rPr>
            <w:t xml:space="preserve"> </w:t>
          </w:r>
          <w:r>
            <w:rPr>
              <w:bCs/>
            </w:rPr>
            <w:t>15 TEM</w:t>
          </w:r>
          <w:r w:rsidR="006E4AB5">
            <w:rPr>
              <w:bCs/>
            </w:rPr>
            <w:t>M</w:t>
          </w:r>
          <w:r>
            <w:rPr>
              <w:bCs/>
            </w:rPr>
            <w:t>UZ İLKOKULU YERALTI</w:t>
          </w:r>
          <w:r w:rsidR="006E4AB5">
            <w:rPr>
              <w:bCs/>
            </w:rPr>
            <w:t xml:space="preserve"> </w:t>
          </w:r>
          <w:r>
            <w:rPr>
              <w:bCs/>
            </w:rPr>
            <w:t>BESLEME KABLOSU ONARIM İŞİ</w:t>
          </w:r>
        </w:p>
      </w:tc>
    </w:tr>
    <w:tr w:rsidR="00F77880" w:rsidRPr="008530B9" w:rsidTr="00A641BA">
      <w:trPr>
        <w:trHeight w:val="340"/>
        <w:jc w:val="center"/>
      </w:trPr>
      <w:tc>
        <w:tcPr>
          <w:tcW w:w="540" w:type="dxa"/>
          <w:tcBorders>
            <w:top w:val="single" w:sz="4" w:space="0" w:color="7F7F7F"/>
            <w:left w:val="single" w:sz="4" w:space="0" w:color="7F7F7F"/>
            <w:bottom w:val="single" w:sz="4" w:space="0" w:color="7F7F7F"/>
            <w:right w:val="single" w:sz="4" w:space="0" w:color="7F7F7F"/>
          </w:tcBorders>
          <w:vAlign w:val="center"/>
        </w:tcPr>
        <w:p w:rsidR="00FE2CC3" w:rsidRDefault="00FE2CC3" w:rsidP="00FE2CC3">
          <w:pPr>
            <w:jc w:val="center"/>
            <w:rPr>
              <w:b/>
              <w:bCs/>
              <w:sz w:val="16"/>
              <w:szCs w:val="16"/>
            </w:rPr>
          </w:pPr>
          <w:r>
            <w:rPr>
              <w:b/>
              <w:bCs/>
              <w:sz w:val="16"/>
              <w:szCs w:val="16"/>
            </w:rPr>
            <w:t>S.</w:t>
          </w:r>
        </w:p>
        <w:p w:rsidR="00F77880" w:rsidRPr="008530B9" w:rsidRDefault="00F77880" w:rsidP="00FE2CC3">
          <w:pPr>
            <w:jc w:val="center"/>
            <w:rPr>
              <w:b/>
              <w:bCs/>
              <w:sz w:val="16"/>
              <w:szCs w:val="16"/>
            </w:rPr>
          </w:pPr>
          <w:r w:rsidRPr="008530B9">
            <w:rPr>
              <w:b/>
              <w:bCs/>
              <w:sz w:val="16"/>
              <w:szCs w:val="16"/>
            </w:rPr>
            <w:t>No</w:t>
          </w:r>
        </w:p>
      </w:tc>
      <w:tc>
        <w:tcPr>
          <w:tcW w:w="1141" w:type="dxa"/>
          <w:tcBorders>
            <w:top w:val="single" w:sz="4" w:space="0" w:color="7F7F7F"/>
            <w:left w:val="single" w:sz="4" w:space="0" w:color="7F7F7F"/>
            <w:bottom w:val="single" w:sz="4" w:space="0" w:color="7F7F7F"/>
            <w:right w:val="single" w:sz="4" w:space="0" w:color="7F7F7F"/>
          </w:tcBorders>
          <w:vAlign w:val="center"/>
        </w:tcPr>
        <w:p w:rsidR="00F77880" w:rsidRPr="008530B9" w:rsidRDefault="00F77880" w:rsidP="006A54EB">
          <w:pPr>
            <w:jc w:val="center"/>
            <w:rPr>
              <w:b/>
              <w:bCs/>
              <w:sz w:val="16"/>
              <w:szCs w:val="16"/>
            </w:rPr>
          </w:pPr>
          <w:r w:rsidRPr="008530B9">
            <w:rPr>
              <w:b/>
              <w:bCs/>
              <w:sz w:val="16"/>
              <w:szCs w:val="16"/>
            </w:rPr>
            <w:t>İş Kalemi No</w:t>
          </w:r>
        </w:p>
      </w:tc>
      <w:tc>
        <w:tcPr>
          <w:tcW w:w="5294" w:type="dxa"/>
          <w:tcBorders>
            <w:top w:val="single" w:sz="4" w:space="0" w:color="7F7F7F"/>
            <w:left w:val="single" w:sz="4" w:space="0" w:color="7F7F7F"/>
            <w:bottom w:val="single" w:sz="4" w:space="0" w:color="7F7F7F"/>
            <w:right w:val="single" w:sz="4" w:space="0" w:color="7F7F7F"/>
          </w:tcBorders>
          <w:vAlign w:val="center"/>
        </w:tcPr>
        <w:p w:rsidR="00F77880" w:rsidRPr="008530B9" w:rsidRDefault="00F77880" w:rsidP="006A54EB">
          <w:pPr>
            <w:jc w:val="center"/>
            <w:rPr>
              <w:b/>
              <w:bCs/>
              <w:sz w:val="16"/>
              <w:szCs w:val="16"/>
            </w:rPr>
          </w:pPr>
          <w:r w:rsidRPr="008530B9">
            <w:rPr>
              <w:b/>
              <w:bCs/>
              <w:sz w:val="16"/>
              <w:szCs w:val="16"/>
            </w:rPr>
            <w:t>İş Kaleminin Adı ve Kısa Açıklaması</w:t>
          </w:r>
        </w:p>
      </w:tc>
      <w:tc>
        <w:tcPr>
          <w:tcW w:w="486" w:type="dxa"/>
          <w:tcBorders>
            <w:top w:val="single" w:sz="4" w:space="0" w:color="7F7F7F"/>
            <w:left w:val="single" w:sz="4" w:space="0" w:color="7F7F7F"/>
            <w:bottom w:val="single" w:sz="4" w:space="0" w:color="7F7F7F"/>
            <w:right w:val="single" w:sz="4" w:space="0" w:color="7F7F7F"/>
          </w:tcBorders>
          <w:vAlign w:val="center"/>
        </w:tcPr>
        <w:p w:rsidR="00F77880" w:rsidRPr="008530B9" w:rsidRDefault="00F77880" w:rsidP="00317767">
          <w:pPr>
            <w:ind w:left="-57" w:right="-57"/>
            <w:jc w:val="center"/>
            <w:rPr>
              <w:b/>
              <w:bCs/>
              <w:sz w:val="16"/>
              <w:szCs w:val="16"/>
            </w:rPr>
          </w:pPr>
          <w:r w:rsidRPr="008530B9">
            <w:rPr>
              <w:b/>
              <w:bCs/>
              <w:sz w:val="16"/>
              <w:szCs w:val="16"/>
            </w:rPr>
            <w:t xml:space="preserve">Birimi </w:t>
          </w:r>
        </w:p>
      </w:tc>
      <w:tc>
        <w:tcPr>
          <w:tcW w:w="956" w:type="dxa"/>
          <w:tcBorders>
            <w:top w:val="single" w:sz="4" w:space="0" w:color="7F7F7F"/>
            <w:left w:val="single" w:sz="4" w:space="0" w:color="7F7F7F"/>
            <w:bottom w:val="single" w:sz="4" w:space="0" w:color="7F7F7F"/>
            <w:right w:val="single" w:sz="4" w:space="0" w:color="7F7F7F"/>
          </w:tcBorders>
          <w:vAlign w:val="center"/>
        </w:tcPr>
        <w:p w:rsidR="00F77880" w:rsidRPr="008530B9" w:rsidRDefault="00F77880" w:rsidP="006A54EB">
          <w:pPr>
            <w:jc w:val="center"/>
            <w:rPr>
              <w:b/>
              <w:bCs/>
              <w:sz w:val="16"/>
              <w:szCs w:val="16"/>
            </w:rPr>
          </w:pPr>
          <w:r w:rsidRPr="008530B9">
            <w:rPr>
              <w:b/>
              <w:bCs/>
              <w:sz w:val="16"/>
              <w:szCs w:val="16"/>
            </w:rPr>
            <w:t>Miktarı</w:t>
          </w:r>
        </w:p>
      </w:tc>
      <w:tc>
        <w:tcPr>
          <w:tcW w:w="1200" w:type="dxa"/>
          <w:tcBorders>
            <w:top w:val="single" w:sz="4" w:space="0" w:color="7F7F7F"/>
            <w:left w:val="single" w:sz="4" w:space="0" w:color="7F7F7F"/>
            <w:bottom w:val="single" w:sz="4" w:space="0" w:color="7F7F7F"/>
            <w:right w:val="single" w:sz="4" w:space="0" w:color="7F7F7F"/>
          </w:tcBorders>
          <w:vAlign w:val="center"/>
        </w:tcPr>
        <w:p w:rsidR="00F77880" w:rsidRPr="008530B9" w:rsidRDefault="00F77880" w:rsidP="006A54EB">
          <w:pPr>
            <w:jc w:val="center"/>
            <w:rPr>
              <w:b/>
              <w:bCs/>
              <w:sz w:val="16"/>
              <w:szCs w:val="16"/>
            </w:rPr>
          </w:pPr>
          <w:r w:rsidRPr="008530B9">
            <w:rPr>
              <w:b/>
              <w:bCs/>
              <w:sz w:val="16"/>
              <w:szCs w:val="16"/>
            </w:rPr>
            <w:t>Teklif Edilen Birim Fiyat</w:t>
          </w:r>
        </w:p>
      </w:tc>
      <w:tc>
        <w:tcPr>
          <w:tcW w:w="1320" w:type="dxa"/>
          <w:tcBorders>
            <w:top w:val="single" w:sz="4" w:space="0" w:color="7F7F7F"/>
            <w:left w:val="single" w:sz="4" w:space="0" w:color="7F7F7F"/>
            <w:bottom w:val="single" w:sz="4" w:space="0" w:color="7F7F7F"/>
            <w:right w:val="single" w:sz="4" w:space="0" w:color="7F7F7F"/>
          </w:tcBorders>
          <w:vAlign w:val="center"/>
        </w:tcPr>
        <w:p w:rsidR="00F77880" w:rsidRPr="008530B9" w:rsidRDefault="00F77880" w:rsidP="00023BD9">
          <w:pPr>
            <w:ind w:left="-70" w:right="-70"/>
            <w:jc w:val="center"/>
            <w:rPr>
              <w:b/>
              <w:bCs/>
              <w:sz w:val="16"/>
              <w:szCs w:val="16"/>
            </w:rPr>
          </w:pPr>
          <w:r w:rsidRPr="008530B9">
            <w:rPr>
              <w:b/>
              <w:bCs/>
              <w:sz w:val="16"/>
              <w:szCs w:val="16"/>
            </w:rPr>
            <w:t>Tutarı</w:t>
          </w:r>
        </w:p>
        <w:p w:rsidR="000A68FC" w:rsidRPr="008530B9" w:rsidRDefault="000A68FC" w:rsidP="00023BD9">
          <w:pPr>
            <w:ind w:left="-70" w:right="-70"/>
            <w:jc w:val="center"/>
            <w:rPr>
              <w:b/>
              <w:bCs/>
              <w:sz w:val="16"/>
              <w:szCs w:val="16"/>
            </w:rPr>
          </w:pPr>
          <w:r w:rsidRPr="008530B9">
            <w:rPr>
              <w:b/>
              <w:bCs/>
              <w:sz w:val="16"/>
              <w:szCs w:val="16"/>
            </w:rPr>
            <w:t>(TL)</w:t>
          </w:r>
        </w:p>
      </w:tc>
    </w:tr>
  </w:tbl>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ED4" w:rsidRDefault="007C3ED4">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872557"/>
    <w:rsid w:val="00007CAB"/>
    <w:rsid w:val="000143D8"/>
    <w:rsid w:val="00023BD9"/>
    <w:rsid w:val="00031F4D"/>
    <w:rsid w:val="000322AE"/>
    <w:rsid w:val="00056B7C"/>
    <w:rsid w:val="00062E16"/>
    <w:rsid w:val="000671E3"/>
    <w:rsid w:val="00067297"/>
    <w:rsid w:val="00081948"/>
    <w:rsid w:val="00081E32"/>
    <w:rsid w:val="000A68FC"/>
    <w:rsid w:val="000C007C"/>
    <w:rsid w:val="000C3AB7"/>
    <w:rsid w:val="000C4DFD"/>
    <w:rsid w:val="000C5894"/>
    <w:rsid w:val="000E10BE"/>
    <w:rsid w:val="000F5996"/>
    <w:rsid w:val="000F6F48"/>
    <w:rsid w:val="001107C4"/>
    <w:rsid w:val="00112929"/>
    <w:rsid w:val="0011364A"/>
    <w:rsid w:val="00113853"/>
    <w:rsid w:val="00125D29"/>
    <w:rsid w:val="00127DD8"/>
    <w:rsid w:val="001303F7"/>
    <w:rsid w:val="00155BC9"/>
    <w:rsid w:val="00155CCF"/>
    <w:rsid w:val="00157AFF"/>
    <w:rsid w:val="00177578"/>
    <w:rsid w:val="001913D9"/>
    <w:rsid w:val="001A2FC2"/>
    <w:rsid w:val="001A32D8"/>
    <w:rsid w:val="001A34E7"/>
    <w:rsid w:val="001A6239"/>
    <w:rsid w:val="001E4EF4"/>
    <w:rsid w:val="001E5DA8"/>
    <w:rsid w:val="001F5E1A"/>
    <w:rsid w:val="00203D2B"/>
    <w:rsid w:val="00213CD9"/>
    <w:rsid w:val="00227DBE"/>
    <w:rsid w:val="002328B1"/>
    <w:rsid w:val="00241D9A"/>
    <w:rsid w:val="002609FD"/>
    <w:rsid w:val="0026342A"/>
    <w:rsid w:val="002670D7"/>
    <w:rsid w:val="00267A0C"/>
    <w:rsid w:val="00284B85"/>
    <w:rsid w:val="00290556"/>
    <w:rsid w:val="002C0841"/>
    <w:rsid w:val="002C5034"/>
    <w:rsid w:val="002D5893"/>
    <w:rsid w:val="002E1E9C"/>
    <w:rsid w:val="002E755A"/>
    <w:rsid w:val="002F04C4"/>
    <w:rsid w:val="002F775A"/>
    <w:rsid w:val="002F7D84"/>
    <w:rsid w:val="003107F5"/>
    <w:rsid w:val="00317767"/>
    <w:rsid w:val="003204F7"/>
    <w:rsid w:val="0033763C"/>
    <w:rsid w:val="003409F5"/>
    <w:rsid w:val="00341D4F"/>
    <w:rsid w:val="00343C68"/>
    <w:rsid w:val="00353815"/>
    <w:rsid w:val="003667CB"/>
    <w:rsid w:val="00375DA3"/>
    <w:rsid w:val="00381026"/>
    <w:rsid w:val="00382975"/>
    <w:rsid w:val="00386FEA"/>
    <w:rsid w:val="00387CB8"/>
    <w:rsid w:val="00393F96"/>
    <w:rsid w:val="00394448"/>
    <w:rsid w:val="003B0483"/>
    <w:rsid w:val="003E3C6F"/>
    <w:rsid w:val="003F1748"/>
    <w:rsid w:val="003F183E"/>
    <w:rsid w:val="003F2370"/>
    <w:rsid w:val="00401F14"/>
    <w:rsid w:val="00405312"/>
    <w:rsid w:val="004243E2"/>
    <w:rsid w:val="004333DF"/>
    <w:rsid w:val="004409D6"/>
    <w:rsid w:val="00441F11"/>
    <w:rsid w:val="004442F7"/>
    <w:rsid w:val="00451815"/>
    <w:rsid w:val="00456A55"/>
    <w:rsid w:val="00474050"/>
    <w:rsid w:val="00476D9C"/>
    <w:rsid w:val="004B4139"/>
    <w:rsid w:val="004B4EB1"/>
    <w:rsid w:val="004E6029"/>
    <w:rsid w:val="00527219"/>
    <w:rsid w:val="0054342B"/>
    <w:rsid w:val="0055275B"/>
    <w:rsid w:val="005553CA"/>
    <w:rsid w:val="00557305"/>
    <w:rsid w:val="00557D70"/>
    <w:rsid w:val="00580101"/>
    <w:rsid w:val="00581D36"/>
    <w:rsid w:val="00587384"/>
    <w:rsid w:val="00591584"/>
    <w:rsid w:val="00593F82"/>
    <w:rsid w:val="005B3432"/>
    <w:rsid w:val="005D4A3A"/>
    <w:rsid w:val="005D4E11"/>
    <w:rsid w:val="005D70FA"/>
    <w:rsid w:val="00603A08"/>
    <w:rsid w:val="00610D8C"/>
    <w:rsid w:val="00620D8A"/>
    <w:rsid w:val="00625B31"/>
    <w:rsid w:val="00633B22"/>
    <w:rsid w:val="00636A12"/>
    <w:rsid w:val="0065239F"/>
    <w:rsid w:val="0065439E"/>
    <w:rsid w:val="00656516"/>
    <w:rsid w:val="0068050C"/>
    <w:rsid w:val="006871E9"/>
    <w:rsid w:val="006A1E09"/>
    <w:rsid w:val="006A54EB"/>
    <w:rsid w:val="006C0A12"/>
    <w:rsid w:val="006C2D29"/>
    <w:rsid w:val="006C554E"/>
    <w:rsid w:val="006D7E1A"/>
    <w:rsid w:val="006E0B1F"/>
    <w:rsid w:val="006E4AB5"/>
    <w:rsid w:val="006E501A"/>
    <w:rsid w:val="007138CF"/>
    <w:rsid w:val="00715BAB"/>
    <w:rsid w:val="00726DBA"/>
    <w:rsid w:val="007672D3"/>
    <w:rsid w:val="00777D1A"/>
    <w:rsid w:val="00794E7F"/>
    <w:rsid w:val="007B055F"/>
    <w:rsid w:val="007B5A3D"/>
    <w:rsid w:val="007C28E9"/>
    <w:rsid w:val="007C3ED4"/>
    <w:rsid w:val="007E78D4"/>
    <w:rsid w:val="007F29C5"/>
    <w:rsid w:val="007F2C9B"/>
    <w:rsid w:val="007F521E"/>
    <w:rsid w:val="00806B4E"/>
    <w:rsid w:val="00824D4D"/>
    <w:rsid w:val="0084587A"/>
    <w:rsid w:val="008530B9"/>
    <w:rsid w:val="0086469D"/>
    <w:rsid w:val="00872557"/>
    <w:rsid w:val="008751CE"/>
    <w:rsid w:val="00875F96"/>
    <w:rsid w:val="00876FF2"/>
    <w:rsid w:val="00887AA6"/>
    <w:rsid w:val="00892371"/>
    <w:rsid w:val="008B028C"/>
    <w:rsid w:val="008B687B"/>
    <w:rsid w:val="008C626E"/>
    <w:rsid w:val="008C6B20"/>
    <w:rsid w:val="008C7527"/>
    <w:rsid w:val="008E1728"/>
    <w:rsid w:val="008E2041"/>
    <w:rsid w:val="008E7721"/>
    <w:rsid w:val="008F22FF"/>
    <w:rsid w:val="0090565C"/>
    <w:rsid w:val="00910BDC"/>
    <w:rsid w:val="0091436B"/>
    <w:rsid w:val="00914721"/>
    <w:rsid w:val="00922374"/>
    <w:rsid w:val="0094656A"/>
    <w:rsid w:val="00955CFA"/>
    <w:rsid w:val="00963A7C"/>
    <w:rsid w:val="00965083"/>
    <w:rsid w:val="00966DD8"/>
    <w:rsid w:val="00974CAE"/>
    <w:rsid w:val="00990640"/>
    <w:rsid w:val="009A144A"/>
    <w:rsid w:val="009B2A78"/>
    <w:rsid w:val="009B67C1"/>
    <w:rsid w:val="009D0E01"/>
    <w:rsid w:val="009E75DF"/>
    <w:rsid w:val="009F44AE"/>
    <w:rsid w:val="00A00625"/>
    <w:rsid w:val="00A114CF"/>
    <w:rsid w:val="00A6025A"/>
    <w:rsid w:val="00A60872"/>
    <w:rsid w:val="00A641BA"/>
    <w:rsid w:val="00A66E73"/>
    <w:rsid w:val="00A6764B"/>
    <w:rsid w:val="00A74638"/>
    <w:rsid w:val="00A77ADE"/>
    <w:rsid w:val="00A8227C"/>
    <w:rsid w:val="00A90965"/>
    <w:rsid w:val="00AB13B4"/>
    <w:rsid w:val="00AC5121"/>
    <w:rsid w:val="00AC74CB"/>
    <w:rsid w:val="00AD2046"/>
    <w:rsid w:val="00AE72F6"/>
    <w:rsid w:val="00AF06BF"/>
    <w:rsid w:val="00AF56B8"/>
    <w:rsid w:val="00AF6527"/>
    <w:rsid w:val="00B20D56"/>
    <w:rsid w:val="00B316D8"/>
    <w:rsid w:val="00B4600B"/>
    <w:rsid w:val="00B5659E"/>
    <w:rsid w:val="00B623B7"/>
    <w:rsid w:val="00B729B8"/>
    <w:rsid w:val="00B81D17"/>
    <w:rsid w:val="00B94C75"/>
    <w:rsid w:val="00BA091C"/>
    <w:rsid w:val="00BA13EB"/>
    <w:rsid w:val="00BA2EB4"/>
    <w:rsid w:val="00BC0D1D"/>
    <w:rsid w:val="00BD77E7"/>
    <w:rsid w:val="00C604BC"/>
    <w:rsid w:val="00C64AB8"/>
    <w:rsid w:val="00C65689"/>
    <w:rsid w:val="00C75A44"/>
    <w:rsid w:val="00C9778F"/>
    <w:rsid w:val="00C97DD8"/>
    <w:rsid w:val="00CA2263"/>
    <w:rsid w:val="00CB71EB"/>
    <w:rsid w:val="00CD3FA4"/>
    <w:rsid w:val="00CD7FED"/>
    <w:rsid w:val="00D06343"/>
    <w:rsid w:val="00D569D2"/>
    <w:rsid w:val="00D57321"/>
    <w:rsid w:val="00D630AF"/>
    <w:rsid w:val="00D65D92"/>
    <w:rsid w:val="00D67569"/>
    <w:rsid w:val="00D76EF9"/>
    <w:rsid w:val="00DA4C8F"/>
    <w:rsid w:val="00DC381D"/>
    <w:rsid w:val="00DD32B1"/>
    <w:rsid w:val="00DD56D2"/>
    <w:rsid w:val="00DD7808"/>
    <w:rsid w:val="00DE4A7F"/>
    <w:rsid w:val="00E011CF"/>
    <w:rsid w:val="00E02A7B"/>
    <w:rsid w:val="00E25B42"/>
    <w:rsid w:val="00E3775F"/>
    <w:rsid w:val="00E436B6"/>
    <w:rsid w:val="00E558FD"/>
    <w:rsid w:val="00E560D7"/>
    <w:rsid w:val="00E76D56"/>
    <w:rsid w:val="00EB101D"/>
    <w:rsid w:val="00EB54BE"/>
    <w:rsid w:val="00EB6BF8"/>
    <w:rsid w:val="00EC4000"/>
    <w:rsid w:val="00ED6038"/>
    <w:rsid w:val="00F0138B"/>
    <w:rsid w:val="00F271A9"/>
    <w:rsid w:val="00F612F7"/>
    <w:rsid w:val="00F65C8B"/>
    <w:rsid w:val="00F709AF"/>
    <w:rsid w:val="00F75554"/>
    <w:rsid w:val="00F77193"/>
    <w:rsid w:val="00F77880"/>
    <w:rsid w:val="00F9160B"/>
    <w:rsid w:val="00FD44DF"/>
    <w:rsid w:val="00FE2CC3"/>
    <w:rsid w:val="00FE3529"/>
    <w:rsid w:val="00FE39DC"/>
    <w:rsid w:val="00FE5243"/>
    <w:rsid w:val="00FF0D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5243"/>
    <w:pPr>
      <w:spacing w:after="0" w:line="240" w:lineRule="auto"/>
    </w:pPr>
    <w:rPr>
      <w:rFonts w:ascii="Arial" w:hAnsi="Arial" w:cs="Arial"/>
      <w:sz w:val="20"/>
      <w:szCs w:val="20"/>
    </w:rPr>
  </w:style>
  <w:style w:type="paragraph" w:styleId="Balk1">
    <w:name w:val="heading 1"/>
    <w:basedOn w:val="Normal"/>
    <w:next w:val="Normal"/>
    <w:link w:val="Balk1Char"/>
    <w:uiPriority w:val="9"/>
    <w:qFormat/>
    <w:rsid w:val="00FE5243"/>
    <w:pPr>
      <w:keepNext/>
      <w:spacing w:before="240" w:after="60"/>
      <w:outlineLvl w:val="0"/>
    </w:pPr>
    <w:rPr>
      <w:rFonts w:ascii="Times New Roman" w:hAnsi="Times New Roman" w:cs="Times New Roman"/>
      <w:b/>
      <w:bCs/>
      <w:kern w:val="32"/>
      <w:sz w:val="32"/>
      <w:szCs w:val="32"/>
    </w:rPr>
  </w:style>
  <w:style w:type="paragraph" w:styleId="Balk2">
    <w:name w:val="heading 2"/>
    <w:basedOn w:val="Normal"/>
    <w:next w:val="Normal"/>
    <w:link w:val="Balk2Char"/>
    <w:uiPriority w:val="9"/>
    <w:unhideWhenUsed/>
    <w:qFormat/>
    <w:rsid w:val="00FE5243"/>
    <w:pPr>
      <w:keepNext/>
      <w:spacing w:before="240" w:after="60"/>
      <w:outlineLvl w:val="1"/>
    </w:pPr>
    <w:rPr>
      <w:rFonts w:ascii="Times New Roman" w:hAnsi="Times New Roman" w:cs="Times New Roman"/>
      <w:b/>
      <w:bCs/>
      <w:i/>
      <w:iCs/>
      <w:sz w:val="28"/>
      <w:szCs w:val="28"/>
    </w:rPr>
  </w:style>
  <w:style w:type="paragraph" w:styleId="Balk3">
    <w:name w:val="heading 3"/>
    <w:basedOn w:val="Normal"/>
    <w:next w:val="Normal"/>
    <w:link w:val="Balk3Char"/>
    <w:uiPriority w:val="9"/>
    <w:semiHidden/>
    <w:unhideWhenUsed/>
    <w:qFormat/>
    <w:rsid w:val="00FE5243"/>
    <w:pPr>
      <w:keepNext/>
      <w:spacing w:before="240" w:after="60"/>
      <w:outlineLvl w:val="2"/>
    </w:pPr>
    <w:rPr>
      <w:rFonts w:ascii="Times New Roman" w:hAnsi="Times New Roman" w:cs="Times New Roman"/>
      <w:b/>
      <w:bCs/>
      <w:sz w:val="26"/>
      <w:szCs w:val="26"/>
    </w:rPr>
  </w:style>
  <w:style w:type="paragraph" w:styleId="Balk4">
    <w:name w:val="heading 4"/>
    <w:basedOn w:val="Normal"/>
    <w:next w:val="Normal"/>
    <w:link w:val="Balk4Char"/>
    <w:uiPriority w:val="9"/>
    <w:semiHidden/>
    <w:unhideWhenUsed/>
    <w:qFormat/>
    <w:rsid w:val="00FE5243"/>
    <w:pPr>
      <w:keepNext/>
      <w:spacing w:before="240" w:after="60"/>
      <w:outlineLvl w:val="3"/>
    </w:pPr>
    <w:rPr>
      <w:rFonts w:ascii="Times New Roman" w:hAnsi="Times New Roman" w:cs="Times New Roman"/>
      <w:b/>
      <w:bCs/>
      <w:sz w:val="28"/>
      <w:szCs w:val="28"/>
    </w:rPr>
  </w:style>
  <w:style w:type="paragraph" w:styleId="Balk5">
    <w:name w:val="heading 5"/>
    <w:basedOn w:val="Normal"/>
    <w:next w:val="Normal"/>
    <w:link w:val="Balk5Char"/>
    <w:uiPriority w:val="9"/>
    <w:semiHidden/>
    <w:unhideWhenUsed/>
    <w:qFormat/>
    <w:rsid w:val="00FE5243"/>
    <w:pPr>
      <w:spacing w:before="240" w:after="60"/>
      <w:outlineLvl w:val="4"/>
    </w:pPr>
    <w:rPr>
      <w:rFonts w:ascii="Times New Roman" w:hAnsi="Times New Roman" w:cs="Times New Roman"/>
      <w:b/>
      <w:bCs/>
      <w:i/>
      <w:iCs/>
      <w:sz w:val="26"/>
      <w:szCs w:val="26"/>
    </w:rPr>
  </w:style>
  <w:style w:type="paragraph" w:styleId="Balk6">
    <w:name w:val="heading 6"/>
    <w:basedOn w:val="Normal"/>
    <w:next w:val="Normal"/>
    <w:link w:val="Balk6Char"/>
    <w:uiPriority w:val="9"/>
    <w:semiHidden/>
    <w:unhideWhenUsed/>
    <w:qFormat/>
    <w:rsid w:val="00FE5243"/>
    <w:pPr>
      <w:spacing w:before="240" w:after="60"/>
      <w:outlineLvl w:val="5"/>
    </w:pPr>
    <w:rPr>
      <w:rFonts w:ascii="Times New Roman" w:hAnsi="Times New Roman" w:cs="Times New Roman"/>
      <w:b/>
      <w:bCs/>
      <w:sz w:val="22"/>
      <w:szCs w:val="22"/>
    </w:rPr>
  </w:style>
  <w:style w:type="paragraph" w:styleId="Balk7">
    <w:name w:val="heading 7"/>
    <w:basedOn w:val="Normal"/>
    <w:next w:val="Normal"/>
    <w:link w:val="Balk7Char"/>
    <w:uiPriority w:val="9"/>
    <w:semiHidden/>
    <w:unhideWhenUsed/>
    <w:qFormat/>
    <w:rsid w:val="00FE5243"/>
    <w:pPr>
      <w:spacing w:before="240" w:after="60"/>
      <w:outlineLvl w:val="6"/>
    </w:pPr>
    <w:rPr>
      <w:rFonts w:ascii="Times New Roman" w:hAnsi="Times New Roman" w:cs="Times New Roman"/>
      <w:sz w:val="24"/>
      <w:szCs w:val="24"/>
    </w:rPr>
  </w:style>
  <w:style w:type="paragraph" w:styleId="Balk8">
    <w:name w:val="heading 8"/>
    <w:basedOn w:val="Normal"/>
    <w:next w:val="Normal"/>
    <w:link w:val="Balk8Char"/>
    <w:uiPriority w:val="9"/>
    <w:semiHidden/>
    <w:unhideWhenUsed/>
    <w:qFormat/>
    <w:rsid w:val="00FE5243"/>
    <w:pPr>
      <w:spacing w:before="240" w:after="60"/>
      <w:outlineLvl w:val="7"/>
    </w:pPr>
    <w:rPr>
      <w:rFonts w:ascii="Times New Roman" w:hAnsi="Times New Roman" w:cs="Times New Roman"/>
      <w:i/>
      <w:iCs/>
      <w:sz w:val="24"/>
      <w:szCs w:val="24"/>
    </w:rPr>
  </w:style>
  <w:style w:type="paragraph" w:styleId="Balk9">
    <w:name w:val="heading 9"/>
    <w:basedOn w:val="Normal"/>
    <w:next w:val="Normal"/>
    <w:link w:val="Balk9Char"/>
    <w:uiPriority w:val="9"/>
    <w:semiHidden/>
    <w:unhideWhenUsed/>
    <w:qFormat/>
    <w:rsid w:val="00FE5243"/>
    <w:pPr>
      <w:spacing w:before="240" w:after="60"/>
      <w:outlineLvl w:val="8"/>
    </w:pPr>
    <w:rPr>
      <w:rFonts w:ascii="Times New Roman" w:hAnsi="Times New Roman" w:cs="Times New Roman"/>
      <w:sz w:val="22"/>
      <w:szCs w:val="22"/>
    </w:rPr>
  </w:style>
  <w:style w:type="character" w:default="1" w:styleId="VarsaylanParagrafYazTipi">
    <w:name w:val="Default Paragraph Font"/>
    <w:uiPriority w:val="99"/>
    <w:semiHidden/>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locked/>
    <w:rsid w:val="00FE5243"/>
    <w:rPr>
      <w:rFonts w:ascii="Times New Roman" w:hAnsi="Times New Roman" w:cs="Times New Roman"/>
      <w:b/>
      <w:bCs/>
      <w:i/>
      <w:iCs/>
      <w:sz w:val="28"/>
      <w:szCs w:val="28"/>
    </w:rPr>
  </w:style>
  <w:style w:type="character" w:customStyle="1" w:styleId="Balk3Char">
    <w:name w:val="Başlık 3 Char"/>
    <w:basedOn w:val="VarsaylanParagrafYazTipi"/>
    <w:link w:val="Balk3"/>
    <w:uiPriority w:val="9"/>
    <w:semiHidden/>
    <w:locked/>
    <w:rsid w:val="00FE5243"/>
    <w:rPr>
      <w:rFonts w:ascii="Times New Roman" w:hAnsi="Times New Roman" w:cs="Times New Roman"/>
      <w:b/>
      <w:bCs/>
      <w:sz w:val="26"/>
      <w:szCs w:val="26"/>
    </w:rPr>
  </w:style>
  <w:style w:type="character" w:customStyle="1" w:styleId="Balk4Char">
    <w:name w:val="Başlık 4 Char"/>
    <w:basedOn w:val="VarsaylanParagrafYazTipi"/>
    <w:link w:val="Balk4"/>
    <w:uiPriority w:val="9"/>
    <w:semiHidden/>
    <w:locked/>
    <w:rsid w:val="00FE5243"/>
    <w:rPr>
      <w:rFonts w:ascii="Times New Roman" w:hAnsi="Times New Roman" w:cs="Times New Roman"/>
      <w:b/>
      <w:bCs/>
      <w:sz w:val="28"/>
      <w:szCs w:val="28"/>
    </w:rPr>
  </w:style>
  <w:style w:type="character" w:customStyle="1" w:styleId="Balk5Char">
    <w:name w:val="Başlık 5 Char"/>
    <w:basedOn w:val="VarsaylanParagrafYazTipi"/>
    <w:link w:val="Balk5"/>
    <w:uiPriority w:val="9"/>
    <w:semiHidden/>
    <w:locked/>
    <w:rsid w:val="00FE5243"/>
    <w:rPr>
      <w:rFonts w:ascii="Times New Roman" w:hAnsi="Times New Roman" w:cs="Times New Roman"/>
      <w:b/>
      <w:bCs/>
      <w:i/>
      <w:iCs/>
      <w:sz w:val="26"/>
      <w:szCs w:val="26"/>
    </w:rPr>
  </w:style>
  <w:style w:type="character" w:customStyle="1" w:styleId="Balk6Char">
    <w:name w:val="Başlık 6 Char"/>
    <w:basedOn w:val="VarsaylanParagrafYazTipi"/>
    <w:link w:val="Balk6"/>
    <w:uiPriority w:val="9"/>
    <w:semiHidden/>
    <w:locked/>
    <w:rsid w:val="00FE5243"/>
    <w:rPr>
      <w:rFonts w:ascii="Times New Roman" w:hAnsi="Times New Roman" w:cs="Times New Roman"/>
      <w:b/>
      <w:bCs/>
    </w:rPr>
  </w:style>
  <w:style w:type="character" w:customStyle="1" w:styleId="Balk7Char">
    <w:name w:val="Başlık 7 Char"/>
    <w:basedOn w:val="VarsaylanParagrafYazTipi"/>
    <w:link w:val="Balk7"/>
    <w:uiPriority w:val="9"/>
    <w:semiHidden/>
    <w:locked/>
    <w:rsid w:val="00FE5243"/>
    <w:rPr>
      <w:rFonts w:ascii="Times New Roman" w:hAnsi="Times New Roman" w:cs="Times New Roman"/>
      <w:sz w:val="24"/>
      <w:szCs w:val="24"/>
    </w:rPr>
  </w:style>
  <w:style w:type="character" w:customStyle="1" w:styleId="Balk8Char">
    <w:name w:val="Başlık 8 Char"/>
    <w:basedOn w:val="VarsaylanParagrafYazTipi"/>
    <w:link w:val="Balk8"/>
    <w:uiPriority w:val="9"/>
    <w:semiHidden/>
    <w:locked/>
    <w:rsid w:val="00FE5243"/>
    <w:rPr>
      <w:rFonts w:ascii="Times New Roman" w:hAnsi="Times New Roman" w:cs="Times New Roman"/>
      <w:i/>
      <w:iCs/>
      <w:sz w:val="24"/>
      <w:szCs w:val="24"/>
    </w:rPr>
  </w:style>
  <w:style w:type="character" w:customStyle="1" w:styleId="Balk9Char">
    <w:name w:val="Başlık 9 Char"/>
    <w:basedOn w:val="VarsaylanParagrafYazTipi"/>
    <w:link w:val="Balk9"/>
    <w:uiPriority w:val="9"/>
    <w:semiHidden/>
    <w:locked/>
    <w:rsid w:val="00FE5243"/>
    <w:rPr>
      <w:rFonts w:ascii="Times New Roman" w:hAnsi="Times New Roman" w:cs="Times New Roman"/>
    </w:rPr>
  </w:style>
  <w:style w:type="paragraph" w:styleId="BalonMetni">
    <w:name w:val="Balloon Text"/>
    <w:basedOn w:val="Normal"/>
    <w:link w:val="BalonMetniChar"/>
    <w:uiPriority w:val="99"/>
    <w:semiHidden/>
    <w:rPr>
      <w:rFonts w:ascii="Tahoma" w:hAnsi="Tahoma" w:cs="Tahoma"/>
      <w:sz w:val="16"/>
      <w:szCs w:val="16"/>
    </w:rPr>
  </w:style>
  <w:style w:type="character" w:customStyle="1" w:styleId="Balk1Char">
    <w:name w:val="Başlık 1 Char"/>
    <w:basedOn w:val="VarsaylanParagrafYazTipi"/>
    <w:link w:val="Balk1"/>
    <w:uiPriority w:val="9"/>
    <w:locked/>
    <w:rsid w:val="00FE5243"/>
    <w:rPr>
      <w:rFonts w:ascii="Times New Roman" w:hAnsi="Times New Roman" w:cs="Times New Roman"/>
      <w:b/>
      <w:bCs/>
      <w:kern w:val="32"/>
      <w:sz w:val="32"/>
      <w:szCs w:val="32"/>
    </w:rPr>
  </w:style>
  <w:style w:type="paragraph" w:styleId="stbilgi">
    <w:name w:val="header"/>
    <w:basedOn w:val="Normal"/>
    <w:link w:val="stbilgiChar"/>
    <w:uiPriority w:val="99"/>
    <w:rsid w:val="00C604BC"/>
    <w:pPr>
      <w:tabs>
        <w:tab w:val="center" w:pos="4536"/>
        <w:tab w:val="right" w:pos="9072"/>
      </w:tabs>
    </w:pPr>
  </w:style>
  <w:style w:type="character" w:customStyle="1" w:styleId="BalonMetniChar">
    <w:name w:val="Balon Metni Char"/>
    <w:basedOn w:val="VarsaylanParagrafYazTipi"/>
    <w:link w:val="BalonMetni"/>
    <w:uiPriority w:val="99"/>
    <w:semiHidden/>
    <w:locked/>
    <w:rPr>
      <w:rFonts w:ascii="Tahoma" w:hAnsi="Tahoma" w:cs="Tahoma"/>
      <w:sz w:val="16"/>
      <w:szCs w:val="16"/>
    </w:rPr>
  </w:style>
  <w:style w:type="paragraph" w:styleId="Altbilgi">
    <w:name w:val="footer"/>
    <w:basedOn w:val="Normal"/>
    <w:link w:val="AltbilgiChar"/>
    <w:uiPriority w:val="99"/>
    <w:rsid w:val="00C604BC"/>
    <w:pPr>
      <w:tabs>
        <w:tab w:val="center" w:pos="4536"/>
        <w:tab w:val="right" w:pos="9072"/>
      </w:tabs>
    </w:pPr>
  </w:style>
  <w:style w:type="character" w:customStyle="1" w:styleId="stbilgiChar">
    <w:name w:val="Üstbilgi Char"/>
    <w:basedOn w:val="VarsaylanParagrafYazTipi"/>
    <w:link w:val="stbilgi"/>
    <w:uiPriority w:val="99"/>
    <w:locked/>
    <w:rPr>
      <w:rFonts w:ascii="Arial" w:hAnsi="Arial" w:cs="Arial"/>
      <w:sz w:val="20"/>
      <w:szCs w:val="20"/>
    </w:rPr>
  </w:style>
  <w:style w:type="character" w:styleId="SayfaNumaras">
    <w:name w:val="page number"/>
    <w:basedOn w:val="VarsaylanParagrafYazTipi"/>
    <w:uiPriority w:val="99"/>
    <w:rsid w:val="00AF56B8"/>
    <w:rPr>
      <w:rFonts w:cs="Times New Roman"/>
    </w:rPr>
  </w:style>
  <w:style w:type="character" w:customStyle="1" w:styleId="AltbilgiChar">
    <w:name w:val="Altbilgi Char"/>
    <w:basedOn w:val="VarsaylanParagrafYazTipi"/>
    <w:link w:val="Altbilgi"/>
    <w:uiPriority w:val="99"/>
    <w:semiHidden/>
    <w:locked/>
    <w:rPr>
      <w:rFonts w:ascii="Arial" w:hAnsi="Arial" w:cs="Arial"/>
      <w:sz w:val="20"/>
      <w:szCs w:val="20"/>
    </w:rPr>
  </w:style>
  <w:style w:type="character" w:styleId="Kpr">
    <w:name w:val="Hyperlink"/>
    <w:basedOn w:val="VarsaylanParagrafYazTipi"/>
    <w:uiPriority w:val="99"/>
    <w:unhideWhenUsed/>
    <w:rsid w:val="00474050"/>
    <w:rPr>
      <w:rFonts w:cs="Times New Roman"/>
      <w:color w:val="0000FF"/>
      <w:u w:val="single"/>
    </w:rPr>
  </w:style>
  <w:style w:type="paragraph" w:styleId="ResimYazs">
    <w:name w:val="caption"/>
    <w:basedOn w:val="Normal"/>
    <w:next w:val="Normal"/>
    <w:uiPriority w:val="35"/>
    <w:semiHidden/>
    <w:unhideWhenUsed/>
    <w:qFormat/>
    <w:rsid w:val="00FE5243"/>
    <w:pPr>
      <w:spacing w:after="200"/>
    </w:pPr>
    <w:rPr>
      <w:b/>
      <w:bCs/>
      <w:color w:val="4F81BD"/>
      <w:sz w:val="18"/>
      <w:szCs w:val="18"/>
    </w:rPr>
  </w:style>
  <w:style w:type="paragraph" w:styleId="KonuBal">
    <w:name w:val="Title"/>
    <w:basedOn w:val="Normal"/>
    <w:link w:val="KonuBalChar"/>
    <w:uiPriority w:val="99"/>
    <w:qFormat/>
    <w:rsid w:val="00FE5243"/>
    <w:pPr>
      <w:overflowPunct w:val="0"/>
      <w:autoSpaceDE w:val="0"/>
      <w:autoSpaceDN w:val="0"/>
      <w:adjustRightInd w:val="0"/>
      <w:jc w:val="center"/>
      <w:textAlignment w:val="baseline"/>
    </w:pPr>
    <w:rPr>
      <w:rFonts w:ascii="Times New Roman" w:hAnsi="Times New Roman" w:cs="Times New Roman"/>
      <w:b/>
      <w:bCs/>
      <w:kern w:val="28"/>
      <w:sz w:val="32"/>
      <w:szCs w:val="32"/>
    </w:rPr>
  </w:style>
  <w:style w:type="paragraph" w:styleId="AltKonuBal">
    <w:name w:val="Subtitle"/>
    <w:basedOn w:val="Normal"/>
    <w:next w:val="Normal"/>
    <w:link w:val="AltKonuBalChar"/>
    <w:uiPriority w:val="11"/>
    <w:qFormat/>
    <w:rsid w:val="00FE5243"/>
    <w:pPr>
      <w:spacing w:after="60"/>
      <w:jc w:val="center"/>
      <w:outlineLvl w:val="1"/>
    </w:pPr>
    <w:rPr>
      <w:rFonts w:ascii="Times New Roman" w:hAnsi="Times New Roman" w:cs="Times New Roman"/>
      <w:sz w:val="24"/>
      <w:szCs w:val="24"/>
    </w:rPr>
  </w:style>
  <w:style w:type="character" w:customStyle="1" w:styleId="KonuBalChar">
    <w:name w:val="Konu Başlığı Char"/>
    <w:basedOn w:val="VarsaylanParagrafYazTipi"/>
    <w:link w:val="KonuBal"/>
    <w:uiPriority w:val="99"/>
    <w:locked/>
    <w:rsid w:val="00FE5243"/>
    <w:rPr>
      <w:rFonts w:ascii="Times New Roman" w:hAnsi="Times New Roman" w:cs="Times New Roman"/>
      <w:b/>
      <w:bCs/>
      <w:kern w:val="28"/>
      <w:sz w:val="32"/>
      <w:szCs w:val="32"/>
    </w:rPr>
  </w:style>
  <w:style w:type="character" w:styleId="Vurgu">
    <w:name w:val="Emphasis"/>
    <w:basedOn w:val="VarsaylanParagrafYazTipi"/>
    <w:uiPriority w:val="20"/>
    <w:qFormat/>
    <w:rsid w:val="00FE5243"/>
    <w:rPr>
      <w:rFonts w:cs="Times New Roman"/>
      <w:i/>
    </w:rPr>
  </w:style>
  <w:style w:type="character" w:customStyle="1" w:styleId="AltKonuBalChar">
    <w:name w:val="Alt Konu Başlığı Char"/>
    <w:basedOn w:val="VarsaylanParagrafYazTipi"/>
    <w:link w:val="AltKonuBal"/>
    <w:uiPriority w:val="11"/>
    <w:locked/>
    <w:rsid w:val="00FE5243"/>
    <w:rPr>
      <w:rFonts w:ascii="Times New Roman" w:hAnsi="Times New Roman" w:cs="Times New Roman"/>
      <w:sz w:val="24"/>
      <w:szCs w:val="24"/>
    </w:rPr>
  </w:style>
  <w:style w:type="character" w:styleId="Gl">
    <w:name w:val="Strong"/>
    <w:basedOn w:val="VarsaylanParagrafYazTipi"/>
    <w:uiPriority w:val="22"/>
    <w:qFormat/>
    <w:rsid w:val="00FE5243"/>
    <w:rPr>
      <w:rFonts w:cs="Times New Roman"/>
      <w:b/>
    </w:rPr>
  </w:style>
  <w:style w:type="paragraph" w:styleId="AralkYok">
    <w:name w:val="No Spacing"/>
    <w:basedOn w:val="Normal"/>
    <w:uiPriority w:val="1"/>
    <w:qFormat/>
    <w:rsid w:val="00FE5243"/>
  </w:style>
  <w:style w:type="paragraph" w:styleId="ListeParagraf">
    <w:name w:val="List Paragraph"/>
    <w:basedOn w:val="Normal"/>
    <w:uiPriority w:val="34"/>
    <w:qFormat/>
    <w:rsid w:val="00FE5243"/>
    <w:pPr>
      <w:ind w:left="708"/>
    </w:pPr>
  </w:style>
  <w:style w:type="paragraph" w:styleId="Trnak">
    <w:name w:val="Quote"/>
    <w:basedOn w:val="Normal"/>
    <w:next w:val="Normal"/>
    <w:link w:val="TrnakChar"/>
    <w:uiPriority w:val="29"/>
    <w:qFormat/>
    <w:rsid w:val="00FE5243"/>
    <w:rPr>
      <w:i/>
      <w:iCs/>
      <w:color w:val="000000"/>
    </w:rPr>
  </w:style>
  <w:style w:type="character" w:styleId="HafifVurgulama">
    <w:name w:val="Subtle Emphasis"/>
    <w:basedOn w:val="VarsaylanParagrafYazTipi"/>
    <w:uiPriority w:val="19"/>
    <w:qFormat/>
    <w:rsid w:val="00FE5243"/>
    <w:rPr>
      <w:rFonts w:cs="Times New Roman"/>
      <w:i/>
      <w:color w:val="808080"/>
    </w:rPr>
  </w:style>
  <w:style w:type="character" w:customStyle="1" w:styleId="TrnakChar">
    <w:name w:val="Tırnak Char"/>
    <w:basedOn w:val="VarsaylanParagrafYazTipi"/>
    <w:link w:val="Trnak"/>
    <w:uiPriority w:val="29"/>
    <w:locked/>
    <w:rsid w:val="00FE5243"/>
    <w:rPr>
      <w:rFonts w:ascii="Arial" w:hAnsi="Arial" w:cs="Arial"/>
      <w:i/>
      <w:iCs/>
      <w:color w:val="000000"/>
      <w:sz w:val="20"/>
      <w:szCs w:val="20"/>
    </w:rPr>
  </w:style>
  <w:style w:type="paragraph" w:styleId="KeskinTrnak">
    <w:name w:val="Intense Quote"/>
    <w:basedOn w:val="Normal"/>
    <w:next w:val="Normal"/>
    <w:link w:val="KeskinTrnakChar"/>
    <w:uiPriority w:val="30"/>
    <w:qFormat/>
    <w:rsid w:val="00FE5243"/>
    <w:pPr>
      <w:pBdr>
        <w:bottom w:val="single" w:sz="4" w:space="4" w:color="4F81BD"/>
      </w:pBdr>
      <w:spacing w:before="200" w:after="280"/>
      <w:ind w:left="936" w:right="936"/>
    </w:pPr>
    <w:rPr>
      <w:b/>
      <w:bCs/>
      <w:i/>
      <w:iCs/>
      <w:color w:val="4F81BD"/>
    </w:rPr>
  </w:style>
  <w:style w:type="character" w:styleId="GlVurgulama">
    <w:name w:val="Intense Emphasis"/>
    <w:basedOn w:val="VarsaylanParagrafYazTipi"/>
    <w:uiPriority w:val="21"/>
    <w:qFormat/>
    <w:rsid w:val="00FE5243"/>
    <w:rPr>
      <w:rFonts w:cs="Times New Roman"/>
      <w:b/>
      <w:i/>
      <w:color w:val="4F81BD"/>
    </w:rPr>
  </w:style>
  <w:style w:type="character" w:customStyle="1" w:styleId="KeskinTrnakChar">
    <w:name w:val="Keskin Tırnak Char"/>
    <w:basedOn w:val="VarsaylanParagrafYazTipi"/>
    <w:link w:val="KeskinTrnak"/>
    <w:uiPriority w:val="30"/>
    <w:locked/>
    <w:rsid w:val="00FE5243"/>
    <w:rPr>
      <w:rFonts w:ascii="Arial" w:hAnsi="Arial" w:cs="Arial"/>
      <w:b/>
      <w:bCs/>
      <w:i/>
      <w:iCs/>
      <w:color w:val="4F81BD"/>
      <w:sz w:val="20"/>
      <w:szCs w:val="20"/>
    </w:rPr>
  </w:style>
  <w:style w:type="character" w:styleId="HafifBavuru">
    <w:name w:val="Subtle Reference"/>
    <w:basedOn w:val="VarsaylanParagrafYazTipi"/>
    <w:uiPriority w:val="31"/>
    <w:qFormat/>
    <w:rsid w:val="00FE5243"/>
    <w:rPr>
      <w:rFonts w:cs="Times New Roman"/>
      <w:smallCaps/>
      <w:color w:val="C0504D"/>
      <w:u w:val="single"/>
    </w:rPr>
  </w:style>
  <w:style w:type="character" w:styleId="GlBavuru">
    <w:name w:val="Intense Reference"/>
    <w:basedOn w:val="VarsaylanParagrafYazTipi"/>
    <w:uiPriority w:val="32"/>
    <w:qFormat/>
    <w:rsid w:val="00FE5243"/>
    <w:rPr>
      <w:rFonts w:cs="Times New Roman"/>
      <w:b/>
      <w:smallCaps/>
      <w:color w:val="C0504D"/>
      <w:spacing w:val="5"/>
      <w:u w:val="single"/>
    </w:rPr>
  </w:style>
  <w:style w:type="character" w:styleId="KitapBal">
    <w:name w:val="Book Title"/>
    <w:basedOn w:val="VarsaylanParagrafYazTipi"/>
    <w:uiPriority w:val="33"/>
    <w:qFormat/>
    <w:rsid w:val="00FE5243"/>
    <w:rPr>
      <w:rFonts w:cs="Times New Roman"/>
      <w:b/>
      <w:bCs/>
      <w:smallCaps/>
      <w:spacing w:val="5"/>
    </w:rPr>
  </w:style>
  <w:style w:type="paragraph" w:styleId="TBal">
    <w:name w:val="TOC Heading"/>
    <w:basedOn w:val="Balk1"/>
    <w:next w:val="Normal"/>
    <w:uiPriority w:val="39"/>
    <w:semiHidden/>
    <w:unhideWhenUsed/>
    <w:qFormat/>
    <w:rsid w:val="00FE5243"/>
    <w:pPr>
      <w:outlineLvl w:val="9"/>
    </w:pPr>
  </w:style>
</w:styles>
</file>

<file path=word/webSettings.xml><?xml version="1.0" encoding="utf-8"?>
<w:webSettings xmlns:r="http://schemas.openxmlformats.org/officeDocument/2006/relationships" xmlns:w="http://schemas.openxmlformats.org/wordprocessingml/2006/main">
  <w:divs>
    <w:div w:id="232007407">
      <w:marLeft w:val="0"/>
      <w:marRight w:val="0"/>
      <w:marTop w:val="0"/>
      <w:marBottom w:val="0"/>
      <w:divBdr>
        <w:top w:val="none" w:sz="0" w:space="0" w:color="auto"/>
        <w:left w:val="none" w:sz="0" w:space="0" w:color="auto"/>
        <w:bottom w:val="none" w:sz="0" w:space="0" w:color="auto"/>
        <w:right w:val="none" w:sz="0" w:space="0" w:color="auto"/>
      </w:divBdr>
    </w:div>
    <w:div w:id="232007408">
      <w:marLeft w:val="0"/>
      <w:marRight w:val="0"/>
      <w:marTop w:val="0"/>
      <w:marBottom w:val="0"/>
      <w:divBdr>
        <w:top w:val="none" w:sz="0" w:space="0" w:color="auto"/>
        <w:left w:val="none" w:sz="0" w:space="0" w:color="auto"/>
        <w:bottom w:val="none" w:sz="0" w:space="0" w:color="auto"/>
        <w:right w:val="none" w:sz="0" w:space="0" w:color="auto"/>
      </w:divBdr>
    </w:div>
    <w:div w:id="232007409">
      <w:marLeft w:val="0"/>
      <w:marRight w:val="0"/>
      <w:marTop w:val="0"/>
      <w:marBottom w:val="0"/>
      <w:divBdr>
        <w:top w:val="none" w:sz="0" w:space="0" w:color="auto"/>
        <w:left w:val="none" w:sz="0" w:space="0" w:color="auto"/>
        <w:bottom w:val="none" w:sz="0" w:space="0" w:color="auto"/>
        <w:right w:val="none" w:sz="0" w:space="0" w:color="auto"/>
      </w:divBdr>
    </w:div>
    <w:div w:id="232007410">
      <w:marLeft w:val="0"/>
      <w:marRight w:val="0"/>
      <w:marTop w:val="0"/>
      <w:marBottom w:val="0"/>
      <w:divBdr>
        <w:top w:val="none" w:sz="0" w:space="0" w:color="auto"/>
        <w:left w:val="none" w:sz="0" w:space="0" w:color="auto"/>
        <w:bottom w:val="none" w:sz="0" w:space="0" w:color="auto"/>
        <w:right w:val="none" w:sz="0" w:space="0" w:color="auto"/>
      </w:divBdr>
    </w:div>
    <w:div w:id="232007411">
      <w:marLeft w:val="0"/>
      <w:marRight w:val="0"/>
      <w:marTop w:val="0"/>
      <w:marBottom w:val="0"/>
      <w:divBdr>
        <w:top w:val="none" w:sz="0" w:space="0" w:color="auto"/>
        <w:left w:val="none" w:sz="0" w:space="0" w:color="auto"/>
        <w:bottom w:val="none" w:sz="0" w:space="0" w:color="auto"/>
        <w:right w:val="none" w:sz="0" w:space="0" w:color="auto"/>
      </w:divBdr>
    </w:div>
    <w:div w:id="232007412">
      <w:marLeft w:val="0"/>
      <w:marRight w:val="0"/>
      <w:marTop w:val="0"/>
      <w:marBottom w:val="0"/>
      <w:divBdr>
        <w:top w:val="none" w:sz="0" w:space="0" w:color="auto"/>
        <w:left w:val="none" w:sz="0" w:space="0" w:color="auto"/>
        <w:bottom w:val="none" w:sz="0" w:space="0" w:color="auto"/>
        <w:right w:val="none" w:sz="0" w:space="0" w:color="auto"/>
      </w:divBdr>
    </w:div>
    <w:div w:id="232007413">
      <w:marLeft w:val="0"/>
      <w:marRight w:val="0"/>
      <w:marTop w:val="0"/>
      <w:marBottom w:val="0"/>
      <w:divBdr>
        <w:top w:val="none" w:sz="0" w:space="0" w:color="auto"/>
        <w:left w:val="none" w:sz="0" w:space="0" w:color="auto"/>
        <w:bottom w:val="none" w:sz="0" w:space="0" w:color="auto"/>
        <w:right w:val="none" w:sz="0" w:space="0" w:color="auto"/>
      </w:divBdr>
    </w:div>
    <w:div w:id="232007414">
      <w:marLeft w:val="0"/>
      <w:marRight w:val="0"/>
      <w:marTop w:val="0"/>
      <w:marBottom w:val="0"/>
      <w:divBdr>
        <w:top w:val="none" w:sz="0" w:space="0" w:color="auto"/>
        <w:left w:val="none" w:sz="0" w:space="0" w:color="auto"/>
        <w:bottom w:val="none" w:sz="0" w:space="0" w:color="auto"/>
        <w:right w:val="none" w:sz="0" w:space="0" w:color="auto"/>
      </w:divBdr>
    </w:div>
    <w:div w:id="2320074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519</Characters>
  <Application>Microsoft Office Word</Application>
  <DocSecurity>0</DocSecurity>
  <Lines>4</Lines>
  <Paragraphs>1</Paragraphs>
  <ScaleCrop>false</ScaleCrop>
  <Company/>
  <LinksUpToDate>false</LinksUpToDate>
  <CharactersWithSpaces>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ErdalYILDIRIM01</cp:lastModifiedBy>
  <cp:revision>2</cp:revision>
  <dcterms:created xsi:type="dcterms:W3CDTF">2018-04-19T12:50:00Z</dcterms:created>
  <dcterms:modified xsi:type="dcterms:W3CDTF">2018-04-19T12:50:00Z</dcterms:modified>
</cp:coreProperties>
</file>