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0E6380" w:rsidP="000E6380">
      <w:pPr>
        <w:jc w:val="center"/>
      </w:pPr>
      <w:bookmarkStart w:id="0" w:name="_GoBack"/>
      <w:bookmarkEnd w:id="0"/>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FootnoteReference"/>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2018/117729</w:t>
      </w:r>
    </w:p>
    <w:p w:rsidR="000E6380" w:rsidRPr="00DC723F" w:rsidRDefault="000E6380" w:rsidP="000E6380">
      <w:r w:rsidR="00D853EB" w:rsidRPr="00D853EB">
        <w:rPr>
          <w:rStyle w:val="Parahead"/>
          <w:b/>
          <w:bCs/>
          <w:spacing w:val="-2"/>
        </w:rPr>
        <w:t>DİYADİN DEVLET HASTANESİ 12 AYLIK DİYALİZ HASTA TAŞIMA HİZMET ALIMI  İŞİ  (14+1 ŞÖFÖR VE YAKIT YÜKLENİCİYE AİT)</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284"/>
      </w:tblGrid>
      <w:tr w:rsidR="005334EB" w:rsidRPr="00DC723F" w:rsidTr="005334EB">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Header"/>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DİYADİN DEVLET HASTANESİ 12 AYLIK DİYALİZ HASTA TAŞIMA HİZMET ALIMI  İŞİ  </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kilometre</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60.000,000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8088" w:type="dxa"/>
            <w:gridSpan w:val="6"/>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0E6380" w:rsidP="000E6380">
      <w:r w:rsidR="00D853EB" w:rsidRPr="00D853EB">
        <w:rPr>
          <w:rStyle w:val="Parahead"/>
          <w:b/>
          <w:bCs/>
          <w:spacing w:val="-2"/>
        </w:rPr>
        <w:t>ELEŞKİRT DEVLET HASTANESİ 12 AYLIK DİYALİZ HASTA TAŞIMA HİZMET ALIMI  İŞİ(4+1 ŞÖFÖR İDAREYE,YAKIT YÜKLENİCİYE AİT)</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284"/>
      </w:tblGrid>
      <w:tr w:rsidR="005334EB" w:rsidRPr="00DC723F" w:rsidTr="005334EB">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Header"/>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ELEŞKİRT DEVLET HASTANESİ 12 AYLIK DİYALİZ HASTA TAŞIMA HİZMET ALIMI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kilometre</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58.752,000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8088" w:type="dxa"/>
            <w:gridSpan w:val="6"/>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0E6380" w:rsidP="000E6380">
      <w:r w:rsidR="00D853EB" w:rsidRPr="00D853EB">
        <w:rPr>
          <w:rStyle w:val="Parahead"/>
          <w:b/>
          <w:bCs/>
          <w:spacing w:val="-2"/>
        </w:rPr>
        <w:t>PATNOS DEVLET HASTANESİ 12 AYLIK DİYALİZ HASTA TAŞIMA HİZMET ALIMI İŞİ İŞİ  (14+1 ŞÖFÖR VE YAKIT YÜKLENİCİYE AİT)</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284"/>
      </w:tblGrid>
      <w:tr w:rsidR="005334EB" w:rsidRPr="00DC723F" w:rsidTr="005334EB">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Header"/>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PATNOS DEVLET HASTANESİ 12 AYLIK DİYALİZ HASTA TAŞIMA HİZMET ALIMI İŞİ </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kilometre</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160.000,000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8088" w:type="dxa"/>
            <w:gridSpan w:val="6"/>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0E6380" w:rsidP="000E6380">
      <w:r w:rsidR="00D853EB" w:rsidRPr="00D853EB">
        <w:rPr>
          <w:rStyle w:val="Parahead"/>
          <w:b/>
          <w:bCs/>
          <w:spacing w:val="-2"/>
        </w:rPr>
        <w:t>TUTAK DEVLET HASTANESİ 12 AYLIK DİYALİZ HASTA TAŞIMA HİZMET ALIMI (13+1 ŞÖFÖR VE YAKIT YÜKLENİCİYE AİT)</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284"/>
      </w:tblGrid>
      <w:tr w:rsidR="005334EB" w:rsidRPr="00DC723F" w:rsidTr="005334EB">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Header"/>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TUTAK DEVLET HASTANESİ 12 AYLIK DİYALİZ HASTA TAŞIMA HİZMET ALIMI </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kilometre</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100.000,000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8088" w:type="dxa"/>
            <w:gridSpan w:val="6"/>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81"/>
      </w:tblGrid>
      <w:tr w:rsidR="00771A77" w:rsidRPr="00B701DA" w:rsidTr="00B701DA">
        <w:trPr>
          <w:trHeight w:val="299"/>
        </w:trPr>
        <w:tc>
          <w:tcPr>
            <w:tcW w:w="4681" w:type="dxa"/>
          </w:tcPr>
          <w:p w:rsidR="00771A77" w:rsidRPr="00B701DA" w:rsidRDefault="00771A77" w:rsidP="00261D2D">
            <w:pPr>
              <w:spacing w:line="276" w:lineRule="auto"/>
              <w:jc w:val="right"/>
              <w:rPr>
                <w:b/>
                <w:bCs/>
                <w:sz w:val="22"/>
                <w:szCs w:val="22"/>
              </w:rPr>
            </w:pPr>
            <w:r w:rsidRPr="00B701DA">
              <w:rPr>
                <w:b/>
                <w:bCs/>
                <w:sz w:val="22"/>
                <w:szCs w:val="22"/>
              </w:rPr>
              <w:t>GENEL TOPLA</w:t>
            </w:r>
            <w:r w:rsidR="00261D2D">
              <w:rPr>
                <w:b/>
                <w:bCs/>
                <w:sz w:val="22"/>
                <w:szCs w:val="22"/>
              </w:rPr>
              <w:t xml:space="preserve">M </w:t>
            </w:r>
          </w:p>
        </w:tc>
        <w:tc>
          <w:tcPr>
            <w:tcW w:w="4681" w:type="dxa"/>
          </w:tcPr>
          <w:p w:rsidR="00771A77" w:rsidRPr="00B701DA" w:rsidRDefault="00A25CBA" w:rsidP="00B701DA">
            <w:pPr>
              <w:jc w:val="both"/>
              <w:rPr>
                <w:sz w:val="16"/>
              </w:rPr>
            </w:pPr>
            <w:r w:rsidRPr="005334EB">
              <w:rPr>
                <w:i/>
                <w:color w:val="FFFFFF"/>
                <w:szCs w:val="24"/>
              </w:rPr>
              <w:t>B</w:t>
            </w:r>
            <w:r w:rsidRPr="005334EB">
              <w:rPr>
                <w:color w:val="FFFFFF"/>
                <w:szCs w:val="24"/>
                <w:vertAlign w:val="superscript"/>
              </w:rPr>
              <w:t>2</w:t>
            </w: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FootnoteText"/>
        <w:spacing w:after="0" w:line="0" w:lineRule="atLeast"/>
        <w:ind w:left="357" w:hanging="357"/>
        <w:rPr>
          <w:rFonts w:ascii="Times New Roman" w:hAnsi="Times New Roman"/>
          <w:sz w:val="18"/>
          <w:szCs w:val="18"/>
        </w:rPr>
      </w:pPr>
      <w:r w:rsidRPr="002C151B">
        <w:rPr>
          <w:rStyle w:val="FootnoteReference"/>
          <w:rFonts w:ascii="Times New Roman" w:hAnsi="Times New Roman"/>
        </w:rPr>
        <w:t>1</w:t>
      </w:r>
      <w:r w:rsidRPr="002C151B">
        <w:rPr>
          <w:rFonts w:ascii="Times New Roman" w:hAnsi="Times New Roman"/>
          <w:sz w:val="18"/>
          <w:szCs w:val="18"/>
        </w:rPr>
        <w:t xml:space="preserve"> Bu sütun idarece hazırlanacaktır.</w:t>
      </w:r>
      <w:r w:rsidRPr="002C151B">
        <w:rPr>
          <w:rStyle w:val="FootnoteReference"/>
          <w:rFonts w:ascii="Times New Roman" w:hAnsi="Times New Roman"/>
          <w:sz w:val="18"/>
          <w:szCs w:val="18"/>
        </w:rPr>
        <w:t xml:space="preserve">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Style w:val="FootnoteReference"/>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proofErr w:type="gramEnd"/>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proofErr w:type="gramEnd"/>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FootnoteText"/>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F" w:rsidRPr="00C609E4" w:rsidRDefault="002131AF" w:rsidP="002131AF">
    <w:pPr>
      <w:pStyle w:val="Footer"/>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Footer"/>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Footer"/>
    </w:pPr>
  </w:p>
  <w:p w:rsidR="002131AF" w:rsidRDefault="00213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0E6380" w:rsidRPr="00DC723F" w:rsidRDefault="000E6380" w:rsidP="000E6380">
      <w:pPr>
        <w:pStyle w:val="FootnoteText"/>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ipnot Metni Char Char Char,Dipnot Metni Char Char"/>
    <w:basedOn w:val="Normal"/>
    <w:link w:val="FootnoteTextChar"/>
    <w:rsid w:val="000E6380"/>
    <w:pPr>
      <w:widowControl w:val="0"/>
      <w:spacing w:after="120" w:line="264" w:lineRule="auto"/>
      <w:ind w:left="360" w:hanging="360"/>
      <w:jc w:val="both"/>
    </w:pPr>
    <w:rPr>
      <w:rFonts w:ascii="Arial" w:hAnsi="Arial"/>
      <w:sz w:val="20"/>
    </w:rPr>
  </w:style>
  <w:style w:type="character" w:customStyle="1" w:styleId="FootnoteTextChar">
    <w:name w:val="Footnote Text Char"/>
    <w:aliases w:val="Dipnot Metni Char Char Char Char,Dipnot Metni Char Char Char1"/>
    <w:link w:val="FootnoteText"/>
    <w:rsid w:val="000E6380"/>
    <w:rPr>
      <w:rFonts w:ascii="Arial" w:eastAsia="Times New Roman" w:hAnsi="Arial" w:cs="Times New Roman"/>
      <w:sz w:val="20"/>
      <w:szCs w:val="20"/>
      <w:lang w:eastAsia="tr-TR"/>
    </w:rPr>
  </w:style>
  <w:style w:type="character" w:styleId="FootnoteReference">
    <w:name w:val="footnote reference"/>
    <w:rsid w:val="000E6380"/>
    <w:rPr>
      <w:sz w:val="20"/>
      <w:vertAlign w:val="superscript"/>
    </w:rPr>
  </w:style>
  <w:style w:type="paragraph" w:styleId="Header">
    <w:name w:val="header"/>
    <w:aliases w:val=" Char, Char Char Char Char, Char Char Char Char Char"/>
    <w:basedOn w:val="Normal"/>
    <w:link w:val="HeaderChar"/>
    <w:rsid w:val="000E6380"/>
    <w:pPr>
      <w:tabs>
        <w:tab w:val="center" w:pos="4536"/>
        <w:tab w:val="right" w:pos="9072"/>
      </w:tabs>
    </w:pPr>
  </w:style>
  <w:style w:type="character" w:customStyle="1" w:styleId="HeaderChar">
    <w:name w:val="Header Char"/>
    <w:aliases w:val=" Char Char, Char Char Char Char Char1, Char Char Char Char Char Char"/>
    <w:link w:val="Header"/>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Footer">
    <w:name w:val="footer"/>
    <w:basedOn w:val="Normal"/>
    <w:link w:val="FooterChar"/>
    <w:rsid w:val="002131AF"/>
    <w:pPr>
      <w:tabs>
        <w:tab w:val="center" w:pos="4536"/>
        <w:tab w:val="right" w:pos="9072"/>
      </w:tabs>
    </w:pPr>
  </w:style>
  <w:style w:type="character" w:customStyle="1" w:styleId="FooterChar">
    <w:name w:val="Footer Char"/>
    <w:link w:val="Footer"/>
    <w:rsid w:val="002131AF"/>
    <w:rPr>
      <w:rFonts w:ascii="Times New Roman" w:eastAsia="Times New Roman" w:hAnsi="Times New Roman" w:cs="Times New Roman"/>
      <w:sz w:val="24"/>
      <w:szCs w:val="20"/>
      <w:lang w:eastAsia="tr-TR"/>
    </w:rPr>
  </w:style>
  <w:style w:type="paragraph" w:styleId="BalloonText">
    <w:name w:val="Balloon Text"/>
    <w:basedOn w:val="Normal"/>
    <w:link w:val="BalloonTextChar"/>
    <w:rsid w:val="002131AF"/>
    <w:rPr>
      <w:rFonts w:ascii="Tahoma" w:hAnsi="Tahoma" w:cs="Tahoma"/>
      <w:sz w:val="16"/>
      <w:szCs w:val="16"/>
    </w:rPr>
  </w:style>
  <w:style w:type="character" w:customStyle="1" w:styleId="BalloonTextChar">
    <w:name w:val="Balloon Text Char"/>
    <w:link w:val="BalloonText"/>
    <w:rsid w:val="002131AF"/>
    <w:rPr>
      <w:rFonts w:ascii="Tahoma" w:eastAsia="Times New Roman" w:hAnsi="Tahoma" w:cs="Tahoma"/>
      <w:sz w:val="16"/>
      <w:szCs w:val="16"/>
      <w:lang w:eastAsia="tr-TR"/>
    </w:rPr>
  </w:style>
  <w:style w:type="table" w:styleId="TableGrid">
    <w:name w:val="Table Grid"/>
    <w:basedOn w:val="TableNormal"/>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EKAP</cp:lastModifiedBy>
  <cp:revision>2</cp:revision>
  <cp:lastPrinted>2010-11-03T10:11:00Z</cp:lastPrinted>
  <dcterms:created xsi:type="dcterms:W3CDTF">2016-02-18T08:49:00Z</dcterms:created>
  <dcterms:modified xsi:type="dcterms:W3CDTF">2016-02-18T08:49:00Z</dcterms:modified>
</cp:coreProperties>
</file>