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2018/105080</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MERKEZ -KÖY İLK VE ORTAOKULLARINA KÖMÜR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