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BD0" w:rsidRDefault="00535BD0"/>
    <w:p w:rsidR="00535BD0" w:rsidRDefault="00535BD0">
      <w:pPr>
        <w:jc w:val="center"/>
        <w:rPr>
          <w:sz w:val="36"/>
          <w:szCs w:val="36"/>
        </w:rPr>
      </w:pPr>
    </w:p>
    <w:p w:rsidR="00535BD0" w:rsidRDefault="00535BD0">
      <w:pPr>
        <w:jc w:val="center"/>
        <w:rPr>
          <w:sz w:val="36"/>
          <w:szCs w:val="36"/>
        </w:rPr>
      </w:pPr>
    </w:p>
    <w:p w:rsidR="00535BD0" w:rsidRDefault="00535BD0">
      <w:pPr>
        <w:jc w:val="center"/>
        <w:rPr>
          <w:sz w:val="36"/>
          <w:szCs w:val="36"/>
        </w:rPr>
      </w:pPr>
    </w:p>
    <w:p w:rsidR="00535BD0" w:rsidRDefault="00535BD0">
      <w:pPr>
        <w:jc w:val="center"/>
        <w:rPr>
          <w:sz w:val="36"/>
          <w:szCs w:val="36"/>
        </w:rPr>
      </w:pPr>
    </w:p>
    <w:p w:rsidR="00535BD0" w:rsidRDefault="00535BD0">
      <w:pPr>
        <w:jc w:val="center"/>
        <w:rPr>
          <w:sz w:val="36"/>
          <w:szCs w:val="36"/>
        </w:rPr>
      </w:pPr>
    </w:p>
    <w:p w:rsidR="00535BD0" w:rsidRDefault="00535BD0">
      <w:pPr>
        <w:jc w:val="center"/>
        <w:rPr>
          <w:sz w:val="36"/>
          <w:szCs w:val="36"/>
        </w:rPr>
      </w:pPr>
    </w:p>
    <w:p w:rsidR="00535BD0" w:rsidRDefault="00535BD0" w:rsidP="00392CC0">
      <w:pPr>
        <w:rPr>
          <w:sz w:val="36"/>
          <w:szCs w:val="36"/>
        </w:rPr>
      </w:pPr>
    </w:p>
    <w:p w:rsidR="00535BD0" w:rsidRDefault="00D16783">
      <w:pPr>
        <w:jc w:val="center"/>
        <w:rPr>
          <w:sz w:val="36"/>
          <w:szCs w:val="36"/>
        </w:rPr>
      </w:pPr>
      <w:r>
        <w:rPr>
          <w:sz w:val="36"/>
          <w:szCs w:val="36"/>
        </w:rPr>
        <w:t xml:space="preserve">Ağrı İl Sağlık </w:t>
      </w:r>
      <w:r w:rsidR="00392CC0">
        <w:rPr>
          <w:sz w:val="36"/>
          <w:szCs w:val="36"/>
        </w:rPr>
        <w:t>Müdürlüğü</w:t>
      </w:r>
    </w:p>
    <w:p w:rsidR="00535BD0" w:rsidRDefault="002E186F">
      <w:pPr>
        <w:jc w:val="center"/>
        <w:rPr>
          <w:sz w:val="36"/>
          <w:szCs w:val="36"/>
        </w:rPr>
      </w:pPr>
      <w:r>
        <w:rPr>
          <w:sz w:val="36"/>
          <w:szCs w:val="36"/>
        </w:rPr>
        <w:t>Hotspot ve 5651 Ürünü Alımı Projesi</w:t>
      </w:r>
    </w:p>
    <w:p w:rsidR="00535BD0" w:rsidRDefault="00535BD0">
      <w:pPr>
        <w:jc w:val="center"/>
        <w:rPr>
          <w:sz w:val="36"/>
          <w:szCs w:val="36"/>
        </w:rPr>
      </w:pPr>
    </w:p>
    <w:p w:rsidR="00535BD0" w:rsidRDefault="00535BD0">
      <w:pPr>
        <w:jc w:val="center"/>
        <w:rPr>
          <w:sz w:val="36"/>
          <w:szCs w:val="36"/>
        </w:rPr>
      </w:pPr>
    </w:p>
    <w:p w:rsidR="00535BD0" w:rsidRDefault="00535BD0">
      <w:pPr>
        <w:jc w:val="center"/>
        <w:rPr>
          <w:sz w:val="36"/>
          <w:szCs w:val="36"/>
        </w:rPr>
      </w:pPr>
    </w:p>
    <w:p w:rsidR="00535BD0" w:rsidRDefault="00535BD0">
      <w:pPr>
        <w:jc w:val="center"/>
        <w:rPr>
          <w:sz w:val="36"/>
          <w:szCs w:val="36"/>
        </w:rPr>
      </w:pPr>
    </w:p>
    <w:p w:rsidR="00535BD0" w:rsidRDefault="00535BD0">
      <w:pPr>
        <w:jc w:val="center"/>
        <w:rPr>
          <w:sz w:val="36"/>
          <w:szCs w:val="36"/>
        </w:rPr>
      </w:pPr>
    </w:p>
    <w:p w:rsidR="00535BD0" w:rsidRDefault="002E186F">
      <w:pPr>
        <w:jc w:val="center"/>
        <w:rPr>
          <w:sz w:val="36"/>
          <w:szCs w:val="36"/>
        </w:rPr>
      </w:pPr>
      <w:r>
        <w:rPr>
          <w:sz w:val="36"/>
          <w:szCs w:val="36"/>
        </w:rPr>
        <w:t>Teknik Şartnamesi</w:t>
      </w:r>
    </w:p>
    <w:p w:rsidR="00535BD0" w:rsidRDefault="00535BD0">
      <w:pPr>
        <w:jc w:val="center"/>
        <w:rPr>
          <w:sz w:val="36"/>
          <w:szCs w:val="36"/>
        </w:rPr>
      </w:pPr>
    </w:p>
    <w:p w:rsidR="00535BD0" w:rsidRDefault="004105C8">
      <w:pPr>
        <w:jc w:val="center"/>
        <w:rPr>
          <w:sz w:val="36"/>
          <w:szCs w:val="36"/>
        </w:rPr>
      </w:pPr>
      <w:r>
        <w:rPr>
          <w:sz w:val="36"/>
          <w:szCs w:val="36"/>
        </w:rPr>
        <w:t>2018</w:t>
      </w:r>
    </w:p>
    <w:p w:rsidR="00535BD0" w:rsidRDefault="00535BD0">
      <w:pPr>
        <w:jc w:val="center"/>
        <w:rPr>
          <w:sz w:val="36"/>
          <w:szCs w:val="36"/>
        </w:rPr>
      </w:pPr>
    </w:p>
    <w:p w:rsidR="00535BD0" w:rsidRDefault="002E186F">
      <w:pPr>
        <w:jc w:val="center"/>
        <w:rPr>
          <w:sz w:val="36"/>
          <w:szCs w:val="36"/>
        </w:rPr>
      </w:pPr>
      <w:r>
        <w:br w:type="page"/>
      </w:r>
    </w:p>
    <w:p w:rsidR="00535BD0" w:rsidRDefault="002E186F">
      <w:pPr>
        <w:pStyle w:val="AnaBaslik"/>
        <w:numPr>
          <w:ilvl w:val="0"/>
          <w:numId w:val="2"/>
        </w:numPr>
      </w:pPr>
      <w:bookmarkStart w:id="0" w:name="__RefHeading___Toc1771_1589274008"/>
      <w:bookmarkEnd w:id="0"/>
      <w:r>
        <w:lastRenderedPageBreak/>
        <w:t>GENEL</w:t>
      </w:r>
    </w:p>
    <w:p w:rsidR="00535BD0" w:rsidRDefault="002E186F">
      <w:pPr>
        <w:pStyle w:val="Baslik"/>
        <w:numPr>
          <w:ilvl w:val="1"/>
          <w:numId w:val="2"/>
        </w:numPr>
      </w:pPr>
      <w:bookmarkStart w:id="1" w:name="__RefHeading___Toc1773_1589274008"/>
      <w:bookmarkEnd w:id="1"/>
      <w:r>
        <w:t>İ</w:t>
      </w:r>
      <w:r w:rsidR="00392CC0">
        <w:t>ŞİN</w:t>
      </w:r>
      <w:r>
        <w:t xml:space="preserve"> KONUSU</w:t>
      </w:r>
    </w:p>
    <w:p w:rsidR="00535BD0" w:rsidRDefault="002E186F">
      <w:pPr>
        <w:pStyle w:val="GvdeMetni"/>
        <w:numPr>
          <w:ilvl w:val="2"/>
          <w:numId w:val="2"/>
        </w:numPr>
        <w:jc w:val="both"/>
      </w:pPr>
      <w:r>
        <w:t>5651 uyumlu logların tutulması ve hotspot sistemi ürünü alımı işidir.</w:t>
      </w:r>
    </w:p>
    <w:p w:rsidR="00535BD0" w:rsidRDefault="002E186F">
      <w:pPr>
        <w:pStyle w:val="Baslik"/>
        <w:numPr>
          <w:ilvl w:val="1"/>
          <w:numId w:val="2"/>
        </w:numPr>
      </w:pPr>
      <w:bookmarkStart w:id="2" w:name="__RefHeading___Toc1775_1589274008"/>
      <w:bookmarkEnd w:id="2"/>
      <w:r>
        <w:t>İŞİN KAPSAMI</w:t>
      </w:r>
    </w:p>
    <w:p w:rsidR="00535BD0" w:rsidRDefault="002E186F">
      <w:pPr>
        <w:pStyle w:val="GvdeMetni"/>
        <w:numPr>
          <w:ilvl w:val="2"/>
          <w:numId w:val="2"/>
        </w:numPr>
        <w:jc w:val="both"/>
      </w:pPr>
      <w:r>
        <w:t>Şartnamede bahsedilen ürün teslim edilecektir.</w:t>
      </w:r>
    </w:p>
    <w:p w:rsidR="00392CC0" w:rsidRDefault="002E186F" w:rsidP="00392CC0">
      <w:pPr>
        <w:pStyle w:val="GvdeMetni"/>
        <w:numPr>
          <w:ilvl w:val="2"/>
          <w:numId w:val="2"/>
        </w:numPr>
        <w:jc w:val="both"/>
      </w:pPr>
      <w:r>
        <w:t>Ürün</w:t>
      </w:r>
      <w:r w:rsidR="00392CC0">
        <w:t xml:space="preserve"> ayarları yapıldıktan sonra kurumumuza gönderilerek uzaktan bağlantı sağlanarak kurulumu gerçekleştirilip</w:t>
      </w:r>
      <w:r>
        <w:t xml:space="preserve"> devreye alınacaktır.</w:t>
      </w:r>
      <w:r w:rsidR="00392CC0">
        <w:t xml:space="preserve"> </w:t>
      </w:r>
    </w:p>
    <w:p w:rsidR="00535BD0" w:rsidRDefault="002E186F">
      <w:pPr>
        <w:pStyle w:val="Baslik"/>
        <w:numPr>
          <w:ilvl w:val="1"/>
          <w:numId w:val="2"/>
        </w:numPr>
      </w:pPr>
      <w:bookmarkStart w:id="3" w:name="__RefHeading___Toc2047_1589274008"/>
      <w:bookmarkEnd w:id="3"/>
      <w:r>
        <w:t>İŞİN SÜRESİ</w:t>
      </w:r>
    </w:p>
    <w:p w:rsidR="00535BD0" w:rsidRDefault="00392CC0">
      <w:pPr>
        <w:pStyle w:val="GvdeMetni"/>
        <w:numPr>
          <w:ilvl w:val="2"/>
          <w:numId w:val="2"/>
        </w:numPr>
        <w:jc w:val="both"/>
      </w:pPr>
      <w:r>
        <w:t>Sipariş geçildiği günden</w:t>
      </w:r>
      <w:r w:rsidR="002E186F">
        <w:t xml:space="preserve"> itibaren 15 takvim günü içinde kurulum tamamlanacaktır.</w:t>
      </w:r>
    </w:p>
    <w:p w:rsidR="00535BD0" w:rsidRDefault="002E186F" w:rsidP="00392CC0">
      <w:pPr>
        <w:pStyle w:val="AnaBaslik"/>
        <w:ind w:left="0" w:firstLine="0"/>
      </w:pPr>
      <w:bookmarkStart w:id="4" w:name="__RefHeading___Toc2049_1589274008"/>
      <w:bookmarkEnd w:id="4"/>
      <w:r>
        <w:t>ÜRÜNLER</w:t>
      </w:r>
    </w:p>
    <w:p w:rsidR="00535BD0" w:rsidRDefault="002E186F">
      <w:pPr>
        <w:pStyle w:val="Baslik"/>
        <w:numPr>
          <w:ilvl w:val="1"/>
          <w:numId w:val="2"/>
        </w:numPr>
      </w:pPr>
      <w:bookmarkStart w:id="5" w:name="__RefHeading___Toc9036_1377437852"/>
      <w:bookmarkEnd w:id="5"/>
      <w:r>
        <w:t>HOTSPOT CİHAZI</w:t>
      </w:r>
    </w:p>
    <w:p w:rsidR="00535BD0" w:rsidRDefault="002E186F">
      <w:pPr>
        <w:pStyle w:val="GvdeMetni"/>
        <w:numPr>
          <w:ilvl w:val="2"/>
          <w:numId w:val="2"/>
        </w:numPr>
        <w:jc w:val="both"/>
      </w:pPr>
      <w:r>
        <w:t>Cihaz Network Güvenlik Sistemi tarafından oluşturulan trafik loglarının 5651 sayılı yasaya uygun şekilde toplanması, saklanması ve nitelikli zaman damgası sunucusundan damgalanması işini yapacaktır.</w:t>
      </w:r>
    </w:p>
    <w:p w:rsidR="00535BD0" w:rsidRDefault="002E186F">
      <w:pPr>
        <w:pStyle w:val="GvdeMetni"/>
        <w:numPr>
          <w:ilvl w:val="2"/>
          <w:numId w:val="2"/>
        </w:numPr>
        <w:jc w:val="both"/>
      </w:pPr>
      <w:r>
        <w:t>HotSpot kullanıcı kimlik bilgilerinin ve trafik loglarının 5651 sayılı yasaya uygun şekilde toplanacak, saklanacak ve nitelikli zaman damgası sunucusundan damgalanacaktır.</w:t>
      </w:r>
    </w:p>
    <w:p w:rsidR="00535BD0" w:rsidRDefault="002E186F">
      <w:pPr>
        <w:pStyle w:val="GvdeMetni"/>
        <w:numPr>
          <w:ilvl w:val="2"/>
          <w:numId w:val="2"/>
        </w:numPr>
        <w:jc w:val="both"/>
      </w:pPr>
      <w:r>
        <w:t>TÜBİTAK KamuSM zaman damgası sunucuları üzerinden damga vurabilmelidir.</w:t>
      </w:r>
    </w:p>
    <w:p w:rsidR="00535BD0" w:rsidRDefault="002E186F">
      <w:pPr>
        <w:pStyle w:val="GvdeMetni"/>
        <w:numPr>
          <w:ilvl w:val="2"/>
          <w:numId w:val="2"/>
        </w:numPr>
        <w:jc w:val="both"/>
      </w:pPr>
      <w:r>
        <w:t xml:space="preserve">Teklif edilen Log sisteminin en az </w:t>
      </w:r>
      <w:r>
        <w:rPr>
          <w:highlight w:val="yellow"/>
        </w:rPr>
        <w:t>1</w:t>
      </w:r>
      <w:r>
        <w:t xml:space="preserve"> TB disk kapasitesi olmalıdır. Diskler Raid 1 konfigüre edilecektir.</w:t>
      </w:r>
    </w:p>
    <w:p w:rsidR="00535BD0" w:rsidRDefault="002E186F">
      <w:pPr>
        <w:pStyle w:val="GvdeMetni"/>
        <w:numPr>
          <w:ilvl w:val="2"/>
          <w:numId w:val="2"/>
        </w:numPr>
        <w:jc w:val="both"/>
      </w:pPr>
      <w:r>
        <w:t xml:space="preserve">Teklif edilen sistem en az </w:t>
      </w:r>
      <w:r>
        <w:rPr>
          <w:highlight w:val="yellow"/>
        </w:rPr>
        <w:t>4</w:t>
      </w:r>
      <w:bookmarkStart w:id="6" w:name="_GoBack"/>
      <w:bookmarkEnd w:id="6"/>
      <w:r>
        <w:t xml:space="preserve"> GB belleğe sahip olacaktır.</w:t>
      </w:r>
    </w:p>
    <w:p w:rsidR="00535BD0" w:rsidRDefault="002E186F">
      <w:pPr>
        <w:pStyle w:val="GvdeMetni"/>
        <w:numPr>
          <w:ilvl w:val="2"/>
          <w:numId w:val="2"/>
        </w:numPr>
        <w:jc w:val="both"/>
      </w:pPr>
      <w:r>
        <w:t>Log/HotSpot sistemi en az 300 log/saniye performansında log kaydı kabul edebilmelidir. Log/HotSpot çözümü birden çok aynı marka Güvenlik Sistemine ait log’ları tutabilmeli, KamuSm’den zaman damgası vurabilmeli ve HotSpot işlemi yapabilmelidir.</w:t>
      </w:r>
    </w:p>
    <w:p w:rsidR="00535BD0" w:rsidRDefault="002E186F">
      <w:pPr>
        <w:pStyle w:val="GvdeMetni"/>
        <w:numPr>
          <w:ilvl w:val="2"/>
          <w:numId w:val="2"/>
        </w:numPr>
        <w:jc w:val="both"/>
      </w:pPr>
      <w:r>
        <w:t>Log/HotSpot Sistemi, 5651 sayılı kanunun uygulanmasına yönelik ‘Internet Toplu Kullanım Sağlayıcıları Hakkında Yönetmelik’ kapsamında, Log kayıtlarının doğruluğunu ve bütünlüğünü kendi üzerinde, TİB tarafından bu maksatla geliştirilen ‘IP Log İmzalayıcı’ yazılımına gerek duymadan sağlamalı, Log kayıtlarının doğruluk ve bütünlüğünü teyid etmelidir.</w:t>
      </w:r>
    </w:p>
    <w:p w:rsidR="00535BD0" w:rsidRDefault="002E186F">
      <w:pPr>
        <w:pStyle w:val="GvdeMetni"/>
        <w:numPr>
          <w:ilvl w:val="2"/>
          <w:numId w:val="2"/>
        </w:numPr>
        <w:jc w:val="both"/>
      </w:pPr>
      <w:r>
        <w:t>Log/HotSpot Sisteminin en az 1 yıl garantisi olmalıdır.</w:t>
      </w:r>
    </w:p>
    <w:p w:rsidR="00535BD0" w:rsidRDefault="002E186F">
      <w:pPr>
        <w:pStyle w:val="GvdeMetni"/>
        <w:numPr>
          <w:ilvl w:val="2"/>
          <w:numId w:val="2"/>
        </w:numPr>
        <w:jc w:val="both"/>
      </w:pPr>
      <w:r>
        <w:t>Log/HotSpot Sisteminin 1 yıl süre ile Yazılım/Firmware güncellemelerini yapacak lisanslar sistemle birlikte verilmelidir, servis ve güncellemeler bu süre boyunca sağlanmalıdır.</w:t>
      </w:r>
    </w:p>
    <w:p w:rsidR="00535BD0" w:rsidRDefault="002E186F">
      <w:pPr>
        <w:pStyle w:val="GvdeMetni"/>
        <w:numPr>
          <w:ilvl w:val="2"/>
          <w:numId w:val="2"/>
        </w:numPr>
        <w:jc w:val="both"/>
      </w:pPr>
      <w:r>
        <w:t>Günlük olarak log dosyalarını ait zaman damgası dosyalarını FTP sunucuya otomatik yükleyebilmelidir.</w:t>
      </w:r>
    </w:p>
    <w:p w:rsidR="00535BD0" w:rsidRDefault="002E186F">
      <w:pPr>
        <w:pStyle w:val="GvdeMetni"/>
        <w:numPr>
          <w:ilvl w:val="2"/>
          <w:numId w:val="2"/>
        </w:numPr>
        <w:jc w:val="both"/>
      </w:pPr>
      <w:r>
        <w:t>Bu şartnamede önerilen Tümleşik Güvenlik Cihazları ile entegre olarak çalışmalıdır.</w:t>
      </w:r>
    </w:p>
    <w:p w:rsidR="00535BD0" w:rsidRDefault="002E186F">
      <w:pPr>
        <w:pStyle w:val="GvdeMetni"/>
        <w:numPr>
          <w:ilvl w:val="2"/>
          <w:numId w:val="2"/>
        </w:numPr>
        <w:jc w:val="both"/>
      </w:pPr>
      <w:r>
        <w:t>5651 sayılı Kanun’un gereklerini karşılamalıdır.</w:t>
      </w:r>
    </w:p>
    <w:p w:rsidR="00535BD0" w:rsidRDefault="002E186F">
      <w:pPr>
        <w:pStyle w:val="GvdeMetni"/>
        <w:numPr>
          <w:ilvl w:val="2"/>
          <w:numId w:val="2"/>
        </w:numPr>
        <w:jc w:val="both"/>
      </w:pPr>
      <w:r>
        <w:t>İnternet erişim logları kaydedilmelidir.</w:t>
      </w:r>
    </w:p>
    <w:p w:rsidR="00535BD0" w:rsidRDefault="002E186F">
      <w:pPr>
        <w:pStyle w:val="GvdeMetni"/>
        <w:numPr>
          <w:ilvl w:val="2"/>
          <w:numId w:val="2"/>
        </w:numPr>
        <w:jc w:val="both"/>
      </w:pPr>
      <w:r>
        <w:lastRenderedPageBreak/>
        <w:t>DHCP logları kaydedilmelidir.</w:t>
      </w:r>
    </w:p>
    <w:p w:rsidR="00535BD0" w:rsidRDefault="002E186F">
      <w:pPr>
        <w:pStyle w:val="GvdeMetni"/>
        <w:numPr>
          <w:ilvl w:val="2"/>
          <w:numId w:val="2"/>
        </w:numPr>
        <w:jc w:val="both"/>
      </w:pPr>
      <w:r>
        <w:t>HotSpot kullanıcı kimlik bilgilerini kaydedilmelidir.</w:t>
      </w:r>
    </w:p>
    <w:p w:rsidR="00535BD0" w:rsidRDefault="002E186F">
      <w:pPr>
        <w:pStyle w:val="GvdeMetni"/>
        <w:numPr>
          <w:ilvl w:val="2"/>
          <w:numId w:val="2"/>
        </w:numPr>
        <w:jc w:val="both"/>
      </w:pPr>
      <w:r>
        <w:t>Detaylı log kayıtlarını tutabilmelidir.</w:t>
      </w:r>
    </w:p>
    <w:p w:rsidR="00535BD0" w:rsidRDefault="002E186F">
      <w:pPr>
        <w:pStyle w:val="GvdeMetni"/>
        <w:numPr>
          <w:ilvl w:val="2"/>
          <w:numId w:val="2"/>
        </w:numPr>
        <w:jc w:val="both"/>
      </w:pPr>
      <w:r>
        <w:t>Kayıtların değişmediğini ispatlamak için tutulan bilgiler bir zaman damgası sunucusu üzerinden imzalanmalıdır.</w:t>
      </w:r>
    </w:p>
    <w:p w:rsidR="00535BD0" w:rsidRDefault="002E186F">
      <w:pPr>
        <w:pStyle w:val="GvdeMetni"/>
        <w:numPr>
          <w:ilvl w:val="2"/>
          <w:numId w:val="2"/>
        </w:numPr>
        <w:jc w:val="both"/>
      </w:pPr>
      <w:r>
        <w:t>TC Kimlik No Algoritma kontrolü yapabilmelidir.</w:t>
      </w:r>
    </w:p>
    <w:p w:rsidR="00535BD0" w:rsidRDefault="002E186F">
      <w:pPr>
        <w:pStyle w:val="GvdeMetni"/>
        <w:numPr>
          <w:ilvl w:val="2"/>
          <w:numId w:val="2"/>
        </w:numPr>
        <w:jc w:val="both"/>
      </w:pPr>
      <w:r>
        <w:t>TC Kimlik bilgilerinin Nüfus ve Vatandaşlık İşleri kayıtlarından doğruyabilmelidir.</w:t>
      </w:r>
    </w:p>
    <w:p w:rsidR="00535BD0" w:rsidRDefault="002E186F">
      <w:pPr>
        <w:pStyle w:val="GvdeMetni"/>
        <w:numPr>
          <w:ilvl w:val="2"/>
          <w:numId w:val="2"/>
        </w:numPr>
        <w:jc w:val="both"/>
      </w:pPr>
      <w:r>
        <w:t>Cep Telefonlarına OTP (Tek kullanımlık şifre) gönderebilmelidir. En az 10 farklı SMS sistemini destekleyecektir.</w:t>
      </w:r>
    </w:p>
    <w:p w:rsidR="00535BD0" w:rsidRDefault="002E186F">
      <w:pPr>
        <w:pStyle w:val="GvdeMetni"/>
        <w:numPr>
          <w:ilvl w:val="2"/>
          <w:numId w:val="2"/>
        </w:numPr>
        <w:jc w:val="both"/>
      </w:pPr>
      <w:r>
        <w:t>HostSpot Kullanıcıları yönetici tarafından web arayüzünden de oluşturulabilmelidir.</w:t>
      </w:r>
    </w:p>
    <w:p w:rsidR="00535BD0" w:rsidRDefault="002E186F">
      <w:pPr>
        <w:pStyle w:val="GvdeMetni"/>
        <w:numPr>
          <w:ilvl w:val="2"/>
          <w:numId w:val="2"/>
        </w:numPr>
        <w:jc w:val="both"/>
      </w:pPr>
      <w:r>
        <w:t xml:space="preserve">Hostspot kullanıcıları operatör desteği olmadan da güvenli bir şekilde sisteme eklenebilmelidir. </w:t>
      </w:r>
    </w:p>
    <w:p w:rsidR="00535BD0" w:rsidRDefault="00535BD0">
      <w:pPr>
        <w:pStyle w:val="AnaBaslik"/>
      </w:pPr>
    </w:p>
    <w:sectPr w:rsidR="00535BD0" w:rsidSect="00A75D34">
      <w:pgSz w:w="11906" w:h="16838"/>
      <w:pgMar w:top="1134" w:right="1134" w:bottom="1134" w:left="1134" w:header="0" w:footer="0" w:gutter="0"/>
      <w:cols w:space="708"/>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A2"/>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A2"/>
    <w:family w:val="swiss"/>
    <w:pitch w:val="variable"/>
    <w:sig w:usb0="E0000AFF" w:usb1="500078FF" w:usb2="00000021" w:usb3="00000000" w:csb0="000001B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53626"/>
    <w:multiLevelType w:val="multilevel"/>
    <w:tmpl w:val="381A893A"/>
    <w:lvl w:ilvl="0">
      <w:start w:val="1"/>
      <w:numFmt w:val="decimal"/>
      <w:lvlText w:val="%1."/>
      <w:lvlJc w:val="left"/>
      <w:pPr>
        <w:tabs>
          <w:tab w:val="num" w:pos="283"/>
        </w:tabs>
        <w:ind w:left="283" w:hanging="283"/>
      </w:pPr>
    </w:lvl>
    <w:lvl w:ilvl="1">
      <w:start w:val="1"/>
      <w:numFmt w:val="decimal"/>
      <w:lvlText w:val="%1.%2."/>
      <w:lvlJc w:val="left"/>
      <w:pPr>
        <w:tabs>
          <w:tab w:val="num" w:pos="850"/>
        </w:tabs>
        <w:ind w:left="850" w:hanging="567"/>
      </w:pPr>
    </w:lvl>
    <w:lvl w:ilvl="2">
      <w:start w:val="1"/>
      <w:numFmt w:val="decimal"/>
      <w:lvlText w:val="%1.%2.%3."/>
      <w:lvlJc w:val="left"/>
      <w:pPr>
        <w:tabs>
          <w:tab w:val="num" w:pos="1701"/>
        </w:tabs>
        <w:ind w:left="1701" w:hanging="851"/>
      </w:pPr>
    </w:lvl>
    <w:lvl w:ilvl="3">
      <w:start w:val="1"/>
      <w:numFmt w:val="decimal"/>
      <w:lvlText w:val="%1.%2.%3.%4."/>
      <w:lvlJc w:val="left"/>
      <w:pPr>
        <w:tabs>
          <w:tab w:val="num" w:pos="2721"/>
        </w:tabs>
        <w:ind w:left="2721" w:hanging="1020"/>
      </w:pPr>
    </w:lvl>
    <w:lvl w:ilvl="4">
      <w:start w:val="1"/>
      <w:numFmt w:val="decimal"/>
      <w:lvlText w:val="%1.%2.%3.%4.%5."/>
      <w:lvlJc w:val="left"/>
      <w:pPr>
        <w:tabs>
          <w:tab w:val="num" w:pos="3288"/>
        </w:tabs>
        <w:ind w:left="2835" w:hanging="114"/>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1">
    <w:nsid w:val="774F6A3E"/>
    <w:multiLevelType w:val="multilevel"/>
    <w:tmpl w:val="38382C7C"/>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none"/>
      <w:pStyle w:val="Balk3"/>
      <w:suff w:val="nothing"/>
      <w:lvlText w:val=""/>
      <w:lvlJc w:val="left"/>
      <w:pPr>
        <w:tabs>
          <w:tab w:val="num" w:pos="720"/>
        </w:tabs>
        <w:ind w:left="720" w:hanging="720"/>
      </w:pPr>
    </w:lvl>
    <w:lvl w:ilvl="3">
      <w:start w:val="1"/>
      <w:numFmt w:val="none"/>
      <w:pStyle w:val="Balk4"/>
      <w:suff w:val="nothing"/>
      <w:lvlText w:val=""/>
      <w:lvlJc w:val="left"/>
      <w:pPr>
        <w:tabs>
          <w:tab w:val="num" w:pos="864"/>
        </w:tabs>
        <w:ind w:left="864" w:hanging="864"/>
      </w:pPr>
    </w:lvl>
    <w:lvl w:ilvl="4">
      <w:start w:val="1"/>
      <w:numFmt w:val="none"/>
      <w:pStyle w:val="Balk5"/>
      <w:suff w:val="nothing"/>
      <w:lvlText w:val=""/>
      <w:lvlJc w:val="left"/>
      <w:pPr>
        <w:tabs>
          <w:tab w:val="num" w:pos="1008"/>
        </w:tabs>
        <w:ind w:left="1008" w:hanging="1008"/>
      </w:pPr>
    </w:lvl>
    <w:lvl w:ilvl="5">
      <w:start w:val="1"/>
      <w:numFmt w:val="none"/>
      <w:pStyle w:val="Balk6"/>
      <w:suff w:val="nothing"/>
      <w:lvlText w:val=""/>
      <w:lvlJc w:val="left"/>
      <w:pPr>
        <w:tabs>
          <w:tab w:val="num" w:pos="1152"/>
        </w:tabs>
        <w:ind w:left="1152" w:hanging="1152"/>
      </w:pPr>
    </w:lvl>
    <w:lvl w:ilvl="6">
      <w:start w:val="1"/>
      <w:numFmt w:val="none"/>
      <w:pStyle w:val="Balk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compat/>
  <w:rsids>
    <w:rsidRoot w:val="00535BD0"/>
    <w:rsid w:val="00031E13"/>
    <w:rsid w:val="001E35B9"/>
    <w:rsid w:val="002E186F"/>
    <w:rsid w:val="00392CC0"/>
    <w:rsid w:val="003D62CA"/>
    <w:rsid w:val="004105C8"/>
    <w:rsid w:val="00535BD0"/>
    <w:rsid w:val="00897EFC"/>
    <w:rsid w:val="00A75D34"/>
    <w:rsid w:val="00D167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4"/>
        <w:szCs w:val="24"/>
        <w:lang w:val="tr-T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34"/>
    <w:pPr>
      <w:widowControl w:val="0"/>
    </w:pPr>
  </w:style>
  <w:style w:type="paragraph" w:styleId="Balk1">
    <w:name w:val="heading 1"/>
    <w:basedOn w:val="Heading"/>
    <w:next w:val="GvdeMetni"/>
    <w:qFormat/>
    <w:rsid w:val="00A75D34"/>
    <w:pPr>
      <w:numPr>
        <w:numId w:val="1"/>
      </w:numPr>
      <w:outlineLvl w:val="0"/>
    </w:pPr>
    <w:rPr>
      <w:b/>
      <w:sz w:val="31"/>
      <w:szCs w:val="36"/>
    </w:rPr>
  </w:style>
  <w:style w:type="paragraph" w:styleId="Balk2">
    <w:name w:val="heading 2"/>
    <w:basedOn w:val="Heading"/>
    <w:next w:val="GvdeMetni"/>
    <w:qFormat/>
    <w:rsid w:val="00A75D34"/>
    <w:pPr>
      <w:numPr>
        <w:ilvl w:val="1"/>
        <w:numId w:val="1"/>
      </w:numPr>
      <w:spacing w:before="200"/>
      <w:outlineLvl w:val="1"/>
    </w:pPr>
    <w:rPr>
      <w:b/>
      <w:sz w:val="29"/>
      <w:szCs w:val="32"/>
    </w:rPr>
  </w:style>
  <w:style w:type="paragraph" w:styleId="Balk3">
    <w:name w:val="heading 3"/>
    <w:basedOn w:val="Heading"/>
    <w:next w:val="GvdeMetni"/>
    <w:qFormat/>
    <w:rsid w:val="00A75D34"/>
    <w:pPr>
      <w:numPr>
        <w:ilvl w:val="2"/>
        <w:numId w:val="1"/>
      </w:numPr>
      <w:spacing w:before="140"/>
      <w:outlineLvl w:val="2"/>
    </w:pPr>
    <w:rPr>
      <w:b/>
      <w:bCs/>
      <w:color w:val="808080"/>
    </w:rPr>
  </w:style>
  <w:style w:type="paragraph" w:styleId="Balk4">
    <w:name w:val="heading 4"/>
    <w:basedOn w:val="Heading"/>
    <w:next w:val="GvdeMetni"/>
    <w:qFormat/>
    <w:rsid w:val="00A75D34"/>
    <w:pPr>
      <w:numPr>
        <w:ilvl w:val="3"/>
        <w:numId w:val="1"/>
      </w:numPr>
      <w:spacing w:before="120"/>
      <w:outlineLvl w:val="3"/>
    </w:pPr>
    <w:rPr>
      <w:b/>
      <w:bCs/>
      <w:i/>
      <w:iCs/>
      <w:color w:val="808080"/>
      <w:sz w:val="27"/>
      <w:szCs w:val="27"/>
    </w:rPr>
  </w:style>
  <w:style w:type="paragraph" w:styleId="Balk5">
    <w:name w:val="heading 5"/>
    <w:basedOn w:val="Heading"/>
    <w:next w:val="GvdeMetni"/>
    <w:qFormat/>
    <w:rsid w:val="00A75D34"/>
    <w:pPr>
      <w:numPr>
        <w:ilvl w:val="4"/>
        <w:numId w:val="1"/>
      </w:numPr>
      <w:spacing w:before="120" w:after="60"/>
      <w:outlineLvl w:val="4"/>
    </w:pPr>
    <w:rPr>
      <w:b/>
      <w:bCs/>
      <w:sz w:val="24"/>
      <w:szCs w:val="24"/>
    </w:rPr>
  </w:style>
  <w:style w:type="paragraph" w:styleId="Balk6">
    <w:name w:val="heading 6"/>
    <w:basedOn w:val="Heading"/>
    <w:next w:val="GvdeMetni"/>
    <w:qFormat/>
    <w:rsid w:val="00A75D34"/>
    <w:pPr>
      <w:numPr>
        <w:ilvl w:val="5"/>
        <w:numId w:val="1"/>
      </w:numPr>
      <w:spacing w:before="60" w:after="60"/>
      <w:outlineLvl w:val="5"/>
    </w:pPr>
    <w:rPr>
      <w:b/>
      <w:bCs/>
      <w:i/>
      <w:iCs/>
      <w:sz w:val="24"/>
      <w:szCs w:val="24"/>
    </w:rPr>
  </w:style>
  <w:style w:type="paragraph" w:styleId="Balk7">
    <w:name w:val="heading 7"/>
    <w:basedOn w:val="Heading"/>
    <w:next w:val="GvdeMetni"/>
    <w:qFormat/>
    <w:rsid w:val="00A75D34"/>
    <w:pPr>
      <w:numPr>
        <w:ilvl w:val="6"/>
        <w:numId w:val="1"/>
      </w:numPr>
      <w:spacing w:before="60" w:after="60"/>
      <w:outlineLvl w:val="6"/>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umberingSymbols">
    <w:name w:val="Numbering Symbols"/>
    <w:qFormat/>
    <w:rsid w:val="00A75D34"/>
  </w:style>
  <w:style w:type="character" w:customStyle="1" w:styleId="InternetLink">
    <w:name w:val="Internet Link"/>
    <w:rsid w:val="00A75D34"/>
    <w:rPr>
      <w:color w:val="000080"/>
      <w:u w:val="single"/>
    </w:rPr>
  </w:style>
  <w:style w:type="character" w:customStyle="1" w:styleId="IndexLink">
    <w:name w:val="Index Link"/>
    <w:qFormat/>
    <w:rsid w:val="00A75D34"/>
  </w:style>
  <w:style w:type="paragraph" w:customStyle="1" w:styleId="Heading">
    <w:name w:val="Heading"/>
    <w:basedOn w:val="Normal"/>
    <w:next w:val="GvdeMetni"/>
    <w:qFormat/>
    <w:rsid w:val="00A75D34"/>
    <w:pPr>
      <w:keepNext/>
      <w:spacing w:before="240" w:after="120"/>
    </w:pPr>
    <w:rPr>
      <w:rFonts w:ascii="Liberation Sans" w:hAnsi="Liberation Sans"/>
      <w:sz w:val="28"/>
      <w:szCs w:val="28"/>
    </w:rPr>
  </w:style>
  <w:style w:type="paragraph" w:styleId="GvdeMetni">
    <w:name w:val="Body Text"/>
    <w:basedOn w:val="Normal"/>
    <w:rsid w:val="00A75D34"/>
    <w:pPr>
      <w:tabs>
        <w:tab w:val="left" w:pos="9"/>
        <w:tab w:val="left" w:pos="1145"/>
      </w:tabs>
      <w:spacing w:after="142"/>
      <w:ind w:left="1134" w:hanging="850"/>
    </w:pPr>
  </w:style>
  <w:style w:type="paragraph" w:styleId="Liste">
    <w:name w:val="List"/>
    <w:basedOn w:val="GvdeMetni"/>
    <w:rsid w:val="00A75D34"/>
  </w:style>
  <w:style w:type="paragraph" w:styleId="ResimYazs">
    <w:name w:val="caption"/>
    <w:basedOn w:val="Normal"/>
    <w:qFormat/>
    <w:rsid w:val="00A75D34"/>
    <w:pPr>
      <w:suppressLineNumbers/>
      <w:spacing w:before="120" w:after="120"/>
    </w:pPr>
    <w:rPr>
      <w:i/>
      <w:iCs/>
    </w:rPr>
  </w:style>
  <w:style w:type="paragraph" w:customStyle="1" w:styleId="Index">
    <w:name w:val="Index"/>
    <w:basedOn w:val="Normal"/>
    <w:qFormat/>
    <w:rsid w:val="00A75D34"/>
    <w:pPr>
      <w:suppressLineNumbers/>
    </w:pPr>
  </w:style>
  <w:style w:type="paragraph" w:customStyle="1" w:styleId="Quotations">
    <w:name w:val="Quotations"/>
    <w:basedOn w:val="Normal"/>
    <w:qFormat/>
    <w:rsid w:val="00A75D34"/>
    <w:pPr>
      <w:spacing w:after="283"/>
      <w:ind w:left="567" w:right="567"/>
    </w:pPr>
  </w:style>
  <w:style w:type="paragraph" w:styleId="KonuBal">
    <w:name w:val="Title"/>
    <w:basedOn w:val="Heading"/>
    <w:next w:val="GvdeMetni"/>
    <w:qFormat/>
    <w:rsid w:val="00A75D34"/>
    <w:pPr>
      <w:jc w:val="center"/>
    </w:pPr>
    <w:rPr>
      <w:b/>
      <w:bCs/>
      <w:sz w:val="56"/>
      <w:szCs w:val="56"/>
    </w:rPr>
  </w:style>
  <w:style w:type="paragraph" w:styleId="AltKonuBal">
    <w:name w:val="Subtitle"/>
    <w:basedOn w:val="Heading"/>
    <w:next w:val="GvdeMetni"/>
    <w:qFormat/>
    <w:rsid w:val="00A75D34"/>
    <w:pPr>
      <w:spacing w:before="60"/>
      <w:jc w:val="center"/>
    </w:pPr>
    <w:rPr>
      <w:sz w:val="36"/>
      <w:szCs w:val="36"/>
    </w:rPr>
  </w:style>
  <w:style w:type="paragraph" w:customStyle="1" w:styleId="MetinF">
    <w:name w:val="MetinF"/>
    <w:basedOn w:val="GvdeMetni"/>
    <w:qFormat/>
    <w:rsid w:val="00A75D34"/>
    <w:pPr>
      <w:spacing w:after="140" w:line="288" w:lineRule="auto"/>
    </w:pPr>
  </w:style>
  <w:style w:type="paragraph" w:styleId="GvdeMetnilkGirintisi">
    <w:name w:val="Body Text First Indent"/>
    <w:basedOn w:val="GvdeMetni"/>
    <w:rsid w:val="00A75D34"/>
  </w:style>
  <w:style w:type="paragraph" w:styleId="AklamaMetni">
    <w:name w:val="annotation text"/>
    <w:basedOn w:val="GvdeMetni"/>
    <w:rsid w:val="00A75D34"/>
  </w:style>
  <w:style w:type="paragraph" w:customStyle="1" w:styleId="HangingIndent">
    <w:name w:val="Hanging Indent"/>
    <w:basedOn w:val="GvdeMetni"/>
    <w:qFormat/>
    <w:rsid w:val="00A75D34"/>
  </w:style>
  <w:style w:type="paragraph" w:customStyle="1" w:styleId="ListIndent">
    <w:name w:val="List Indent"/>
    <w:basedOn w:val="GvdeMetni"/>
    <w:qFormat/>
    <w:rsid w:val="00A75D34"/>
    <w:pPr>
      <w:tabs>
        <w:tab w:val="clear" w:pos="9"/>
        <w:tab w:val="left" w:pos="0"/>
      </w:tabs>
      <w:ind w:left="2835" w:hanging="2551"/>
    </w:pPr>
  </w:style>
  <w:style w:type="paragraph" w:styleId="GvdeMetniGirintisi">
    <w:name w:val="Body Text Indent"/>
    <w:basedOn w:val="GvdeMetni"/>
    <w:rsid w:val="00A75D34"/>
  </w:style>
  <w:style w:type="paragraph" w:styleId="Selamlama">
    <w:name w:val="Salutation"/>
    <w:basedOn w:val="Normal"/>
    <w:rsid w:val="00A75D34"/>
    <w:pPr>
      <w:suppressLineNumbers/>
    </w:pPr>
  </w:style>
  <w:style w:type="paragraph" w:styleId="Liste3">
    <w:name w:val="List 3"/>
    <w:basedOn w:val="Liste"/>
    <w:rsid w:val="00A75D34"/>
    <w:pPr>
      <w:spacing w:after="120"/>
    </w:pPr>
  </w:style>
  <w:style w:type="paragraph" w:customStyle="1" w:styleId="MetinF2">
    <w:name w:val="MetinF2"/>
    <w:basedOn w:val="GvdeMetni"/>
    <w:qFormat/>
    <w:rsid w:val="00A75D34"/>
    <w:pPr>
      <w:spacing w:after="140" w:line="288" w:lineRule="auto"/>
    </w:pPr>
  </w:style>
  <w:style w:type="paragraph" w:styleId="KaynakaBal">
    <w:name w:val="toa heading"/>
    <w:basedOn w:val="Heading"/>
    <w:rsid w:val="00A75D34"/>
    <w:pPr>
      <w:suppressLineNumbers/>
    </w:pPr>
    <w:rPr>
      <w:b/>
      <w:bCs/>
      <w:sz w:val="32"/>
      <w:szCs w:val="32"/>
    </w:rPr>
  </w:style>
  <w:style w:type="paragraph" w:styleId="T1">
    <w:name w:val="toc 1"/>
    <w:basedOn w:val="Index"/>
    <w:rsid w:val="00A75D34"/>
    <w:pPr>
      <w:tabs>
        <w:tab w:val="right" w:leader="dot" w:pos="9638"/>
      </w:tabs>
    </w:pPr>
  </w:style>
  <w:style w:type="paragraph" w:styleId="T2">
    <w:name w:val="toc 2"/>
    <w:basedOn w:val="Index"/>
    <w:rsid w:val="00A75D34"/>
    <w:pPr>
      <w:tabs>
        <w:tab w:val="right" w:leader="dot" w:pos="9355"/>
      </w:tabs>
      <w:ind w:left="283"/>
    </w:pPr>
  </w:style>
  <w:style w:type="paragraph" w:customStyle="1" w:styleId="AnaBaslik">
    <w:name w:val="AnaBaslik"/>
    <w:basedOn w:val="GvdeMetni"/>
    <w:qFormat/>
    <w:rsid w:val="00A75D34"/>
    <w:pPr>
      <w:spacing w:before="283"/>
    </w:pPr>
    <w:rPr>
      <w:b/>
      <w:bCs/>
    </w:rPr>
  </w:style>
  <w:style w:type="paragraph" w:customStyle="1" w:styleId="Baslik">
    <w:name w:val="Baslik"/>
    <w:basedOn w:val="GvdeMetni"/>
    <w:qFormat/>
    <w:rsid w:val="00A75D34"/>
    <w:pPr>
      <w:spacing w:before="142"/>
    </w:pPr>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2440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Bilen</dc:creator>
  <cp:lastModifiedBy>ÇÖZÜM BİLGİSAYAR</cp:lastModifiedBy>
  <cp:revision>2</cp:revision>
  <dcterms:created xsi:type="dcterms:W3CDTF">2018-01-25T12:45:00Z</dcterms:created>
  <dcterms:modified xsi:type="dcterms:W3CDTF">2018-01-25T12:45:00Z</dcterms:modified>
  <dc:language>tr-TR</dc:language>
</cp:coreProperties>
</file>