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F042F7"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r w:rsidR="008029EE" w:rsidRPr="0051768E">
        <w:rPr>
          <w:rFonts w:ascii="Times New Roman" w:hAnsi="Times New Roman"/>
          <w:b/>
          <w:bCs/>
          <w:color w:val="000000"/>
          <w:sz w:val="20"/>
          <w:szCs w:val="20"/>
        </w:rPr>
        <w:t xml:space="preserve"> </w:t>
      </w:r>
      <w:r w:rsidR="003B7A31" w:rsidRPr="0051768E">
        <w:rPr>
          <w:rFonts w:ascii="Times New Roman" w:hAnsi="Times New Roman"/>
          <w:b/>
          <w:bCs/>
          <w:color w:val="000000"/>
          <w:sz w:val="20"/>
          <w:szCs w:val="20"/>
        </w:rPr>
        <w:t>ALIMI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F042F7">
        <w:rPr>
          <w:rFonts w:ascii="Times New Roman" w:hAnsi="Times New Roman"/>
          <w:color w:val="auto"/>
          <w:u w:val="none"/>
        </w:rPr>
        <w:t xml:space="preserve">Şarküteri </w:t>
      </w:r>
      <w:r w:rsidR="00F042F7" w:rsidRPr="0051768E">
        <w:rPr>
          <w:rFonts w:ascii="Times New Roman" w:hAnsi="Times New Roman"/>
          <w:color w:val="auto"/>
          <w:u w:val="none"/>
        </w:rPr>
        <w:t>alımı</w:t>
      </w:r>
      <w:r w:rsidR="00E43660" w:rsidRPr="0051768E">
        <w:rPr>
          <w:rFonts w:ascii="Times New Roman" w:hAnsi="Times New Roman"/>
          <w:color w:val="auto"/>
          <w:u w:val="none"/>
        </w:rPr>
        <w:t xml:space="preserve">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4DF1" w:rsidRDefault="006A4DF1" w:rsidP="006A4DF1">
      <w:pPr>
        <w:spacing w:after="0" w:line="240" w:lineRule="auto"/>
        <w:jc w:val="both"/>
        <w:rPr>
          <w:rFonts w:ascii="Times New Roman" w:hAnsi="Times New Roman"/>
          <w:sz w:val="20"/>
          <w:szCs w:val="20"/>
        </w:rPr>
      </w:pPr>
    </w:p>
    <w:p w:rsidR="006A4DF1" w:rsidRDefault="006A4DF1" w:rsidP="006A4DF1">
      <w:pPr>
        <w:spacing w:after="0" w:line="240" w:lineRule="auto"/>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spacing w:after="0" w:line="240" w:lineRule="auto"/>
        <w:ind w:left="360"/>
        <w:jc w:val="both"/>
        <w:rPr>
          <w:rFonts w:ascii="Times New Roman" w:hAnsi="Times New Roman"/>
          <w:sz w:val="20"/>
          <w:szCs w:val="20"/>
        </w:rPr>
      </w:pPr>
    </w:p>
    <w:p w:rsidR="00576500" w:rsidRDefault="00576500" w:rsidP="00576500">
      <w:pPr>
        <w:pStyle w:val="Balk1"/>
        <w:rPr>
          <w:rFonts w:ascii="Times New Roman" w:hAnsi="Times New Roman"/>
          <w:sz w:val="20"/>
        </w:rPr>
      </w:pPr>
      <w:r>
        <w:rPr>
          <w:rFonts w:ascii="Times New Roman" w:hAnsi="Times New Roman"/>
          <w:sz w:val="20"/>
        </w:rPr>
        <w:t xml:space="preserve">2-TAVUK ETİ </w:t>
      </w:r>
    </w:p>
    <w:p w:rsidR="00576500" w:rsidRDefault="00576500" w:rsidP="00576500">
      <w:pPr>
        <w:rPr>
          <w:rFonts w:ascii="Times New Roman" w:hAnsi="Times New Roman"/>
          <w:sz w:val="20"/>
          <w:szCs w:val="20"/>
          <w:lang w:eastAsia="tr-TR"/>
        </w:rPr>
      </w:pPr>
    </w:p>
    <w:p w:rsidR="00576500" w:rsidRDefault="00576500" w:rsidP="00576500">
      <w:pPr>
        <w:pStyle w:val="GvdeMetni"/>
        <w:rPr>
          <w:sz w:val="20"/>
        </w:rPr>
      </w:pPr>
      <w:r>
        <w:rPr>
          <w:sz w:val="20"/>
        </w:rPr>
        <w:t>1.Tavuk etleri sipariş üzerine, aylık yapılacak teslim edilecektir.</w:t>
      </w:r>
    </w:p>
    <w:p w:rsidR="00576500" w:rsidRDefault="00576500" w:rsidP="00576500">
      <w:pPr>
        <w:pStyle w:val="GvdeMetni"/>
        <w:rPr>
          <w:sz w:val="20"/>
        </w:rPr>
      </w:pPr>
      <w:r>
        <w:rPr>
          <w:sz w:val="20"/>
        </w:rPr>
        <w:t xml:space="preserve">2.Sağlık koşullarına </w:t>
      </w:r>
      <w:proofErr w:type="gramStart"/>
      <w:r>
        <w:rPr>
          <w:sz w:val="20"/>
        </w:rPr>
        <w:t>uygun  olmalıdır</w:t>
      </w:r>
      <w:proofErr w:type="gramEnd"/>
      <w:r>
        <w:rPr>
          <w:sz w:val="20"/>
        </w:rPr>
        <w:t>.</w:t>
      </w:r>
    </w:p>
    <w:p w:rsidR="00576500" w:rsidRDefault="00576500" w:rsidP="00576500">
      <w:pPr>
        <w:pStyle w:val="GvdeMetni"/>
        <w:rPr>
          <w:sz w:val="20"/>
        </w:rPr>
      </w:pPr>
      <w:r>
        <w:rPr>
          <w:sz w:val="20"/>
        </w:rPr>
        <w:t>3.Kesim sağlık koşullarına uygun ruhsatlı tesislerde yapılmış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 xml:space="preserve">4.Tavukların etleri kanlanmış, kir ve çöp bulaşmış, morarmış, bozulmuş veya kokuşmuş olmamalıdır. </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5.Tavuklar plastik kasalara dizilirken alt ve üst kısmı naylon poşetle kapatılmalıdır. Kasa ve poşetler tartıya dahil edilmeyecektir.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6.Kasalar temiz olmalı, tozlu çamurlu veya tavuk sularıyla kirlenmiş olmamalıdır.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7.Tavukların iç ısısı 0-</w:t>
      </w:r>
      <w:smartTag w:uri="urn:schemas-microsoft-com:office:smarttags" w:element="metricconverter">
        <w:smartTagPr>
          <w:attr w:name="ProductID" w:val="4ﾰC"/>
        </w:smartTagPr>
        <w:r>
          <w:rPr>
            <w:rFonts w:ascii="Times New Roman" w:hAnsi="Times New Roman"/>
            <w:sz w:val="20"/>
            <w:szCs w:val="20"/>
          </w:rPr>
          <w:t>4°C</w:t>
        </w:r>
      </w:smartTag>
      <w:r>
        <w:rPr>
          <w:rFonts w:ascii="Times New Roman" w:hAnsi="Times New Roman"/>
          <w:sz w:val="20"/>
          <w:szCs w:val="20"/>
        </w:rPr>
        <w:t xml:space="preserve">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8.Kasalar üzerinde ürünlerin kesim tarihi ve son kullanma tarihi olmalıdır.</w:t>
      </w:r>
    </w:p>
    <w:p w:rsidR="00576500" w:rsidRDefault="00576500" w:rsidP="00576500">
      <w:pPr>
        <w:spacing w:after="0" w:line="240" w:lineRule="auto"/>
        <w:jc w:val="both"/>
        <w:rPr>
          <w:rFonts w:ascii="Times New Roman" w:hAnsi="Times New Roman"/>
          <w:sz w:val="20"/>
          <w:szCs w:val="20"/>
        </w:rPr>
      </w:pPr>
      <w:r>
        <w:rPr>
          <w:rFonts w:ascii="Times New Roman" w:hAnsi="Times New Roman"/>
          <w:sz w:val="20"/>
          <w:szCs w:val="20"/>
        </w:rPr>
        <w:t>9.Siparişlerin firma tarafından getirilmemesi durumunda İdaremiz tavuğu herhangi bir yerden temin edecek ve firmaya fatura edecektir.</w:t>
      </w: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sz w:val="20"/>
          <w:szCs w:val="20"/>
        </w:rPr>
      </w:pPr>
    </w:p>
    <w:p w:rsidR="006A4DF1" w:rsidRDefault="006A4DF1" w:rsidP="00576500">
      <w:pPr>
        <w:spacing w:after="0" w:line="240" w:lineRule="auto"/>
        <w:jc w:val="both"/>
        <w:rPr>
          <w:rFonts w:ascii="Times New Roman" w:hAnsi="Times New Roman"/>
          <w:b/>
          <w:sz w:val="20"/>
          <w:szCs w:val="20"/>
        </w:rPr>
      </w:pPr>
    </w:p>
    <w:p w:rsidR="006A4DF1" w:rsidRPr="006A4DF1" w:rsidRDefault="006A4DF1" w:rsidP="006A4DF1">
      <w:pPr>
        <w:pStyle w:val="Balk1"/>
        <w:rPr>
          <w:rFonts w:ascii="Times New Roman" w:hAnsi="Times New Roman"/>
          <w:sz w:val="20"/>
        </w:rPr>
      </w:pPr>
      <w:r w:rsidRPr="006A4DF1">
        <w:rPr>
          <w:rFonts w:ascii="Times New Roman" w:hAnsi="Times New Roman"/>
          <w:sz w:val="20"/>
        </w:rPr>
        <w:lastRenderedPageBreak/>
        <w:t>3-KAŞAR PEYNİRİ TEKNİK ŞARTNAMESİ</w:t>
      </w:r>
    </w:p>
    <w:p w:rsidR="006A4DF1" w:rsidRPr="006A4DF1" w:rsidRDefault="006A4DF1" w:rsidP="006A4DF1">
      <w:pPr>
        <w:pStyle w:val="Balk1"/>
        <w:rPr>
          <w:rFonts w:ascii="Times New Roman" w:hAnsi="Times New Roman"/>
          <w:sz w:val="20"/>
        </w:rPr>
      </w:pPr>
      <w:r w:rsidRPr="006A4DF1">
        <w:rPr>
          <w:rFonts w:ascii="Times New Roman" w:hAnsi="Times New Roman"/>
          <w:sz w:val="20"/>
        </w:rPr>
        <w:t xml:space="preserve"> KAŞAR PEYNİRİ</w:t>
      </w:r>
    </w:p>
    <w:p w:rsidR="006A4DF1" w:rsidRPr="006A4DF1" w:rsidRDefault="006A4DF1" w:rsidP="006A4DF1">
      <w:pPr>
        <w:rPr>
          <w:lang w:eastAsia="tr-TR"/>
        </w:rPr>
      </w:pPr>
    </w:p>
    <w:p w:rsidR="006A4DF1" w:rsidRPr="006A4DF1" w:rsidRDefault="006A4DF1" w:rsidP="006A4DF1">
      <w:pPr>
        <w:pStyle w:val="Balk1"/>
        <w:rPr>
          <w:rFonts w:ascii="Times New Roman" w:hAnsi="Times New Roman"/>
          <w:b w:val="0"/>
          <w:sz w:val="20"/>
        </w:rPr>
      </w:pPr>
      <w:r w:rsidRPr="006A4DF1">
        <w:rPr>
          <w:rFonts w:ascii="Times New Roman" w:hAnsi="Times New Roman"/>
          <w:b w:val="0"/>
          <w:sz w:val="20"/>
        </w:rPr>
        <w:t>TS 1018 (çiğ süt) veya TS1019 (pastörize süt) standardına uygun keçi, inek ve manda sütlerinden birine veya bu sütlerin karışımlarına peynir mayası katılarak pıhtılaştırılıp tekniğine göre işlenmiş ve olgunlaştırılması sonucu elde edilen kendine özgü tat, koku, şekil, renk ve aroması olan sert yapılı kabuklu bir peynirdir.</w:t>
      </w:r>
    </w:p>
    <w:p w:rsidR="006A4DF1" w:rsidRPr="006A4DF1" w:rsidRDefault="006A4DF1" w:rsidP="006A4DF1">
      <w:pPr>
        <w:pStyle w:val="Balk1"/>
        <w:rPr>
          <w:rFonts w:ascii="Times New Roman" w:hAnsi="Times New Roman"/>
          <w:b w:val="0"/>
          <w:sz w:val="20"/>
        </w:rPr>
      </w:pPr>
    </w:p>
    <w:p w:rsidR="006A4DF1" w:rsidRPr="006A4DF1" w:rsidRDefault="006A4DF1" w:rsidP="006A4DF1">
      <w:pPr>
        <w:pStyle w:val="Balk1"/>
        <w:rPr>
          <w:rFonts w:ascii="Times New Roman" w:hAnsi="Times New Roman"/>
          <w:b w:val="0"/>
          <w:sz w:val="20"/>
        </w:rPr>
      </w:pPr>
      <w:r w:rsidRPr="006A4DF1">
        <w:rPr>
          <w:rFonts w:ascii="Times New Roman" w:hAnsi="Times New Roman"/>
          <w:b w:val="0"/>
          <w:sz w:val="20"/>
        </w:rPr>
        <w:t xml:space="preserve">Peynirler piyasanın en iyi cins kaşar peynirinden olacak kendine mahsus tabii görüntü koku ve lezzetinde olacaktır. Kaşar peynir kalıbı 2 kısma bölünerek </w:t>
      </w:r>
      <w:proofErr w:type="gramStart"/>
      <w:r w:rsidRPr="006A4DF1">
        <w:rPr>
          <w:rFonts w:ascii="Times New Roman" w:hAnsi="Times New Roman"/>
          <w:b w:val="0"/>
          <w:sz w:val="20"/>
        </w:rPr>
        <w:t>miktar  alındıktan</w:t>
      </w:r>
      <w:proofErr w:type="gramEnd"/>
      <w:r w:rsidRPr="006A4DF1">
        <w:rPr>
          <w:rFonts w:ascii="Times New Roman" w:hAnsi="Times New Roman"/>
          <w:b w:val="0"/>
          <w:sz w:val="20"/>
        </w:rPr>
        <w:t xml:space="preserve"> sonra rengi beyaz sarımtırak ve mütecanis  olacak siyah damarlar ve benekler bulunmayacak hava boşluklarından ibaret büyücek delikler tek tük bulunabilecekse de ince ve sık süngerimsi delikler bulunmayacaktır. Kendine has tadı, rengi ve kokusu olacak, taze şekilde,  1-</w:t>
      </w:r>
      <w:proofErr w:type="gramStart"/>
      <w:r w:rsidRPr="006A4DF1">
        <w:rPr>
          <w:rFonts w:ascii="Times New Roman" w:hAnsi="Times New Roman"/>
          <w:b w:val="0"/>
          <w:sz w:val="20"/>
        </w:rPr>
        <w:t>1.5</w:t>
      </w:r>
      <w:proofErr w:type="gramEnd"/>
      <w:r w:rsidRPr="006A4DF1">
        <w:rPr>
          <w:rFonts w:ascii="Times New Roman" w:hAnsi="Times New Roman"/>
          <w:b w:val="0"/>
          <w:sz w:val="20"/>
        </w:rPr>
        <w:t xml:space="preserve"> kg’lık paketler içinde getirilecektir. Kaşar peyniri kalıpları ve ambalajları üzerinde tam yağlı olmak kaydıyla yapanın adı ve tanıtıcı işareti yazılı olacaktır.  </w:t>
      </w:r>
    </w:p>
    <w:p w:rsidR="006A4DF1" w:rsidRPr="006A4DF1" w:rsidRDefault="006A4DF1" w:rsidP="006A4DF1">
      <w:pPr>
        <w:pStyle w:val="Balk1"/>
        <w:rPr>
          <w:rFonts w:ascii="Times New Roman" w:hAnsi="Times New Roman"/>
          <w:b w:val="0"/>
          <w:sz w:val="20"/>
        </w:rPr>
      </w:pPr>
      <w:r w:rsidRPr="006A4DF1">
        <w:rPr>
          <w:rFonts w:ascii="Times New Roman" w:hAnsi="Times New Roman"/>
          <w:b w:val="0"/>
          <w:sz w:val="20"/>
        </w:rPr>
        <w:t>Gıda maddeleri tüzüğüne uygun olacaktır.</w:t>
      </w:r>
    </w:p>
    <w:p w:rsidR="006A4DF1" w:rsidRPr="0051768E" w:rsidRDefault="006A4DF1" w:rsidP="00576500">
      <w:pPr>
        <w:spacing w:after="0" w:line="240" w:lineRule="auto"/>
        <w:ind w:left="360"/>
        <w:jc w:val="both"/>
        <w:rPr>
          <w:rFonts w:ascii="Times New Roman" w:hAnsi="Times New Roman"/>
          <w:sz w:val="20"/>
          <w:szCs w:val="20"/>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6A189E">
      <w:pPr>
        <w:spacing w:after="0" w:line="240" w:lineRule="auto"/>
        <w:ind w:left="360"/>
        <w:jc w:val="both"/>
        <w:rPr>
          <w:rFonts w:ascii="Times New Roman" w:hAnsi="Times New Roman"/>
          <w:sz w:val="20"/>
          <w:szCs w:val="20"/>
        </w:rPr>
      </w:pPr>
    </w:p>
    <w:p w:rsidR="006A189E" w:rsidRDefault="006A189E"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Default="00576500" w:rsidP="006A189E">
      <w:pPr>
        <w:spacing w:after="0" w:line="240" w:lineRule="auto"/>
        <w:ind w:left="360"/>
        <w:jc w:val="both"/>
        <w:rPr>
          <w:rFonts w:ascii="Times New Roman" w:hAnsi="Times New Roman"/>
          <w:sz w:val="20"/>
          <w:szCs w:val="20"/>
        </w:rPr>
      </w:pPr>
    </w:p>
    <w:p w:rsidR="00576500" w:rsidRPr="0051768E" w:rsidRDefault="00576500" w:rsidP="006A189E">
      <w:pPr>
        <w:spacing w:after="0" w:line="240" w:lineRule="auto"/>
        <w:ind w:left="360"/>
        <w:jc w:val="both"/>
        <w:rPr>
          <w:rFonts w:ascii="Times New Roman" w:hAnsi="Times New Roman"/>
          <w:sz w:val="20"/>
          <w:szCs w:val="20"/>
        </w:rPr>
      </w:pPr>
    </w:p>
    <w:p w:rsidR="006A189E" w:rsidRPr="0051768E" w:rsidRDefault="006A189E" w:rsidP="00114293">
      <w:pPr>
        <w:spacing w:after="0" w:line="240" w:lineRule="auto"/>
        <w:jc w:val="both"/>
        <w:rPr>
          <w:rFonts w:ascii="Times New Roman" w:hAnsi="Times New Roman"/>
          <w:b/>
          <w:sz w:val="20"/>
          <w:szCs w:val="20"/>
        </w:rPr>
      </w:pPr>
    </w:p>
    <w:p w:rsidR="006A189E" w:rsidRPr="0051768E" w:rsidRDefault="00C734E1" w:rsidP="00576500">
      <w:pPr>
        <w:pStyle w:val="ListeParagraf"/>
        <w:ind w:left="360"/>
        <w:jc w:val="both"/>
        <w:rPr>
          <w:rFonts w:ascii="Times New Roman" w:hAnsi="Times New Roman"/>
          <w:b/>
          <w:sz w:val="20"/>
          <w:szCs w:val="20"/>
        </w:rPr>
      </w:pPr>
      <w:r w:rsidRPr="0051768E">
        <w:rPr>
          <w:rFonts w:ascii="Times New Roman" w:hAnsi="Times New Roman"/>
          <w:b/>
          <w:sz w:val="20"/>
          <w:szCs w:val="20"/>
        </w:rPr>
        <w:t>DİĞER HUSUSLAR</w:t>
      </w:r>
      <w:r w:rsidR="00814161" w:rsidRPr="0051768E">
        <w:rPr>
          <w:rFonts w:ascii="Times New Roman" w:hAnsi="Times New Roman"/>
          <w:b/>
          <w:sz w:val="20"/>
          <w:szCs w:val="20"/>
        </w:rPr>
        <w:t>:</w:t>
      </w:r>
    </w:p>
    <w:p w:rsidR="006306B1" w:rsidRPr="006A4DF1" w:rsidRDefault="00814161" w:rsidP="006A189E">
      <w:pPr>
        <w:pStyle w:val="ListeParagraf"/>
        <w:ind w:left="360"/>
        <w:jc w:val="both"/>
        <w:rPr>
          <w:rFonts w:ascii="Times New Roman" w:hAnsi="Times New Roman"/>
          <w:b/>
          <w:sz w:val="20"/>
          <w:szCs w:val="20"/>
        </w:rPr>
      </w:pPr>
      <w:r w:rsidRPr="0051768E">
        <w:rPr>
          <w:rFonts w:ascii="Times New Roman" w:hAnsi="Times New Roman"/>
          <w:sz w:val="20"/>
          <w:szCs w:val="20"/>
        </w:rPr>
        <w:t xml:space="preserve">Talep edilen ürün </w:t>
      </w:r>
      <w:r w:rsidR="00CF67DE" w:rsidRPr="0051768E">
        <w:rPr>
          <w:rFonts w:ascii="Times New Roman" w:hAnsi="Times New Roman"/>
          <w:sz w:val="20"/>
          <w:szCs w:val="20"/>
        </w:rPr>
        <w:t xml:space="preserve">için İdaremiz mutfağından gün öncesinden </w:t>
      </w:r>
      <w:r w:rsidRPr="0051768E">
        <w:rPr>
          <w:rFonts w:ascii="Times New Roman" w:hAnsi="Times New Roman"/>
          <w:sz w:val="20"/>
          <w:szCs w:val="20"/>
        </w:rPr>
        <w:t xml:space="preserve">telefon açıldığında </w:t>
      </w:r>
      <w:r w:rsidR="00CF67DE" w:rsidRPr="0051768E">
        <w:rPr>
          <w:rFonts w:ascii="Times New Roman" w:hAnsi="Times New Roman"/>
          <w:sz w:val="20"/>
          <w:szCs w:val="20"/>
        </w:rPr>
        <w:t>sipariş edilen ü</w:t>
      </w:r>
      <w:r w:rsidR="00147B73">
        <w:rPr>
          <w:rFonts w:ascii="Times New Roman" w:hAnsi="Times New Roman"/>
          <w:sz w:val="20"/>
          <w:szCs w:val="20"/>
        </w:rPr>
        <w:t>rünler ertesi gün en geç saat 09:0</w:t>
      </w:r>
      <w:r w:rsidR="00CF67DE" w:rsidRPr="0051768E">
        <w:rPr>
          <w:rFonts w:ascii="Times New Roman" w:hAnsi="Times New Roman"/>
          <w:sz w:val="20"/>
          <w:szCs w:val="20"/>
        </w:rPr>
        <w:t xml:space="preserve">0’a kadar İdaremiz </w:t>
      </w:r>
      <w:proofErr w:type="gramStart"/>
      <w:r w:rsidR="00CF67DE" w:rsidRPr="0051768E">
        <w:rPr>
          <w:rFonts w:ascii="Times New Roman" w:hAnsi="Times New Roman"/>
          <w:sz w:val="20"/>
          <w:szCs w:val="20"/>
        </w:rPr>
        <w:t>mutfağına  teslim</w:t>
      </w:r>
      <w:proofErr w:type="gramEnd"/>
      <w:r w:rsidR="00CF67DE" w:rsidRPr="0051768E">
        <w:rPr>
          <w:rFonts w:ascii="Times New Roman" w:hAnsi="Times New Roman"/>
          <w:sz w:val="20"/>
          <w:szCs w:val="20"/>
        </w:rPr>
        <w:t xml:space="preserve"> edilecektir. </w:t>
      </w:r>
      <w:r w:rsidR="00EB384D" w:rsidRPr="0051768E">
        <w:rPr>
          <w:rFonts w:ascii="Times New Roman" w:hAnsi="Times New Roman"/>
          <w:sz w:val="20"/>
          <w:szCs w:val="20"/>
        </w:rPr>
        <w:t>Cuma günü verilen sip</w:t>
      </w:r>
      <w:r w:rsidR="001E6924">
        <w:rPr>
          <w:rFonts w:ascii="Times New Roman" w:hAnsi="Times New Roman"/>
          <w:sz w:val="20"/>
          <w:szCs w:val="20"/>
        </w:rPr>
        <w:t xml:space="preserve">arişler Pazartesi sabahı saat </w:t>
      </w:r>
      <w:proofErr w:type="gramStart"/>
      <w:r w:rsidR="001E6924">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 edilecektir. İdare istemediği müddetçe siparişler gün öncesinden teslim edilmeyec</w:t>
      </w:r>
      <w:r w:rsidR="00147B73">
        <w:rPr>
          <w:rFonts w:ascii="Times New Roman" w:hAnsi="Times New Roman"/>
          <w:sz w:val="20"/>
          <w:szCs w:val="20"/>
        </w:rPr>
        <w:t>ek, istenil</w:t>
      </w:r>
      <w:bookmarkStart w:id="0" w:name="_GoBack"/>
      <w:bookmarkEnd w:id="0"/>
      <w:r w:rsidR="00147B73">
        <w:rPr>
          <w:rFonts w:ascii="Times New Roman" w:hAnsi="Times New Roman"/>
          <w:sz w:val="20"/>
          <w:szCs w:val="20"/>
        </w:rPr>
        <w:t xml:space="preserve">en tarihte sabah </w:t>
      </w:r>
      <w:proofErr w:type="gramStart"/>
      <w:r w:rsidR="00147B73">
        <w:rPr>
          <w:rFonts w:ascii="Times New Roman" w:hAnsi="Times New Roman"/>
          <w:sz w:val="20"/>
          <w:szCs w:val="20"/>
        </w:rPr>
        <w:t>09:0</w:t>
      </w:r>
      <w:r w:rsidR="00EB384D" w:rsidRPr="0051768E">
        <w:rPr>
          <w:rFonts w:ascii="Times New Roman" w:hAnsi="Times New Roman"/>
          <w:sz w:val="20"/>
          <w:szCs w:val="20"/>
        </w:rPr>
        <w:t>0’a</w:t>
      </w:r>
      <w:proofErr w:type="gramEnd"/>
      <w:r w:rsidR="00EB384D" w:rsidRPr="0051768E">
        <w:rPr>
          <w:rFonts w:ascii="Times New Roman" w:hAnsi="Times New Roman"/>
          <w:sz w:val="20"/>
          <w:szCs w:val="20"/>
        </w:rPr>
        <w:t xml:space="preserve"> kadar teslimat yapılacaktır. </w:t>
      </w:r>
      <w:r w:rsidR="00147B73" w:rsidRPr="006A4DF1">
        <w:rPr>
          <w:rFonts w:ascii="Times New Roman" w:hAnsi="Times New Roman"/>
          <w:b/>
          <w:sz w:val="20"/>
          <w:szCs w:val="20"/>
        </w:rPr>
        <w:t xml:space="preserve">Yüklenici tarafından </w:t>
      </w:r>
      <w:proofErr w:type="gramStart"/>
      <w:r w:rsidR="00147B73" w:rsidRPr="006A4DF1">
        <w:rPr>
          <w:rFonts w:ascii="Times New Roman" w:hAnsi="Times New Roman"/>
          <w:b/>
          <w:sz w:val="20"/>
          <w:szCs w:val="20"/>
        </w:rPr>
        <w:t>09:0</w:t>
      </w:r>
      <w:r w:rsidR="00CF67DE" w:rsidRPr="006A4DF1">
        <w:rPr>
          <w:rFonts w:ascii="Times New Roman" w:hAnsi="Times New Roman"/>
          <w:b/>
          <w:sz w:val="20"/>
          <w:szCs w:val="20"/>
        </w:rPr>
        <w:t>0’dan</w:t>
      </w:r>
      <w:proofErr w:type="gramEnd"/>
      <w:r w:rsidR="00CF67DE" w:rsidRPr="006A4DF1">
        <w:rPr>
          <w:rFonts w:ascii="Times New Roman" w:hAnsi="Times New Roman"/>
          <w:b/>
          <w:sz w:val="20"/>
          <w:szCs w:val="20"/>
        </w:rPr>
        <w:t xml:space="preserve"> sonra yapılaca</w:t>
      </w:r>
      <w:r w:rsidR="00EB384D" w:rsidRPr="006A4DF1">
        <w:rPr>
          <w:rFonts w:ascii="Times New Roman" w:hAnsi="Times New Roman"/>
          <w:b/>
          <w:sz w:val="20"/>
          <w:szCs w:val="20"/>
        </w:rPr>
        <w:t>k siparişler kabul edilmeyebilecek olup,</w:t>
      </w:r>
      <w:r w:rsidR="00CF67DE" w:rsidRPr="006A4DF1">
        <w:rPr>
          <w:rFonts w:ascii="Times New Roman" w:hAnsi="Times New Roman"/>
          <w:b/>
          <w:sz w:val="20"/>
          <w:szCs w:val="20"/>
        </w:rPr>
        <w:t xml:space="preserve"> </w:t>
      </w:r>
      <w:r w:rsidR="00EB384D" w:rsidRPr="006A4DF1">
        <w:rPr>
          <w:rFonts w:ascii="Times New Roman" w:hAnsi="Times New Roman"/>
          <w:b/>
          <w:sz w:val="20"/>
          <w:szCs w:val="20"/>
        </w:rPr>
        <w:t xml:space="preserve">İdare </w:t>
      </w:r>
      <w:r w:rsidR="00EB0367" w:rsidRPr="006A4DF1">
        <w:rPr>
          <w:rFonts w:ascii="Times New Roman" w:hAnsi="Times New Roman"/>
          <w:b/>
          <w:sz w:val="20"/>
          <w:szCs w:val="20"/>
        </w:rPr>
        <w:t>başka bir yerden</w:t>
      </w:r>
      <w:r w:rsidR="00CF67DE" w:rsidRPr="006A4DF1">
        <w:rPr>
          <w:rFonts w:ascii="Times New Roman" w:hAnsi="Times New Roman"/>
          <w:b/>
          <w:sz w:val="20"/>
          <w:szCs w:val="20"/>
        </w:rPr>
        <w:t xml:space="preserve"> temin yoluna gidilerek faturası</w:t>
      </w:r>
      <w:r w:rsidR="00EB0367" w:rsidRPr="006A4DF1">
        <w:rPr>
          <w:rFonts w:ascii="Times New Roman" w:hAnsi="Times New Roman"/>
          <w:b/>
          <w:sz w:val="20"/>
          <w:szCs w:val="20"/>
        </w:rPr>
        <w:t>nı</w:t>
      </w:r>
      <w:r w:rsidR="00CF67DE" w:rsidRPr="006A4DF1">
        <w:rPr>
          <w:rFonts w:ascii="Times New Roman" w:hAnsi="Times New Roman"/>
          <w:b/>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Pr="0051768E"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4C507F" w:rsidRPr="0051768E" w:rsidRDefault="004C507F" w:rsidP="00147B73">
      <w:pPr>
        <w:spacing w:after="0" w:line="240" w:lineRule="auto"/>
        <w:jc w:val="both"/>
        <w:rPr>
          <w:rFonts w:ascii="Times New Roman" w:hAnsi="Times New Roman"/>
          <w:sz w:val="20"/>
          <w:szCs w:val="20"/>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6A4DF1" w:rsidRDefault="006A4DF1"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6A4DF1" w:rsidRDefault="006A4DF1"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6A4DF1" w:rsidRDefault="006A4DF1"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6A4DF1" w:rsidRDefault="006A4DF1"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6A4DF1" w:rsidRDefault="006A4DF1"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lastRenderedPageBreak/>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sidR="006A4DF1">
        <w:rPr>
          <w:rFonts w:ascii="Times New Roman" w:hAnsi="Times New Roman"/>
          <w:sz w:val="20"/>
          <w:szCs w:val="20"/>
        </w:rPr>
        <w:t>Ferdi TOKMAK</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51768E">
        <w:rPr>
          <w:rFonts w:ascii="Times New Roman" w:hAnsi="Times New Roman"/>
          <w:sz w:val="20"/>
          <w:szCs w:val="20"/>
        </w:rPr>
        <w:t xml:space="preserve">             </w:t>
      </w:r>
      <w:r w:rsidR="006A4DF1">
        <w:rPr>
          <w:rFonts w:ascii="Times New Roman" w:hAnsi="Times New Roman"/>
          <w:sz w:val="20"/>
          <w:szCs w:val="20"/>
        </w:rPr>
        <w:t>Musa SÖNMEZ</w:t>
      </w:r>
      <w:r w:rsidR="00114293">
        <w:rPr>
          <w:rFonts w:ascii="Times New Roman" w:hAnsi="Times New Roman"/>
          <w:sz w:val="20"/>
          <w:szCs w:val="20"/>
        </w:rPr>
        <w:t xml:space="preserve">                 </w:t>
      </w:r>
      <w:r w:rsidR="006A4DF1">
        <w:rPr>
          <w:rFonts w:ascii="Times New Roman" w:hAnsi="Times New Roman"/>
          <w:sz w:val="20"/>
          <w:szCs w:val="20"/>
        </w:rPr>
        <w:t>Tülay TOKMAK</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3E1B1A">
        <w:rPr>
          <w:rFonts w:ascii="Times New Roman" w:hAnsi="Times New Roman"/>
          <w:sz w:val="20"/>
          <w:szCs w:val="20"/>
        </w:rPr>
        <w:t>Müdür Yardımcısı</w:t>
      </w:r>
      <w:r w:rsidR="004458D3" w:rsidRPr="0051768E">
        <w:rPr>
          <w:rFonts w:ascii="Times New Roman" w:hAnsi="Times New Roman"/>
          <w:sz w:val="20"/>
          <w:szCs w:val="20"/>
        </w:rPr>
        <w:tab/>
      </w:r>
      <w:r w:rsidR="004458D3" w:rsidRPr="0051768E">
        <w:rPr>
          <w:rFonts w:ascii="Times New Roman" w:hAnsi="Times New Roman"/>
          <w:sz w:val="20"/>
          <w:szCs w:val="20"/>
        </w:rPr>
        <w:tab/>
      </w:r>
      <w:r w:rsidR="004458D3" w:rsidRPr="0051768E">
        <w:rPr>
          <w:rFonts w:ascii="Times New Roman" w:hAnsi="Times New Roman"/>
          <w:sz w:val="20"/>
          <w:szCs w:val="20"/>
        </w:rPr>
        <w:tab/>
      </w:r>
      <w:proofErr w:type="spellStart"/>
      <w:r>
        <w:rPr>
          <w:rFonts w:ascii="Times New Roman" w:hAnsi="Times New Roman"/>
          <w:sz w:val="20"/>
          <w:szCs w:val="20"/>
        </w:rPr>
        <w:t>Öğr</w:t>
      </w:r>
      <w:proofErr w:type="spellEnd"/>
      <w:r>
        <w:rPr>
          <w:rFonts w:ascii="Times New Roman" w:hAnsi="Times New Roman"/>
          <w:sz w:val="20"/>
          <w:szCs w:val="20"/>
        </w:rPr>
        <w:t xml:space="preserve">                                  </w:t>
      </w:r>
      <w:proofErr w:type="spellStart"/>
      <w:r>
        <w:rPr>
          <w:rFonts w:ascii="Times New Roman" w:hAnsi="Times New Roman"/>
          <w:sz w:val="20"/>
          <w:szCs w:val="20"/>
        </w:rPr>
        <w:t>Öğrt</w:t>
      </w:r>
      <w:proofErr w:type="spellEnd"/>
      <w:r>
        <w:rPr>
          <w:rFonts w:ascii="Times New Roman" w:hAnsi="Times New Roman"/>
          <w:sz w:val="20"/>
          <w:szCs w:val="20"/>
        </w:rPr>
        <w:t>.</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Yüklenici                                                                                   </w:t>
      </w:r>
      <w:proofErr w:type="gramStart"/>
      <w:r>
        <w:rPr>
          <w:rFonts w:ascii="Times New Roman" w:hAnsi="Times New Roman"/>
          <w:sz w:val="20"/>
          <w:szCs w:val="20"/>
        </w:rPr>
        <w:t>01/08</w:t>
      </w:r>
      <w:r w:rsidR="00114293">
        <w:rPr>
          <w:rFonts w:ascii="Times New Roman" w:hAnsi="Times New Roman"/>
          <w:sz w:val="20"/>
          <w:szCs w:val="20"/>
        </w:rPr>
        <w:t>/2017</w:t>
      </w:r>
      <w:proofErr w:type="gramEnd"/>
    </w:p>
    <w:p w:rsidR="006A189E"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6A189E"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6A4DF1" w:rsidP="004458D3">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Fatih ÖCAL</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FA" w:rsidRDefault="000430FA">
      <w:r>
        <w:separator/>
      </w:r>
    </w:p>
  </w:endnote>
  <w:endnote w:type="continuationSeparator" w:id="0">
    <w:p w:rsidR="000430FA" w:rsidRDefault="000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BE7CAF"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BE7CAF" w:rsidP="004F1D98">
        <w:pPr>
          <w:pStyle w:val="Altbilgi"/>
          <w:jc w:val="center"/>
        </w:pPr>
        <w:r>
          <w:fldChar w:fldCharType="begin"/>
        </w:r>
        <w:r w:rsidR="00DD2F46">
          <w:instrText xml:space="preserve"> PAGE   \* MERGEFORMAT </w:instrText>
        </w:r>
        <w:r>
          <w:fldChar w:fldCharType="separate"/>
        </w:r>
        <w:r w:rsidR="00C7625A">
          <w:rPr>
            <w:noProof/>
          </w:rPr>
          <w:t>2</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BE7CAF">
        <w:pPr>
          <w:pStyle w:val="Altbilgi"/>
          <w:jc w:val="center"/>
        </w:pPr>
        <w:r>
          <w:fldChar w:fldCharType="begin"/>
        </w:r>
        <w:r w:rsidR="00DD2F46">
          <w:instrText xml:space="preserve"> PAGE   \* MERGEFORMAT </w:instrText>
        </w:r>
        <w:r>
          <w:fldChar w:fldCharType="separate"/>
        </w:r>
        <w:r w:rsidR="00C7625A">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FA" w:rsidRDefault="000430FA">
      <w:r>
        <w:separator/>
      </w:r>
    </w:p>
  </w:footnote>
  <w:footnote w:type="continuationSeparator" w:id="0">
    <w:p w:rsidR="000430FA" w:rsidRDefault="0004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0C75C7C"/>
    <w:multiLevelType w:val="hybridMultilevel"/>
    <w:tmpl w:val="86BA05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9">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8"/>
  </w:num>
  <w:num w:numId="4">
    <w:abstractNumId w:val="5"/>
  </w:num>
  <w:num w:numId="5">
    <w:abstractNumId w:val="4"/>
  </w:num>
  <w:num w:numId="6">
    <w:abstractNumId w:val="3"/>
  </w:num>
  <w:num w:numId="7">
    <w:abstractNumId w:val="9"/>
  </w:num>
  <w:num w:numId="8">
    <w:abstractNumId w:val="6"/>
  </w:num>
  <w:num w:numId="9">
    <w:abstractNumId w:val="1"/>
  </w:num>
  <w:num w:numId="10">
    <w:abstractNumId w:val="8"/>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368"/>
    <w:rsid w:val="000060DE"/>
    <w:rsid w:val="0000787D"/>
    <w:rsid w:val="00011915"/>
    <w:rsid w:val="0001415B"/>
    <w:rsid w:val="000168FF"/>
    <w:rsid w:val="000309F5"/>
    <w:rsid w:val="00034449"/>
    <w:rsid w:val="000430FA"/>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63E6D"/>
    <w:rsid w:val="00180368"/>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76500"/>
    <w:rsid w:val="005A66DC"/>
    <w:rsid w:val="005B5E42"/>
    <w:rsid w:val="005C2D4C"/>
    <w:rsid w:val="005D27D7"/>
    <w:rsid w:val="006075A8"/>
    <w:rsid w:val="006306B1"/>
    <w:rsid w:val="00643EFE"/>
    <w:rsid w:val="00644123"/>
    <w:rsid w:val="00645A79"/>
    <w:rsid w:val="0065370F"/>
    <w:rsid w:val="0066015F"/>
    <w:rsid w:val="006928F4"/>
    <w:rsid w:val="006A189E"/>
    <w:rsid w:val="006A4DF1"/>
    <w:rsid w:val="006C2317"/>
    <w:rsid w:val="00705F92"/>
    <w:rsid w:val="00724B83"/>
    <w:rsid w:val="0072774D"/>
    <w:rsid w:val="007309E6"/>
    <w:rsid w:val="00745516"/>
    <w:rsid w:val="00753E1B"/>
    <w:rsid w:val="00760ACD"/>
    <w:rsid w:val="00795555"/>
    <w:rsid w:val="007A2678"/>
    <w:rsid w:val="007C248D"/>
    <w:rsid w:val="007C65C7"/>
    <w:rsid w:val="007D0A33"/>
    <w:rsid w:val="007F1705"/>
    <w:rsid w:val="00800A55"/>
    <w:rsid w:val="008029EE"/>
    <w:rsid w:val="00812195"/>
    <w:rsid w:val="00814161"/>
    <w:rsid w:val="00816EC8"/>
    <w:rsid w:val="00817AB9"/>
    <w:rsid w:val="00827ED4"/>
    <w:rsid w:val="00836BE4"/>
    <w:rsid w:val="008511F6"/>
    <w:rsid w:val="00853743"/>
    <w:rsid w:val="008615EF"/>
    <w:rsid w:val="00861C68"/>
    <w:rsid w:val="0086301F"/>
    <w:rsid w:val="00887EE7"/>
    <w:rsid w:val="00891C19"/>
    <w:rsid w:val="008A43DD"/>
    <w:rsid w:val="008B268B"/>
    <w:rsid w:val="008B6851"/>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E7CAF"/>
    <w:rsid w:val="00BF26A6"/>
    <w:rsid w:val="00BF4354"/>
    <w:rsid w:val="00C01F2D"/>
    <w:rsid w:val="00C03B5A"/>
    <w:rsid w:val="00C138A4"/>
    <w:rsid w:val="00C72F44"/>
    <w:rsid w:val="00C734E1"/>
    <w:rsid w:val="00C7625A"/>
    <w:rsid w:val="00C86A74"/>
    <w:rsid w:val="00CA0F90"/>
    <w:rsid w:val="00CC4592"/>
    <w:rsid w:val="00CF67DE"/>
    <w:rsid w:val="00D47C09"/>
    <w:rsid w:val="00D626FE"/>
    <w:rsid w:val="00D71582"/>
    <w:rsid w:val="00D745B0"/>
    <w:rsid w:val="00D81392"/>
    <w:rsid w:val="00D91C36"/>
    <w:rsid w:val="00D95FB3"/>
    <w:rsid w:val="00DD2F46"/>
    <w:rsid w:val="00DE232B"/>
    <w:rsid w:val="00E16D21"/>
    <w:rsid w:val="00E33E38"/>
    <w:rsid w:val="00E43660"/>
    <w:rsid w:val="00E43787"/>
    <w:rsid w:val="00E66B05"/>
    <w:rsid w:val="00E727D0"/>
    <w:rsid w:val="00E8704C"/>
    <w:rsid w:val="00EB0367"/>
    <w:rsid w:val="00EB35A2"/>
    <w:rsid w:val="00EB384D"/>
    <w:rsid w:val="00EC6050"/>
    <w:rsid w:val="00ED42AF"/>
    <w:rsid w:val="00EF66AA"/>
    <w:rsid w:val="00F042F7"/>
    <w:rsid w:val="00F212DE"/>
    <w:rsid w:val="00F3206F"/>
    <w:rsid w:val="00F34D29"/>
    <w:rsid w:val="00F62A53"/>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link w:val="Balk1Char"/>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link w:val="GvdeMetniChar"/>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Balk1Char">
    <w:name w:val="Başlık 1 Char"/>
    <w:basedOn w:val="VarsaylanParagrafYazTipi"/>
    <w:link w:val="Balk1"/>
    <w:rsid w:val="00576500"/>
    <w:rPr>
      <w:rFonts w:ascii="Tahoma" w:eastAsia="Times New Roman" w:hAnsi="Tahoma"/>
      <w:b/>
      <w:sz w:val="24"/>
    </w:rPr>
  </w:style>
  <w:style w:type="character" w:customStyle="1" w:styleId="GvdeMetniChar">
    <w:name w:val="Gövde Metni Char"/>
    <w:basedOn w:val="VarsaylanParagrafYazTipi"/>
    <w:link w:val="GvdeMetni"/>
    <w:rsid w:val="0057650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ASUS-ASUS</cp:lastModifiedBy>
  <cp:revision>22</cp:revision>
  <cp:lastPrinted>2014-08-19T12:02:00Z</cp:lastPrinted>
  <dcterms:created xsi:type="dcterms:W3CDTF">2016-08-28T16:41:00Z</dcterms:created>
  <dcterms:modified xsi:type="dcterms:W3CDTF">2017-08-09T06:26:00Z</dcterms:modified>
</cp:coreProperties>
</file>