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68" w:tblpY="8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6548"/>
      </w:tblGrid>
      <w:tr w:rsidR="004151EA" w:rsidRPr="00BC1BC4" w:rsidTr="004653CB">
        <w:trPr>
          <w:trHeight w:val="79"/>
        </w:trPr>
        <w:tc>
          <w:tcPr>
            <w:tcW w:w="9747" w:type="dxa"/>
            <w:gridSpan w:val="2"/>
          </w:tcPr>
          <w:p w:rsidR="004151EA" w:rsidRPr="00BC1BC4" w:rsidRDefault="004151EA" w:rsidP="00BC1BC4">
            <w:pPr>
              <w:pStyle w:val="Balk1"/>
              <w:rPr>
                <w:rFonts w:ascii="Times New Roman" w:hAnsi="Times New Roman"/>
                <w:sz w:val="16"/>
                <w:szCs w:val="16"/>
              </w:rPr>
            </w:pPr>
            <w:r w:rsidRPr="00BC1BC4">
              <w:rPr>
                <w:rFonts w:ascii="Times New Roman" w:hAnsi="Times New Roman"/>
                <w:sz w:val="16"/>
                <w:szCs w:val="16"/>
              </w:rPr>
              <w:t>BİRİM FİYAT TEKLİF MEKTUBU</w:t>
            </w:r>
          </w:p>
        </w:tc>
      </w:tr>
      <w:tr w:rsidR="004151EA" w:rsidRPr="00BC1BC4" w:rsidTr="004653CB">
        <w:trPr>
          <w:trHeight w:val="172"/>
        </w:trPr>
        <w:tc>
          <w:tcPr>
            <w:tcW w:w="9747" w:type="dxa"/>
            <w:gridSpan w:val="2"/>
          </w:tcPr>
          <w:p w:rsidR="004151EA" w:rsidRPr="00BC1BC4" w:rsidRDefault="00C24148" w:rsidP="00BC1BC4">
            <w:pPr>
              <w:pStyle w:val="Balk1"/>
              <w:jc w:val="both"/>
              <w:rPr>
                <w:rFonts w:ascii="Times New Roman" w:hAnsi="Times New Roman"/>
                <w:b w:val="0"/>
                <w:sz w:val="16"/>
                <w:szCs w:val="16"/>
              </w:rPr>
            </w:pPr>
            <w:r w:rsidRPr="00BC1BC4">
              <w:rPr>
                <w:rFonts w:ascii="Times New Roman" w:hAnsi="Times New Roman"/>
                <w:b w:val="0"/>
                <w:sz w:val="16"/>
                <w:szCs w:val="16"/>
              </w:rPr>
              <w:t xml:space="preserve">   </w:t>
            </w:r>
            <w:r w:rsidR="004151EA" w:rsidRPr="00BC1BC4">
              <w:rPr>
                <w:rFonts w:ascii="Times New Roman" w:hAnsi="Times New Roman"/>
                <w:b w:val="0"/>
                <w:sz w:val="16"/>
                <w:szCs w:val="16"/>
              </w:rPr>
              <w:t xml:space="preserve"> </w:t>
            </w:r>
            <w:r w:rsidRPr="00BC1BC4">
              <w:rPr>
                <w:rFonts w:ascii="Times New Roman" w:hAnsi="Times New Roman"/>
                <w:b w:val="0"/>
                <w:sz w:val="16"/>
                <w:szCs w:val="16"/>
              </w:rPr>
              <w:t>ELEŞKİRT İLÇE MİLLİ EĞİTM MÜDÜRLÜĞÜ</w:t>
            </w:r>
            <w:r w:rsidR="004151EA" w:rsidRPr="00BC1BC4">
              <w:rPr>
                <w:rFonts w:ascii="Times New Roman" w:hAnsi="Times New Roman"/>
                <w:b w:val="0"/>
                <w:sz w:val="16"/>
                <w:szCs w:val="16"/>
              </w:rPr>
              <w:t xml:space="preserve"> İHALE KOMİSYONU BAŞKANLIĞINA</w:t>
            </w:r>
          </w:p>
          <w:p w:rsidR="004151EA" w:rsidRPr="00BC1BC4" w:rsidRDefault="004151EA" w:rsidP="00BC1BC4">
            <w:pPr>
              <w:rPr>
                <w:sz w:val="16"/>
                <w:szCs w:val="16"/>
              </w:rPr>
            </w:pPr>
            <w:r w:rsidRPr="00BC1BC4">
              <w:rPr>
                <w:sz w:val="16"/>
                <w:szCs w:val="16"/>
              </w:rPr>
              <w:t xml:space="preserve">                                                                                                                   </w:t>
            </w:r>
            <w:r w:rsidR="00C24148" w:rsidRPr="00BC1BC4">
              <w:rPr>
                <w:sz w:val="16"/>
                <w:szCs w:val="16"/>
              </w:rPr>
              <w:t xml:space="preserve">                     25/07/2016</w:t>
            </w:r>
          </w:p>
        </w:tc>
      </w:tr>
      <w:tr w:rsidR="004151EA" w:rsidRPr="00BC1BC4" w:rsidTr="004653CB">
        <w:trPr>
          <w:trHeight w:val="95"/>
        </w:trPr>
        <w:tc>
          <w:tcPr>
            <w:tcW w:w="3199"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 xml:space="preserve">İhale Kayıt Numarası </w:t>
            </w:r>
          </w:p>
        </w:tc>
        <w:tc>
          <w:tcPr>
            <w:tcW w:w="6548"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2016/231043</w:t>
            </w:r>
          </w:p>
        </w:tc>
      </w:tr>
      <w:tr w:rsidR="004151EA" w:rsidRPr="00BC1BC4" w:rsidTr="004653CB">
        <w:trPr>
          <w:trHeight w:val="62"/>
        </w:trPr>
        <w:tc>
          <w:tcPr>
            <w:tcW w:w="3199"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İhalenin adı</w:t>
            </w:r>
          </w:p>
        </w:tc>
        <w:tc>
          <w:tcPr>
            <w:tcW w:w="6548" w:type="dxa"/>
          </w:tcPr>
          <w:p w:rsidR="004151EA" w:rsidRPr="00BC1BC4" w:rsidRDefault="004151EA" w:rsidP="004653CB">
            <w:pPr>
              <w:pStyle w:val="Balk1"/>
              <w:jc w:val="both"/>
              <w:rPr>
                <w:rFonts w:ascii="Times New Roman" w:hAnsi="Times New Roman"/>
                <w:b w:val="0"/>
                <w:sz w:val="16"/>
                <w:szCs w:val="16"/>
              </w:rPr>
            </w:pPr>
            <w:r w:rsidRPr="00BC1BC4">
              <w:rPr>
                <w:rFonts w:ascii="Times New Roman" w:hAnsi="Times New Roman"/>
                <w:b w:val="0"/>
                <w:sz w:val="16"/>
                <w:szCs w:val="16"/>
              </w:rPr>
              <w:t>2016-2017</w:t>
            </w:r>
            <w:r w:rsidR="004653CB">
              <w:rPr>
                <w:rFonts w:ascii="Times New Roman" w:hAnsi="Times New Roman"/>
                <w:b w:val="0"/>
                <w:sz w:val="16"/>
                <w:szCs w:val="16"/>
              </w:rPr>
              <w:t xml:space="preserve"> </w:t>
            </w:r>
            <w:r w:rsidRPr="00BC1BC4">
              <w:rPr>
                <w:rFonts w:ascii="Times New Roman" w:hAnsi="Times New Roman"/>
                <w:b w:val="0"/>
                <w:sz w:val="16"/>
                <w:szCs w:val="16"/>
              </w:rPr>
              <w:t>EĞİTM ÖĞRETİM YILI İLK/ORTAOKUL (İLKÖĞRETİM)ÖĞRENCİLERİNİN TAŞIMA İŞİ</w:t>
            </w:r>
          </w:p>
        </w:tc>
      </w:tr>
      <w:tr w:rsidR="004151EA" w:rsidRPr="00BC1BC4" w:rsidTr="004653CB">
        <w:trPr>
          <w:trHeight w:val="126"/>
        </w:trPr>
        <w:tc>
          <w:tcPr>
            <w:tcW w:w="3199"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Teklif sahibinin adı ve soyadı/ ticaret unvanı</w:t>
            </w:r>
          </w:p>
        </w:tc>
        <w:tc>
          <w:tcPr>
            <w:tcW w:w="6548" w:type="dxa"/>
          </w:tcPr>
          <w:p w:rsidR="004151EA" w:rsidRPr="00BC1BC4" w:rsidRDefault="004151EA" w:rsidP="00BC1BC4">
            <w:pPr>
              <w:pStyle w:val="Balk1"/>
              <w:jc w:val="both"/>
              <w:rPr>
                <w:rFonts w:ascii="Times New Roman" w:hAnsi="Times New Roman"/>
                <w:b w:val="0"/>
                <w:sz w:val="16"/>
                <w:szCs w:val="16"/>
              </w:rPr>
            </w:pPr>
          </w:p>
        </w:tc>
      </w:tr>
      <w:tr w:rsidR="004151EA" w:rsidRPr="00BC1BC4" w:rsidTr="004653CB">
        <w:trPr>
          <w:trHeight w:val="84"/>
        </w:trPr>
        <w:tc>
          <w:tcPr>
            <w:tcW w:w="3199"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Uyruğu</w:t>
            </w:r>
          </w:p>
        </w:tc>
        <w:tc>
          <w:tcPr>
            <w:tcW w:w="6548" w:type="dxa"/>
          </w:tcPr>
          <w:p w:rsidR="004151EA" w:rsidRPr="00BC1BC4" w:rsidRDefault="004151EA" w:rsidP="00BC1BC4">
            <w:pPr>
              <w:pStyle w:val="Balk1"/>
              <w:jc w:val="both"/>
              <w:rPr>
                <w:rFonts w:ascii="Times New Roman" w:hAnsi="Times New Roman"/>
                <w:b w:val="0"/>
                <w:sz w:val="16"/>
                <w:szCs w:val="16"/>
              </w:rPr>
            </w:pPr>
          </w:p>
        </w:tc>
      </w:tr>
      <w:tr w:rsidR="004151EA" w:rsidRPr="00BC1BC4" w:rsidTr="004653CB">
        <w:trPr>
          <w:trHeight w:val="111"/>
        </w:trPr>
        <w:tc>
          <w:tcPr>
            <w:tcW w:w="3199" w:type="dxa"/>
          </w:tcPr>
          <w:p w:rsidR="004151EA" w:rsidRPr="00BC1BC4" w:rsidRDefault="004151EA" w:rsidP="00BC1BC4">
            <w:pPr>
              <w:pStyle w:val="Balk1"/>
              <w:jc w:val="both"/>
              <w:rPr>
                <w:b w:val="0"/>
                <w:sz w:val="16"/>
                <w:szCs w:val="16"/>
              </w:rPr>
            </w:pPr>
            <w:r w:rsidRPr="00BC1BC4">
              <w:rPr>
                <w:rFonts w:ascii="Times New Roman" w:hAnsi="Times New Roman"/>
                <w:b w:val="0"/>
                <w:sz w:val="16"/>
                <w:szCs w:val="16"/>
              </w:rPr>
              <w:t>TC Kimlik Numarası</w:t>
            </w:r>
            <w:r w:rsidRPr="00BC1BC4">
              <w:rPr>
                <w:rFonts w:ascii="Times New Roman" w:hAnsi="Times New Roman"/>
                <w:b w:val="0"/>
                <w:sz w:val="16"/>
                <w:szCs w:val="16"/>
                <w:vertAlign w:val="superscript"/>
              </w:rPr>
              <w:t>1</w:t>
            </w:r>
            <w:r w:rsidRPr="00BC1BC4">
              <w:rPr>
                <w:rFonts w:ascii="Times New Roman" w:hAnsi="Times New Roman"/>
                <w:b w:val="0"/>
                <w:sz w:val="16"/>
                <w:szCs w:val="16"/>
              </w:rPr>
              <w:t>(gerçek kişi ise)</w:t>
            </w:r>
          </w:p>
        </w:tc>
        <w:tc>
          <w:tcPr>
            <w:tcW w:w="6548" w:type="dxa"/>
          </w:tcPr>
          <w:p w:rsidR="004151EA" w:rsidRPr="00BC1BC4" w:rsidRDefault="004151EA" w:rsidP="00BC1BC4">
            <w:pPr>
              <w:rPr>
                <w:sz w:val="16"/>
                <w:szCs w:val="16"/>
              </w:rPr>
            </w:pPr>
            <w:r w:rsidRPr="00BC1BC4">
              <w:rPr>
                <w:sz w:val="16"/>
                <w:szCs w:val="16"/>
              </w:rPr>
              <w:t xml:space="preserve">    </w:t>
            </w:r>
          </w:p>
        </w:tc>
      </w:tr>
      <w:tr w:rsidR="004151EA" w:rsidRPr="00BC1BC4" w:rsidTr="004653CB">
        <w:trPr>
          <w:trHeight w:val="111"/>
        </w:trPr>
        <w:tc>
          <w:tcPr>
            <w:tcW w:w="3199" w:type="dxa"/>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Vergi Kimlik Numarası</w:t>
            </w:r>
          </w:p>
        </w:tc>
        <w:tc>
          <w:tcPr>
            <w:tcW w:w="6548" w:type="dxa"/>
          </w:tcPr>
          <w:p w:rsidR="004151EA" w:rsidRPr="00BC1BC4" w:rsidRDefault="004151EA" w:rsidP="00BC1BC4">
            <w:pPr>
              <w:rPr>
                <w:sz w:val="16"/>
                <w:szCs w:val="16"/>
              </w:rPr>
            </w:pPr>
          </w:p>
        </w:tc>
      </w:tr>
      <w:tr w:rsidR="004151EA" w:rsidRPr="00BC1BC4" w:rsidTr="004653CB">
        <w:trPr>
          <w:trHeight w:val="84"/>
        </w:trPr>
        <w:tc>
          <w:tcPr>
            <w:tcW w:w="3199" w:type="dxa"/>
            <w:tcBorders>
              <w:bottom w:val="single" w:sz="4" w:space="0" w:color="auto"/>
            </w:tcBorders>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Adresi</w:t>
            </w:r>
          </w:p>
        </w:tc>
        <w:tc>
          <w:tcPr>
            <w:tcW w:w="6548" w:type="dxa"/>
            <w:tcBorders>
              <w:bottom w:val="single" w:sz="4" w:space="0" w:color="auto"/>
            </w:tcBorders>
          </w:tcPr>
          <w:p w:rsidR="004151EA" w:rsidRPr="00BC1BC4" w:rsidRDefault="004151EA" w:rsidP="00BC1BC4">
            <w:pPr>
              <w:rPr>
                <w:color w:val="000000"/>
                <w:sz w:val="16"/>
                <w:szCs w:val="16"/>
              </w:rPr>
            </w:pPr>
          </w:p>
        </w:tc>
      </w:tr>
      <w:tr w:rsidR="004151EA" w:rsidRPr="00BC1BC4" w:rsidTr="004653CB">
        <w:trPr>
          <w:trHeight w:val="98"/>
        </w:trPr>
        <w:tc>
          <w:tcPr>
            <w:tcW w:w="3199" w:type="dxa"/>
            <w:tcBorders>
              <w:bottom w:val="nil"/>
            </w:tcBorders>
          </w:tcPr>
          <w:p w:rsidR="004151EA" w:rsidRPr="00BC1BC4" w:rsidRDefault="004151EA" w:rsidP="00BC1BC4">
            <w:pPr>
              <w:pStyle w:val="Balk1"/>
              <w:jc w:val="both"/>
              <w:rPr>
                <w:rFonts w:ascii="Times New Roman" w:hAnsi="Times New Roman"/>
                <w:b w:val="0"/>
                <w:sz w:val="16"/>
                <w:szCs w:val="16"/>
              </w:rPr>
            </w:pPr>
            <w:r w:rsidRPr="00BC1BC4">
              <w:rPr>
                <w:rFonts w:ascii="Times New Roman" w:hAnsi="Times New Roman"/>
                <w:b w:val="0"/>
                <w:sz w:val="16"/>
                <w:szCs w:val="16"/>
              </w:rPr>
              <w:t>Telefon ve Faks numarası</w:t>
            </w:r>
          </w:p>
        </w:tc>
        <w:tc>
          <w:tcPr>
            <w:tcW w:w="6548" w:type="dxa"/>
            <w:tcBorders>
              <w:bottom w:val="nil"/>
            </w:tcBorders>
          </w:tcPr>
          <w:p w:rsidR="004151EA" w:rsidRPr="00BC1BC4" w:rsidRDefault="004151EA" w:rsidP="00BC1BC4">
            <w:pPr>
              <w:rPr>
                <w:color w:val="000000"/>
                <w:sz w:val="16"/>
                <w:szCs w:val="16"/>
              </w:rPr>
            </w:pPr>
          </w:p>
        </w:tc>
      </w:tr>
      <w:tr w:rsidR="004151EA" w:rsidRPr="00BC1BC4" w:rsidTr="004653CB">
        <w:trPr>
          <w:trHeight w:val="100"/>
        </w:trPr>
        <w:tc>
          <w:tcPr>
            <w:tcW w:w="3199" w:type="dxa"/>
            <w:tcBorders>
              <w:top w:val="nil"/>
              <w:bottom w:val="single" w:sz="4" w:space="0" w:color="auto"/>
            </w:tcBorders>
          </w:tcPr>
          <w:p w:rsidR="004151EA" w:rsidRPr="00BC1BC4" w:rsidRDefault="004151EA" w:rsidP="00BC1BC4">
            <w:pPr>
              <w:pStyle w:val="Balk1"/>
              <w:jc w:val="both"/>
              <w:rPr>
                <w:rFonts w:ascii="Times New Roman" w:hAnsi="Times New Roman"/>
                <w:b w:val="0"/>
                <w:sz w:val="16"/>
                <w:szCs w:val="16"/>
              </w:rPr>
            </w:pPr>
          </w:p>
        </w:tc>
        <w:tc>
          <w:tcPr>
            <w:tcW w:w="6548" w:type="dxa"/>
            <w:tcBorders>
              <w:top w:val="nil"/>
              <w:bottom w:val="single" w:sz="4" w:space="0" w:color="auto"/>
            </w:tcBorders>
          </w:tcPr>
          <w:p w:rsidR="004151EA" w:rsidRPr="00BC1BC4" w:rsidRDefault="004151EA" w:rsidP="00BC1BC4">
            <w:pPr>
              <w:rPr>
                <w:color w:val="000000"/>
                <w:sz w:val="16"/>
                <w:szCs w:val="16"/>
              </w:rPr>
            </w:pPr>
            <w:r w:rsidRPr="00BC1BC4">
              <w:rPr>
                <w:color w:val="000000"/>
                <w:sz w:val="16"/>
                <w:szCs w:val="16"/>
              </w:rPr>
              <w:t xml:space="preserve">                                        </w:t>
            </w:r>
          </w:p>
        </w:tc>
      </w:tr>
      <w:tr w:rsidR="004151EA" w:rsidRPr="00BC1BC4" w:rsidTr="004653CB">
        <w:trPr>
          <w:trHeight w:val="2254"/>
        </w:trPr>
        <w:tc>
          <w:tcPr>
            <w:tcW w:w="9747" w:type="dxa"/>
            <w:gridSpan w:val="2"/>
            <w:tcBorders>
              <w:bottom w:val="nil"/>
            </w:tcBorders>
          </w:tcPr>
          <w:p w:rsidR="004151EA" w:rsidRPr="00BC1BC4" w:rsidRDefault="004151EA" w:rsidP="00BC1BC4">
            <w:pPr>
              <w:jc w:val="both"/>
              <w:rPr>
                <w:color w:val="000000"/>
                <w:sz w:val="16"/>
                <w:szCs w:val="16"/>
              </w:rPr>
            </w:pPr>
            <w:r w:rsidRPr="00BC1BC4">
              <w:rPr>
                <w:b/>
                <w:sz w:val="16"/>
                <w:szCs w:val="16"/>
              </w:rPr>
              <w:t xml:space="preserve">       </w:t>
            </w:r>
            <w:r w:rsidRPr="00BC1BC4">
              <w:rPr>
                <w:sz w:val="16"/>
                <w:szCs w:val="16"/>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151EA" w:rsidRPr="00BC1BC4" w:rsidRDefault="004151EA" w:rsidP="00BC1BC4">
            <w:pPr>
              <w:pStyle w:val="Balk1"/>
              <w:jc w:val="both"/>
              <w:rPr>
                <w:rFonts w:ascii="Times New Roman" w:hAnsi="Times New Roman"/>
                <w:b w:val="0"/>
                <w:sz w:val="16"/>
                <w:szCs w:val="16"/>
              </w:rPr>
            </w:pPr>
            <w:r w:rsidRPr="00BC1BC4">
              <w:rPr>
                <w:b w:val="0"/>
                <w:sz w:val="16"/>
                <w:szCs w:val="16"/>
              </w:rPr>
              <w:t xml:space="preserve">       </w:t>
            </w:r>
            <w:r w:rsidRPr="00BC1BC4">
              <w:rPr>
                <w:rFonts w:ascii="Times New Roman" w:hAnsi="Times New Roman"/>
                <w:b w:val="0"/>
                <w:sz w:val="16"/>
                <w:szCs w:val="16"/>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
          <w:p w:rsidR="004151EA" w:rsidRPr="00BC1BC4" w:rsidRDefault="004151EA" w:rsidP="00BC1BC4">
            <w:pPr>
              <w:jc w:val="both"/>
              <w:rPr>
                <w:sz w:val="16"/>
                <w:szCs w:val="16"/>
              </w:rPr>
            </w:pPr>
            <w:r w:rsidRPr="00BC1BC4">
              <w:rPr>
                <w:sz w:val="16"/>
                <w:szCs w:val="16"/>
              </w:rPr>
              <w:t xml:space="preserve">        3) 4734 sayılı Kanunun 4 üncü maddesindeki “yerli istekli” tanımı gereğince [</w:t>
            </w:r>
            <w:r w:rsidRPr="00BC1BC4">
              <w:rPr>
                <w:i/>
                <w:color w:val="808080"/>
                <w:sz w:val="16"/>
                <w:szCs w:val="16"/>
              </w:rPr>
              <w:t>yerli/yabancı</w:t>
            </w:r>
            <w:r w:rsidRPr="00BC1BC4">
              <w:rPr>
                <w:sz w:val="16"/>
                <w:szCs w:val="16"/>
              </w:rPr>
              <w:t xml:space="preserve">] istekli durumundayız. </w:t>
            </w:r>
          </w:p>
        </w:tc>
      </w:tr>
      <w:tr w:rsidR="004151EA" w:rsidRPr="00BC1BC4" w:rsidTr="004653CB">
        <w:trPr>
          <w:trHeight w:val="794"/>
        </w:trPr>
        <w:tc>
          <w:tcPr>
            <w:tcW w:w="9747" w:type="dxa"/>
            <w:gridSpan w:val="2"/>
            <w:tcBorders>
              <w:top w:val="nil"/>
              <w:bottom w:val="nil"/>
            </w:tcBorders>
          </w:tcPr>
          <w:p w:rsidR="004151EA" w:rsidRPr="00BC1BC4" w:rsidRDefault="004151EA" w:rsidP="00BC1BC4">
            <w:pPr>
              <w:ind w:left="-284"/>
              <w:jc w:val="both"/>
              <w:rPr>
                <w:b/>
                <w:sz w:val="16"/>
                <w:szCs w:val="16"/>
              </w:rPr>
            </w:pPr>
            <w:r w:rsidRPr="00BC1BC4">
              <w:rPr>
                <w:b/>
                <w:sz w:val="16"/>
                <w:szCs w:val="16"/>
              </w:rPr>
              <w:t xml:space="preserve">        </w:t>
            </w:r>
            <w:r w:rsidRPr="00BC1BC4">
              <w:rPr>
                <w:sz w:val="16"/>
                <w:szCs w:val="16"/>
              </w:rPr>
              <w:t>4) İhale konusu işin</w:t>
            </w:r>
            <w:r w:rsidRPr="00BC1BC4">
              <w:rPr>
                <w:i/>
                <w:color w:val="808080"/>
                <w:sz w:val="16"/>
                <w:szCs w:val="16"/>
              </w:rPr>
              <w:t>; [ekteki cetvelde yer alan kısmını/ ekteki cetvelde yer alan kısımlarını]</w:t>
            </w:r>
            <w:r w:rsidRPr="00BC1BC4">
              <w:rPr>
                <w:sz w:val="16"/>
                <w:szCs w:val="16"/>
              </w:rPr>
              <w:t xml:space="preserve"> bu teklif mektubunun ekinde yer alan birim fiyat teklif cetvelindeki</w:t>
            </w:r>
            <w:r w:rsidRPr="00BC1BC4">
              <w:rPr>
                <w:rStyle w:val="DipnotBavurusu"/>
                <w:sz w:val="16"/>
                <w:szCs w:val="16"/>
              </w:rPr>
              <w:t>2</w:t>
            </w:r>
            <w:r w:rsidRPr="00BC1BC4">
              <w:rPr>
                <w:sz w:val="16"/>
                <w:szCs w:val="16"/>
              </w:rPr>
              <w:t xml:space="preserve"> her bir iş kalemi için teklif ettiğimiz birim fiyatlar üzerinden Katma Değer Vergisi hariç   [ </w:t>
            </w:r>
            <w:r w:rsidRPr="00BC1BC4">
              <w:rPr>
                <w:i/>
                <w:color w:val="808080"/>
                <w:sz w:val="16"/>
                <w:szCs w:val="16"/>
              </w:rPr>
              <w:t>Teklif edilen toplam bedel, para birim belirtilerek rakam ve yazı ile yazılacaktır.</w:t>
            </w:r>
            <w:r w:rsidRPr="00BC1BC4">
              <w:rPr>
                <w:sz w:val="16"/>
                <w:szCs w:val="16"/>
              </w:rPr>
              <w:t>] bedel karşılığında yerine getireceğimizi kabul ve taahhüt ediyoruz.</w:t>
            </w:r>
          </w:p>
        </w:tc>
      </w:tr>
      <w:tr w:rsidR="004151EA" w:rsidRPr="00BC1BC4" w:rsidTr="004653CB">
        <w:trPr>
          <w:trHeight w:val="70"/>
        </w:trPr>
        <w:tc>
          <w:tcPr>
            <w:tcW w:w="9747" w:type="dxa"/>
            <w:gridSpan w:val="2"/>
            <w:tcBorders>
              <w:top w:val="nil"/>
            </w:tcBorders>
          </w:tcPr>
          <w:p w:rsidR="004151EA" w:rsidRPr="00BC1BC4" w:rsidRDefault="004151EA" w:rsidP="00BC1BC4">
            <w:pPr>
              <w:jc w:val="both"/>
              <w:rPr>
                <w:sz w:val="16"/>
                <w:szCs w:val="16"/>
              </w:rPr>
            </w:pPr>
          </w:p>
          <w:p w:rsidR="004151EA" w:rsidRPr="00BC1BC4" w:rsidRDefault="004151EA" w:rsidP="00BC1BC4">
            <w:pPr>
              <w:rPr>
                <w:color w:val="999999"/>
                <w:sz w:val="16"/>
                <w:szCs w:val="16"/>
              </w:rPr>
            </w:pPr>
            <w:r w:rsidRPr="00BC1BC4">
              <w:rPr>
                <w:color w:val="999999"/>
                <w:sz w:val="16"/>
                <w:szCs w:val="16"/>
              </w:rPr>
              <w:t xml:space="preserve">                                                                                                        Adı ve Soyadı/Ticaret Unvanı </w:t>
            </w:r>
          </w:p>
          <w:p w:rsidR="004151EA" w:rsidRPr="00BC1BC4" w:rsidRDefault="004151EA" w:rsidP="00BC1BC4">
            <w:pPr>
              <w:jc w:val="both"/>
              <w:rPr>
                <w:b/>
                <w:sz w:val="16"/>
                <w:szCs w:val="16"/>
              </w:rPr>
            </w:pPr>
            <w:r w:rsidRPr="00BC1BC4">
              <w:rPr>
                <w:color w:val="999999"/>
                <w:sz w:val="16"/>
                <w:szCs w:val="16"/>
              </w:rPr>
              <w:t xml:space="preserve">                                                                                                                         Kaşe ve İmza</w:t>
            </w:r>
            <w:r w:rsidRPr="00BC1BC4">
              <w:rPr>
                <w:color w:val="999999"/>
                <w:sz w:val="16"/>
                <w:szCs w:val="16"/>
                <w:vertAlign w:val="superscript"/>
              </w:rPr>
              <w:t>2</w:t>
            </w:r>
          </w:p>
        </w:tc>
      </w:tr>
    </w:tbl>
    <w:p w:rsidR="004151EA" w:rsidRPr="00BC1BC4" w:rsidRDefault="004151EA" w:rsidP="004151EA">
      <w:pPr>
        <w:rPr>
          <w:color w:val="808080"/>
          <w:sz w:val="16"/>
          <w:szCs w:val="16"/>
        </w:rPr>
      </w:pPr>
      <w:r w:rsidRPr="00BC1BC4">
        <w:rPr>
          <w:sz w:val="16"/>
          <w:szCs w:val="16"/>
        </w:rPr>
        <w:t xml:space="preserve">EK: Birim fiyat teklif cetveli                                                                                                                                 </w:t>
      </w:r>
    </w:p>
    <w:p w:rsidR="004151EA" w:rsidRPr="00BC1BC4" w:rsidRDefault="004151EA" w:rsidP="004151EA">
      <w:pPr>
        <w:jc w:val="both"/>
        <w:rPr>
          <w:sz w:val="16"/>
          <w:szCs w:val="16"/>
          <w:vertAlign w:val="superscript"/>
        </w:rPr>
      </w:pPr>
      <w:r w:rsidRPr="00BC1BC4">
        <w:rPr>
          <w:sz w:val="16"/>
          <w:szCs w:val="16"/>
          <w:vertAlign w:val="superscript"/>
        </w:rPr>
        <w:t xml:space="preserve">1   </w:t>
      </w:r>
      <w:r w:rsidRPr="00BC1BC4">
        <w:rPr>
          <w:sz w:val="16"/>
          <w:szCs w:val="16"/>
        </w:rPr>
        <w:t>İsteklinin Türk vatandaşı gerçek kişi olması halinde, 11 rakamdan oluşan T.C. kimlik numarası yazılacaktır.</w:t>
      </w:r>
    </w:p>
    <w:p w:rsidR="004151EA" w:rsidRPr="00BC1BC4" w:rsidRDefault="004151EA" w:rsidP="004151EA">
      <w:pPr>
        <w:pStyle w:val="Balk1"/>
        <w:jc w:val="both"/>
        <w:rPr>
          <w:rFonts w:ascii="Times New Roman" w:hAnsi="Times New Roman"/>
          <w:b w:val="0"/>
          <w:sz w:val="16"/>
          <w:szCs w:val="16"/>
          <w:vertAlign w:val="superscript"/>
        </w:rPr>
      </w:pPr>
      <w:r w:rsidRPr="00BC1BC4">
        <w:rPr>
          <w:rStyle w:val="DipnotBavurusu"/>
          <w:rFonts w:ascii="Times New Roman" w:hAnsi="Times New Roman"/>
          <w:b w:val="0"/>
          <w:sz w:val="16"/>
          <w:szCs w:val="16"/>
        </w:rPr>
        <w:t>2</w:t>
      </w:r>
      <w:r w:rsidRPr="00BC1BC4">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w:t>
      </w:r>
      <w:r w:rsidRPr="00BC1BC4">
        <w:rPr>
          <w:rStyle w:val="DipnotBavurusu"/>
          <w:rFonts w:ascii="Times New Roman" w:hAnsi="Times New Roman"/>
          <w:b w:val="0"/>
          <w:sz w:val="16"/>
          <w:szCs w:val="16"/>
        </w:rPr>
        <w:t xml:space="preserve"> </w:t>
      </w:r>
      <w:r w:rsidRPr="00BC1BC4">
        <w:rPr>
          <w:rFonts w:ascii="Times New Roman" w:hAnsi="Times New Roman"/>
          <w:color w:val="808080"/>
          <w:sz w:val="16"/>
          <w:szCs w:val="16"/>
        </w:rPr>
        <w:t xml:space="preserve">                               </w:t>
      </w:r>
    </w:p>
    <w:p w:rsidR="004151EA" w:rsidRPr="00BC1BC4" w:rsidRDefault="004151EA" w:rsidP="004151EA">
      <w:pPr>
        <w:jc w:val="both"/>
        <w:rPr>
          <w:color w:val="808080"/>
          <w:sz w:val="16"/>
          <w:szCs w:val="16"/>
        </w:rPr>
      </w:pPr>
      <w:r w:rsidRPr="00BC1BC4">
        <w:rPr>
          <w:color w:val="808080"/>
          <w:sz w:val="16"/>
          <w:szCs w:val="16"/>
        </w:rPr>
        <w:t xml:space="preserve">                                                                                                                                                                                                                                                                                                                                                      1/2</w:t>
      </w:r>
    </w:p>
    <w:p w:rsidR="00B56259" w:rsidRPr="00BC1BC4" w:rsidRDefault="00B56259" w:rsidP="00B56259">
      <w:pPr>
        <w:jc w:val="center"/>
        <w:rPr>
          <w:sz w:val="16"/>
          <w:szCs w:val="16"/>
        </w:rPr>
      </w:pPr>
    </w:p>
    <w:p w:rsidR="00B56259" w:rsidRDefault="00B56259"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Default="00BC1BC4" w:rsidP="00B56259">
      <w:pPr>
        <w:tabs>
          <w:tab w:val="left" w:pos="375"/>
        </w:tabs>
        <w:rPr>
          <w:sz w:val="16"/>
          <w:szCs w:val="16"/>
        </w:rPr>
      </w:pPr>
    </w:p>
    <w:p w:rsidR="00BC1BC4" w:rsidRPr="00BC1BC4" w:rsidRDefault="00BC1BC4" w:rsidP="00B56259">
      <w:pPr>
        <w:tabs>
          <w:tab w:val="left" w:pos="375"/>
        </w:tabs>
        <w:rPr>
          <w:sz w:val="16"/>
          <w:szCs w:val="16"/>
        </w:rPr>
      </w:pPr>
    </w:p>
    <w:p w:rsidR="00B56259" w:rsidRPr="00BC1BC4" w:rsidRDefault="00B56259" w:rsidP="00B56259">
      <w:pPr>
        <w:jc w:val="center"/>
        <w:rPr>
          <w:sz w:val="16"/>
          <w:szCs w:val="16"/>
        </w:rPr>
      </w:pPr>
      <w:r w:rsidRPr="00BC1BC4">
        <w:rPr>
          <w:sz w:val="16"/>
          <w:szCs w:val="16"/>
        </w:rPr>
        <w:lastRenderedPageBreak/>
        <w:t>BİRİM FİYAT TEKLİF CETVELİ</w:t>
      </w:r>
      <w:r w:rsidRPr="00BC1BC4">
        <w:rPr>
          <w:rStyle w:val="DipnotBavurusu"/>
          <w:color w:val="FFFFFF"/>
          <w:sz w:val="16"/>
          <w:szCs w:val="16"/>
        </w:rPr>
        <w:footnoteReference w:id="2"/>
      </w:r>
    </w:p>
    <w:p w:rsidR="00B56259" w:rsidRPr="00BC1BC4" w:rsidRDefault="00B56259" w:rsidP="00B56259">
      <w:pPr>
        <w:rPr>
          <w:sz w:val="16"/>
          <w:szCs w:val="16"/>
        </w:rPr>
      </w:pPr>
      <w:r w:rsidRPr="00BC1BC4">
        <w:rPr>
          <w:rStyle w:val="Parahead"/>
          <w:spacing w:val="-2"/>
          <w:sz w:val="16"/>
          <w:szCs w:val="16"/>
        </w:rPr>
        <w:t>İhale kayıt  numarası :</w:t>
      </w:r>
      <w:r w:rsidRPr="00BC1BC4">
        <w:rPr>
          <w:rStyle w:val="Parahead"/>
          <w:b/>
          <w:bCs/>
          <w:spacing w:val="-2"/>
          <w:sz w:val="16"/>
          <w:szCs w:val="16"/>
        </w:rPr>
        <w:t>2016/231043</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1"/>
        <w:gridCol w:w="3461"/>
        <w:gridCol w:w="837"/>
        <w:gridCol w:w="1887"/>
        <w:gridCol w:w="1352"/>
        <w:gridCol w:w="1284"/>
      </w:tblGrid>
      <w:tr w:rsidR="00B56259" w:rsidRPr="00BC1BC4" w:rsidTr="003A3541">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B56259" w:rsidRPr="00BC1BC4" w:rsidRDefault="00B56259" w:rsidP="003A3541">
            <w:pPr>
              <w:jc w:val="center"/>
              <w:rPr>
                <w:i/>
                <w:sz w:val="16"/>
                <w:szCs w:val="16"/>
              </w:rPr>
            </w:pPr>
            <w:r w:rsidRPr="00BC1BC4">
              <w:rPr>
                <w:i/>
                <w:sz w:val="16"/>
                <w:szCs w:val="16"/>
              </w:rPr>
              <w:t>A</w:t>
            </w:r>
            <w:r w:rsidRPr="00BC1BC4">
              <w:rPr>
                <w:i/>
                <w:sz w:val="16"/>
                <w:szCs w:val="16"/>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B56259" w:rsidRPr="00BC1BC4" w:rsidRDefault="00B56259" w:rsidP="003A3541">
            <w:pPr>
              <w:jc w:val="center"/>
              <w:rPr>
                <w:i/>
                <w:sz w:val="16"/>
                <w:szCs w:val="16"/>
              </w:rPr>
            </w:pPr>
            <w:r w:rsidRPr="00BC1BC4">
              <w:rPr>
                <w:i/>
                <w:sz w:val="16"/>
                <w:szCs w:val="16"/>
              </w:rPr>
              <w:t>B</w:t>
            </w:r>
            <w:r w:rsidRPr="00BC1BC4">
              <w:rPr>
                <w:i/>
                <w:sz w:val="16"/>
                <w:szCs w:val="16"/>
                <w:vertAlign w:val="superscript"/>
              </w:rPr>
              <w:t>2</w:t>
            </w: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jc w:val="center"/>
              <w:rPr>
                <w:b/>
                <w:sz w:val="16"/>
                <w:szCs w:val="16"/>
              </w:rPr>
            </w:pPr>
            <w:r w:rsidRPr="00BC1BC4">
              <w:rPr>
                <w:b/>
                <w:sz w:val="16"/>
                <w:szCs w:val="16"/>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jc w:val="center"/>
              <w:rPr>
                <w:sz w:val="16"/>
                <w:szCs w:val="16"/>
                <w:vertAlign w:val="superscript"/>
              </w:rPr>
            </w:pPr>
            <w:r w:rsidRPr="00BC1BC4">
              <w:rPr>
                <w:b/>
                <w:sz w:val="16"/>
                <w:szCs w:val="16"/>
              </w:rPr>
              <w:t xml:space="preserve">İş Kaleminin Adı ve Kısa Açıklaması </w:t>
            </w:r>
            <w:r w:rsidRPr="00BC1BC4">
              <w:rPr>
                <w:sz w:val="16"/>
                <w:szCs w:val="16"/>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jc w:val="center"/>
              <w:rPr>
                <w:b/>
                <w:sz w:val="16"/>
                <w:szCs w:val="16"/>
              </w:rPr>
            </w:pPr>
            <w:r w:rsidRPr="00BC1BC4">
              <w:rPr>
                <w:b/>
                <w:sz w:val="16"/>
                <w:szCs w:val="16"/>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jc w:val="center"/>
              <w:rPr>
                <w:b/>
                <w:sz w:val="16"/>
                <w:szCs w:val="16"/>
              </w:rPr>
            </w:pPr>
            <w:r w:rsidRPr="00BC1BC4">
              <w:rPr>
                <w:b/>
                <w:sz w:val="16"/>
                <w:szCs w:val="16"/>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jc w:val="center"/>
              <w:rPr>
                <w:b/>
                <w:sz w:val="16"/>
                <w:szCs w:val="16"/>
              </w:rPr>
            </w:pPr>
            <w:r w:rsidRPr="00BC1BC4">
              <w:rPr>
                <w:b/>
                <w:sz w:val="16"/>
                <w:szCs w:val="16"/>
              </w:rPr>
              <w:t>Teklif Edilen</w:t>
            </w:r>
            <w:r w:rsidRPr="00BC1BC4">
              <w:rPr>
                <w:sz w:val="16"/>
                <w:szCs w:val="16"/>
                <w:vertAlign w:val="superscript"/>
              </w:rPr>
              <w:t>4</w:t>
            </w:r>
            <w:r w:rsidRPr="00BC1BC4">
              <w:rPr>
                <w:sz w:val="16"/>
                <w:szCs w:val="16"/>
              </w:rPr>
              <w:t xml:space="preserve"> </w:t>
            </w:r>
            <w:r w:rsidRPr="00BC1BC4">
              <w:rPr>
                <w:b/>
                <w:sz w:val="16"/>
                <w:szCs w:val="16"/>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jc w:val="center"/>
              <w:rPr>
                <w:b/>
                <w:sz w:val="16"/>
                <w:szCs w:val="16"/>
              </w:rPr>
            </w:pPr>
            <w:r w:rsidRPr="00BC1BC4">
              <w:rPr>
                <w:b/>
                <w:sz w:val="16"/>
                <w:szCs w:val="16"/>
              </w:rPr>
              <w:t>Tutarı</w:t>
            </w: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ABDİ+DÜZAĞIL KÖYLERİNDEN İLÇE MERKEZİNE 28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AKYUMAK KÖYÜNDEN İLÇE MERKEZİNE 54 ÖĞRENCİNİN 4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28</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ALAGÜN KÖYÜNDEN İLÇE MERKEZİNE 24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ARİFBEY KÖYÜNDEN İLÇE MERKEZİNE 20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AŞAĞI KOPUZ KÖYÜNDEN İLÇE MERKEZİNE 12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AYDOĞDU KÖYÜNDEN İLÇE MERKEZİNE 38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ÇATALPINAR KÖYÜNDEN İLÇE MERKEZİNE 12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8</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ÇATKÖSEDAĞ KÖYÜNDEN İLÇE MERKEZİNE 29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9</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DALKILIÇ KÖYÜNDEN İLÇE MERKEZİNE 49 ÖĞRENCİNİN 4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10</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DOLUTAŞ KÖYÜNDEN İLÇE MERKEZİNE 19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DÜZYAYLA VE KANATGEREN KÖYLERİNDEN İLÇE MERKEZİNE 39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GÖZAYDIN KÖYÜNDEN İLÇE MERKEZİNE 14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GÜNEYKAYA KÖYÜNDEN İLÇE MERKEZİNE 35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GÜVENCE KÖYÜNDEN İLÇE MERKEZİNE 14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HASANPINAR KÖYÜNDEN İLÇE MERKEZİNE 18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HAYRANGÖL KÖYÜNDEN İLÇE MERKEZİNE 28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HÜRİYET KÖYÜNDEN İLÇE MERKEZİNE 28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18</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İKİZGÖL KÖYÜNDEN İLÇE MERKEZİNE 14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19</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İNDERE KÖYÜNDEN İLÇE MERKEZİNE 44 ÖĞRENCİNİN 4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20</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 xml:space="preserve">KARABACAK KÖYÜNDEN İLÇE MERKEZİNE 13 ÖĞRENCİNİN 1 (13+1) ARAÇ İLE 181 GÜN TAŞIMA </w:t>
            </w:r>
            <w:r w:rsidRPr="00BC1BC4">
              <w:rPr>
                <w:rFonts w:ascii="Calibri" w:eastAsia="SimSun" w:hAnsi="Calibri" w:cs="Arial"/>
                <w:sz w:val="16"/>
                <w:szCs w:val="16"/>
              </w:rPr>
              <w:lastRenderedPageBreak/>
              <w:t>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lastRenderedPageBreak/>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lastRenderedPageBreak/>
              <w:t>21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KAYAYOLU KÖYÜNDEN İLÇE MERKEZİNE 19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KÖRPEÇAYIR KÖYÜNDEN İLÇE MERKEZİNE 11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MOLLAHUSEYİN KÖYÜNDEN İLÇE MERKEZİNE 10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ÖZTOPRAK KÖYÜNDEN İLÇE MERKEZİNE 11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PALAKÇAYIR+SÜZGEÇLİ KÖYÜNDEN İLÇE MERKEZİNE 26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SÜZGEÇLİ KÖYÜNDEN İLÇE MERKEZİNE 13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SARI KÖYÜNDEN İLÇE MERKEZİNE 35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28</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SALKIMLI KÖYÜNDEN İLÇE MERKEZİNE 27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29</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SÖBETAŞ+YEŞİLOVA KÖYÜNDEN İLÇE MERKEZİNE 39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30</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SULTANABAT KÖYÜNDEN İLÇE MERKEZİNE 18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TÜRKELİ KÖYÜNDEN İLÇE MERKEZİNE 44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ULUDAL KÖYÜNDEN İLÇE MERKEZİNE 41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8</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UZUNYAZI KÖYÜNDEN İLÇE MERKEZİNE 33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Y.EYÜPKOMU+YAĞMURLU KÖYLERİNDEN İLÇE MERKEZİNE 26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YANIKDERE KÖYÜNDEN İLÇE MERKEZİNE 31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YELKESEN KÖYÜNDEN İLÇE MERKEZİNE 54 ÖĞRENCİNİN 4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YIĞINTAŞ KÖYÜNDEN İLÇE MERKEZİNE 19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38</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YUKARI KOPUZ KÖYÜNDEN İLÇE MERKEZİNE 12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39</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ALKUŞAK KÖYÜNDEN İLÇE MERKEZİNE 9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25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40</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RAMAZAN KÖYÜNDEN İLÇE MERKEZİNE 22 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8</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ALİPAŞA MEZRASI İLÇE MERKEZİNE 11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9</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DIRBOLAR MEZRASI İLÇE MERKEZİNE 10 ÖĞRENCİNİN 1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11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AŞAĞICİHANBEY KÖYÜNDEN YAYLADÜZÜ BELDESİ CEMALETTİN ÖZTÜRK ORTAOKULANA 54 ÖĞRENCİNİN 4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lastRenderedPageBreak/>
              <w:t>44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GÖKÇAYIR KÖYÜNDEN YAYLADÜZÜ BELDESİ CEMALETTİN ÖZTÜRK ORTAOKULANA 37 ÖĞRENCİNİN 3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DEĞİRMENGEÇİDİ KÖYÜNDEN YAYLADÜZÜ BELDESİ CEMALETTİN ÖZTÜRK ORTAOKULANA 22ÖĞRENCİNİN 2 (13+1) 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GÜLTEPE+AYDINTEPE KÖYLERİNDEN TAHİR BELDESİ TÜRK TELEKOM ORTAOKULUNA 14 ÖĞRENCİNİN 1 (13+1)ARAÇ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tabs>
                <w:tab w:val="left" w:pos="708"/>
              </w:tabs>
              <w:rPr>
                <w:sz w:val="16"/>
                <w:szCs w:val="16"/>
              </w:rPr>
            </w:pPr>
            <w:r w:rsidRPr="00BC1BC4">
              <w:rPr>
                <w:rFonts w:ascii="Calibri" w:eastAsia="SimSun" w:hAnsi="Calibri" w:cs="Arial"/>
                <w:sz w:val="16"/>
                <w:szCs w:val="16"/>
              </w:rPr>
              <w:t>47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AYDINTEPE KÖYÜNDEN TAHİR BELDESİ TÜRK TELEKOM ORTAOKULUNA 43 ÖĞRENCİNİN 3 (13+1)ARAÇ İLE 181 GÜN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kilometre</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r w:rsidRPr="00BC1BC4">
              <w:rPr>
                <w:rFonts w:ascii="Calibri" w:eastAsia="SimSun" w:hAnsi="Calibri" w:cs="Arial"/>
                <w:sz w:val="16"/>
                <w:szCs w:val="16"/>
              </w:rPr>
              <w:t>5</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B56259" w:rsidRPr="00BC1BC4" w:rsidRDefault="00B56259" w:rsidP="003A3541">
            <w:pPr>
              <w:pStyle w:val="stbilgi"/>
              <w:rPr>
                <w:sz w:val="16"/>
                <w:szCs w:val="16"/>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B56259" w:rsidRPr="00BC1BC4" w:rsidRDefault="00B56259" w:rsidP="003A3541">
            <w:pPr>
              <w:pStyle w:val="stbilgi"/>
              <w:rPr>
                <w:sz w:val="16"/>
                <w:szCs w:val="16"/>
              </w:rPr>
            </w:pPr>
          </w:p>
        </w:tc>
      </w:tr>
      <w:tr w:rsidR="00B56259" w:rsidRPr="00BC1BC4" w:rsidTr="003A354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B56259" w:rsidRPr="00BC1BC4" w:rsidRDefault="00B56259" w:rsidP="003A3541">
            <w:pPr>
              <w:jc w:val="right"/>
              <w:rPr>
                <w:sz w:val="16"/>
                <w:szCs w:val="16"/>
              </w:rPr>
            </w:pPr>
            <w:r w:rsidRPr="00BC1BC4">
              <w:rPr>
                <w:b/>
                <w:sz w:val="16"/>
                <w:szCs w:val="16"/>
              </w:rPr>
              <w:t xml:space="preserve">TOPLAM TUTAR  </w:t>
            </w:r>
            <w:r w:rsidRPr="00BC1BC4">
              <w:rPr>
                <w:sz w:val="16"/>
                <w:szCs w:val="16"/>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B56259" w:rsidRPr="00BC1BC4" w:rsidRDefault="00B56259" w:rsidP="003A3541">
            <w:pPr>
              <w:jc w:val="center"/>
              <w:rPr>
                <w:sz w:val="16"/>
                <w:szCs w:val="16"/>
              </w:rPr>
            </w:pPr>
          </w:p>
        </w:tc>
      </w:tr>
    </w:tbl>
    <w:p w:rsidR="00B56259" w:rsidRPr="00BC1BC4" w:rsidRDefault="00B56259" w:rsidP="00B56259">
      <w:pPr>
        <w:jc w:val="both"/>
        <w:rPr>
          <w:sz w:val="16"/>
          <w:szCs w:val="16"/>
        </w:rPr>
      </w:pPr>
    </w:p>
    <w:p w:rsidR="00B56259" w:rsidRPr="00BC1BC4" w:rsidRDefault="00B56259" w:rsidP="00B56259">
      <w:pPr>
        <w:jc w:val="both"/>
        <w:rPr>
          <w:sz w:val="16"/>
          <w:szCs w:val="16"/>
        </w:rPr>
      </w:pPr>
    </w:p>
    <w:p w:rsidR="00B56259" w:rsidRPr="00BC1BC4" w:rsidRDefault="00B56259" w:rsidP="00B56259">
      <w:pPr>
        <w:jc w:val="both"/>
        <w:rPr>
          <w:sz w:val="16"/>
          <w:szCs w:val="16"/>
        </w:rPr>
      </w:pPr>
    </w:p>
    <w:p w:rsidR="00B56259" w:rsidRPr="00BC1BC4" w:rsidRDefault="00B56259" w:rsidP="00B56259">
      <w:pPr>
        <w:jc w:val="both"/>
        <w:rPr>
          <w:sz w:val="16"/>
          <w:szCs w:val="16"/>
        </w:rPr>
      </w:pPr>
    </w:p>
    <w:p w:rsidR="00B56259" w:rsidRPr="00BC1BC4" w:rsidRDefault="00B56259" w:rsidP="00B56259">
      <w:pPr>
        <w:jc w:val="both"/>
        <w:rPr>
          <w:sz w:val="16"/>
          <w:szCs w:val="16"/>
        </w:rPr>
      </w:pPr>
    </w:p>
    <w:p w:rsidR="00B56259" w:rsidRPr="00BC1BC4" w:rsidRDefault="00B56259" w:rsidP="00B56259">
      <w:pPr>
        <w:jc w:val="both"/>
        <w:rPr>
          <w:sz w:val="16"/>
          <w:szCs w:val="16"/>
        </w:rPr>
      </w:pPr>
      <w:r w:rsidRPr="00BC1BC4">
        <w:rPr>
          <w:sz w:val="16"/>
          <w:szCs w:val="16"/>
        </w:rPr>
        <w:t xml:space="preserve">*Tabloya gerektiği kadar satır eklenecektir. </w:t>
      </w:r>
    </w:p>
    <w:p w:rsidR="00B56259" w:rsidRPr="00BC1BC4" w:rsidRDefault="00B56259" w:rsidP="00B56259">
      <w:pPr>
        <w:jc w:val="both"/>
        <w:rPr>
          <w:sz w:val="16"/>
          <w:szCs w:val="16"/>
        </w:rPr>
      </w:pPr>
      <w:r w:rsidRPr="00BC1BC4">
        <w:rPr>
          <w:sz w:val="16"/>
          <w:szCs w:val="16"/>
        </w:rPr>
        <w:t xml:space="preserve">*Kısmi teklif verilmesine izin verilen ihalede, kısımlar ihale dokümanındaki hükümlere uygun olarak düzenlenecektir. </w:t>
      </w:r>
    </w:p>
    <w:p w:rsidR="00B56259" w:rsidRPr="00BC1BC4" w:rsidRDefault="00B56259" w:rsidP="00B56259">
      <w:pPr>
        <w:ind w:left="4820"/>
        <w:jc w:val="center"/>
        <w:rPr>
          <w:sz w:val="16"/>
          <w:szCs w:val="16"/>
        </w:rPr>
      </w:pPr>
    </w:p>
    <w:p w:rsidR="00B56259" w:rsidRPr="00BC1BC4" w:rsidRDefault="00B56259" w:rsidP="00B56259">
      <w:pPr>
        <w:ind w:left="4820"/>
        <w:jc w:val="both"/>
        <w:rPr>
          <w:sz w:val="16"/>
          <w:szCs w:val="16"/>
        </w:rPr>
      </w:pPr>
    </w:p>
    <w:p w:rsidR="00B56259" w:rsidRPr="00BC1BC4" w:rsidRDefault="00B56259" w:rsidP="00B56259">
      <w:pPr>
        <w:ind w:left="4820"/>
        <w:jc w:val="both"/>
        <w:rPr>
          <w:sz w:val="16"/>
          <w:szCs w:val="16"/>
        </w:rPr>
      </w:pPr>
    </w:p>
    <w:p w:rsidR="00B56259" w:rsidRPr="00BC1BC4" w:rsidRDefault="00B56259" w:rsidP="00B56259">
      <w:pPr>
        <w:ind w:left="4820"/>
        <w:jc w:val="center"/>
        <w:rPr>
          <w:sz w:val="16"/>
          <w:szCs w:val="16"/>
        </w:rPr>
      </w:pPr>
      <w:r w:rsidRPr="00BC1BC4">
        <w:rPr>
          <w:sz w:val="16"/>
          <w:szCs w:val="16"/>
        </w:rPr>
        <w:t>Adı ve SOYADI/Ticaret Unvanı</w:t>
      </w:r>
    </w:p>
    <w:p w:rsidR="00B56259" w:rsidRPr="00BC1BC4" w:rsidRDefault="00B56259" w:rsidP="00B56259">
      <w:pPr>
        <w:ind w:left="4820"/>
        <w:jc w:val="center"/>
        <w:rPr>
          <w:sz w:val="16"/>
          <w:szCs w:val="16"/>
          <w:vertAlign w:val="superscript"/>
        </w:rPr>
      </w:pPr>
      <w:r w:rsidRPr="00BC1BC4">
        <w:rPr>
          <w:sz w:val="16"/>
          <w:szCs w:val="16"/>
        </w:rPr>
        <w:t>Kaşe ve İmza</w:t>
      </w:r>
      <w:r w:rsidRPr="00BC1BC4">
        <w:rPr>
          <w:sz w:val="16"/>
          <w:szCs w:val="16"/>
          <w:vertAlign w:val="superscript"/>
        </w:rPr>
        <w:t>8</w:t>
      </w:r>
    </w:p>
    <w:p w:rsidR="00B56259" w:rsidRPr="00BC1BC4" w:rsidRDefault="00B56259" w:rsidP="00B56259">
      <w:pPr>
        <w:pStyle w:val="DipnotMetni"/>
        <w:spacing w:after="0" w:line="0" w:lineRule="atLeast"/>
        <w:ind w:left="357" w:hanging="357"/>
        <w:rPr>
          <w:rFonts w:ascii="Times New Roman" w:hAnsi="Times New Roman"/>
          <w:sz w:val="16"/>
          <w:szCs w:val="16"/>
        </w:rPr>
      </w:pPr>
      <w:r w:rsidRPr="00BC1BC4">
        <w:rPr>
          <w:rStyle w:val="DipnotBavurusu"/>
          <w:rFonts w:ascii="Times New Roman" w:hAnsi="Times New Roman"/>
          <w:sz w:val="16"/>
          <w:szCs w:val="16"/>
        </w:rPr>
        <w:t>1</w:t>
      </w:r>
      <w:r w:rsidRPr="00BC1BC4">
        <w:rPr>
          <w:rFonts w:ascii="Times New Roman" w:hAnsi="Times New Roman"/>
          <w:sz w:val="16"/>
          <w:szCs w:val="16"/>
        </w:rPr>
        <w:t xml:space="preserve"> Bu sütun idarece hazırlanacaktır.</w:t>
      </w:r>
      <w:r w:rsidRPr="00BC1BC4">
        <w:rPr>
          <w:rStyle w:val="DipnotBavurusu"/>
          <w:rFonts w:ascii="Times New Roman" w:hAnsi="Times New Roman"/>
          <w:sz w:val="16"/>
          <w:szCs w:val="16"/>
        </w:rPr>
        <w:t xml:space="preserve"> </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Style w:val="DipnotBavurusu"/>
          <w:rFonts w:ascii="Times New Roman" w:hAnsi="Times New Roman"/>
          <w:sz w:val="16"/>
          <w:szCs w:val="16"/>
        </w:rPr>
        <w:t>2</w:t>
      </w:r>
      <w:r w:rsidRPr="00BC1BC4">
        <w:rPr>
          <w:rFonts w:ascii="Times New Roman" w:hAnsi="Times New Roman"/>
          <w:sz w:val="16"/>
          <w:szCs w:val="16"/>
        </w:rPr>
        <w:t xml:space="preserve"> </w:t>
      </w:r>
      <w:r w:rsidRPr="00BC1BC4">
        <w:rPr>
          <w:rFonts w:ascii="Times New Roman" w:hAnsi="Times New Roman"/>
          <w:sz w:val="16"/>
          <w:szCs w:val="16"/>
          <w:vertAlign w:val="superscript"/>
        </w:rPr>
        <w:t xml:space="preserve"> </w:t>
      </w:r>
      <w:r w:rsidRPr="00BC1BC4">
        <w:rPr>
          <w:rFonts w:ascii="Times New Roman" w:hAnsi="Times New Roman"/>
          <w:sz w:val="16"/>
          <w:szCs w:val="16"/>
        </w:rPr>
        <w:t xml:space="preserve">Bu sütun isteklilerce doldurulacaktır. </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vertAlign w:val="superscript"/>
        </w:rPr>
        <w:t>3</w:t>
      </w:r>
      <w:r w:rsidRPr="00BC1BC4">
        <w:rPr>
          <w:rFonts w:ascii="Times New Roman" w:hAnsi="Times New Roman"/>
          <w:sz w:val="16"/>
          <w:szCs w:val="16"/>
        </w:rPr>
        <w:t xml:space="preserve"> (</w:t>
      </w:r>
      <w:r w:rsidRPr="00BC1BC4">
        <w:rPr>
          <w:rFonts w:ascii="Times New Roman" w:hAnsi="Times New Roman"/>
          <w:b/>
          <w:sz w:val="16"/>
          <w:szCs w:val="16"/>
        </w:rPr>
        <w:t xml:space="preserve">Değişik </w:t>
      </w:r>
      <w:r w:rsidRPr="00BC1BC4">
        <w:rPr>
          <w:rFonts w:ascii="Times New Roman" w:hAnsi="Times New Roman"/>
          <w:b/>
          <w:sz w:val="16"/>
          <w:szCs w:val="16"/>
          <w:lang w:eastAsia="en-US"/>
        </w:rPr>
        <w:t>16</w:t>
      </w:r>
      <w:r w:rsidRPr="00BC1BC4">
        <w:rPr>
          <w:rFonts w:ascii="Times New Roman" w:hAnsi="Times New Roman"/>
          <w:b/>
          <w:sz w:val="16"/>
          <w:szCs w:val="16"/>
        </w:rPr>
        <w:t>/</w:t>
      </w:r>
      <w:r w:rsidRPr="00BC1BC4">
        <w:rPr>
          <w:rFonts w:ascii="Times New Roman" w:hAnsi="Times New Roman"/>
          <w:b/>
          <w:sz w:val="16"/>
          <w:szCs w:val="16"/>
          <w:lang w:eastAsia="en-US"/>
        </w:rPr>
        <w:t>8/</w:t>
      </w:r>
      <w:r w:rsidRPr="00BC1BC4">
        <w:rPr>
          <w:rFonts w:ascii="Times New Roman" w:hAnsi="Times New Roman"/>
          <w:b/>
          <w:sz w:val="16"/>
          <w:szCs w:val="16"/>
        </w:rPr>
        <w:t>2014</w:t>
      </w:r>
      <w:r w:rsidRPr="00BC1BC4">
        <w:rPr>
          <w:rFonts w:ascii="Times New Roman" w:hAnsi="Times New Roman"/>
          <w:b/>
          <w:sz w:val="16"/>
          <w:szCs w:val="16"/>
          <w:lang w:eastAsia="en-US"/>
        </w:rPr>
        <w:t xml:space="preserve">-29090 R.G./ 5. md.) </w:t>
      </w:r>
      <w:r w:rsidRPr="00BC1BC4">
        <w:rPr>
          <w:rFonts w:ascii="Times New Roman" w:hAnsi="Times New Roman"/>
          <w:sz w:val="16"/>
          <w:szCs w:val="16"/>
        </w:rPr>
        <w:t>İşçi sayısı üzerinden teklif alınacak iş kalemleri için birim fiyat teklif cetvelinin bu kısmı kullanılacaktır.</w:t>
      </w:r>
      <w:r w:rsidRPr="00BC1BC4">
        <w:rPr>
          <w:rFonts w:ascii="Times New Roman" w:hAnsi="Times New Roman"/>
          <w:color w:val="00B050"/>
          <w:sz w:val="16"/>
          <w:szCs w:val="16"/>
        </w:rPr>
        <w:t xml:space="preserve"> </w:t>
      </w:r>
      <w:r w:rsidRPr="00BC1BC4">
        <w:rPr>
          <w:rFonts w:ascii="Times New Roman" w:hAnsi="Times New Roman"/>
          <w:sz w:val="16"/>
          <w:szCs w:val="16"/>
        </w:rPr>
        <w:t>Engelli işçiler için ayrı satır açılacaktır.</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rPr>
        <w:t xml:space="preserve">   Farklı ücret gruplarının her biri için ayrı satır açılacaktır.</w:t>
      </w:r>
    </w:p>
    <w:p w:rsidR="00B56259" w:rsidRPr="00BC1BC4" w:rsidRDefault="00B56259" w:rsidP="00B56259">
      <w:pPr>
        <w:pStyle w:val="DipnotMetni"/>
        <w:spacing w:after="0" w:line="0" w:lineRule="atLeast"/>
        <w:ind w:left="0" w:firstLine="0"/>
        <w:rPr>
          <w:sz w:val="16"/>
          <w:szCs w:val="16"/>
        </w:rPr>
      </w:pPr>
      <w:r w:rsidRPr="00BC1BC4">
        <w:rPr>
          <w:rFonts w:ascii="Times New Roman" w:hAnsi="Times New Roman"/>
          <w:sz w:val="16"/>
          <w:szCs w:val="16"/>
        </w:rPr>
        <w:t xml:space="preserve">   Kıst ay (artık gün) hesabı yapılacak işlerde kıst ay için ayrı satır açılacaktır.Farklı ücret grupları için kıst çalışma öngörülüyorsa her biri için ayrı satır açılacaktır.</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vertAlign w:val="superscript"/>
        </w:rPr>
        <w:t>4</w:t>
      </w:r>
      <w:r w:rsidRPr="00BC1BC4">
        <w:rPr>
          <w:rFonts w:ascii="Times New Roman" w:hAnsi="Times New Roman"/>
          <w:sz w:val="16"/>
          <w:szCs w:val="16"/>
        </w:rPr>
        <w:t xml:space="preserve"> (</w:t>
      </w:r>
      <w:r w:rsidRPr="00BC1BC4">
        <w:rPr>
          <w:rFonts w:ascii="Times New Roman" w:hAnsi="Times New Roman"/>
          <w:b/>
          <w:sz w:val="16"/>
          <w:szCs w:val="16"/>
        </w:rPr>
        <w:t xml:space="preserve">Değişik </w:t>
      </w:r>
      <w:r w:rsidRPr="00BC1BC4">
        <w:rPr>
          <w:rFonts w:ascii="Times New Roman" w:hAnsi="Times New Roman"/>
          <w:b/>
          <w:sz w:val="16"/>
          <w:szCs w:val="16"/>
          <w:lang w:eastAsia="en-US"/>
        </w:rPr>
        <w:t>20</w:t>
      </w:r>
      <w:r w:rsidRPr="00BC1BC4">
        <w:rPr>
          <w:rFonts w:ascii="Times New Roman" w:hAnsi="Times New Roman"/>
          <w:b/>
          <w:sz w:val="16"/>
          <w:szCs w:val="16"/>
        </w:rPr>
        <w:t>/</w:t>
      </w:r>
      <w:r w:rsidRPr="00BC1BC4">
        <w:rPr>
          <w:rFonts w:ascii="Times New Roman" w:hAnsi="Times New Roman"/>
          <w:b/>
          <w:sz w:val="16"/>
          <w:szCs w:val="16"/>
          <w:lang w:eastAsia="en-US"/>
        </w:rPr>
        <w:t>4/</w:t>
      </w:r>
      <w:r w:rsidRPr="00BC1BC4">
        <w:rPr>
          <w:rFonts w:ascii="Times New Roman" w:hAnsi="Times New Roman"/>
          <w:b/>
          <w:sz w:val="16"/>
          <w:szCs w:val="16"/>
        </w:rPr>
        <w:t>2011</w:t>
      </w:r>
      <w:r w:rsidRPr="00BC1BC4">
        <w:rPr>
          <w:rFonts w:ascii="Times New Roman" w:hAnsi="Times New Roman"/>
          <w:b/>
          <w:sz w:val="16"/>
          <w:szCs w:val="16"/>
          <w:lang w:eastAsia="en-US"/>
        </w:rPr>
        <w:t>-27</w:t>
      </w:r>
      <w:r w:rsidRPr="00BC1BC4">
        <w:rPr>
          <w:rFonts w:ascii="Times New Roman" w:hAnsi="Times New Roman"/>
          <w:b/>
          <w:sz w:val="16"/>
          <w:szCs w:val="16"/>
        </w:rPr>
        <w:t>911</w:t>
      </w:r>
      <w:r w:rsidRPr="00BC1BC4">
        <w:rPr>
          <w:rFonts w:ascii="Times New Roman" w:hAnsi="Times New Roman"/>
          <w:b/>
          <w:sz w:val="16"/>
          <w:szCs w:val="16"/>
          <w:lang w:eastAsia="en-US"/>
        </w:rPr>
        <w:t xml:space="preserve"> R.G./ 1. md.)</w:t>
      </w:r>
      <w:r w:rsidRPr="00BC1BC4">
        <w:rPr>
          <w:noProof/>
          <w:sz w:val="16"/>
          <w:szCs w:val="16"/>
        </w:rPr>
        <w:t xml:space="preserve"> </w:t>
      </w:r>
      <w:r w:rsidRPr="00BC1BC4">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vertAlign w:val="superscript"/>
        </w:rPr>
        <w:t xml:space="preserve">5 </w:t>
      </w:r>
      <w:r w:rsidRPr="00BC1BC4">
        <w:rPr>
          <w:rFonts w:ascii="Times New Roman" w:hAnsi="Times New Roman"/>
          <w:sz w:val="16"/>
          <w:szCs w:val="16"/>
        </w:rPr>
        <w:t>Hizmetin tamamının işçi sayısı üzerinden teklif alınacak iş kalemlerinden oluşması halinde buraya “I.Ara Toplam (KDV Hariç) ibaresi yerine “Toplam Tutar (KDV Hariç)”  ibaresi yazılacaktır.</w:t>
      </w:r>
    </w:p>
    <w:p w:rsidR="00B56259" w:rsidRPr="00BC1BC4" w:rsidRDefault="00B56259" w:rsidP="00B56259">
      <w:pPr>
        <w:pStyle w:val="DipnotMetni"/>
        <w:spacing w:after="0" w:line="0" w:lineRule="atLeast"/>
        <w:ind w:left="0" w:firstLine="0"/>
        <w:rPr>
          <w:sz w:val="16"/>
          <w:szCs w:val="16"/>
        </w:rPr>
      </w:pPr>
      <w:r w:rsidRPr="00BC1BC4">
        <w:rPr>
          <w:rFonts w:ascii="Times New Roman" w:hAnsi="Times New Roman"/>
          <w:sz w:val="16"/>
          <w:szCs w:val="16"/>
          <w:vertAlign w:val="superscript"/>
        </w:rPr>
        <w:t xml:space="preserve">6 </w:t>
      </w:r>
      <w:r w:rsidRPr="00BC1BC4">
        <w:rPr>
          <w:rFonts w:ascii="Times New Roman" w:hAnsi="Times New Roman"/>
          <w:sz w:val="16"/>
          <w:szCs w:val="16"/>
        </w:rPr>
        <w:t>(</w:t>
      </w:r>
      <w:r w:rsidRPr="00BC1BC4">
        <w:rPr>
          <w:rFonts w:ascii="Times New Roman" w:hAnsi="Times New Roman"/>
          <w:b/>
          <w:sz w:val="16"/>
          <w:szCs w:val="16"/>
        </w:rPr>
        <w:t xml:space="preserve">Değişik </w:t>
      </w:r>
      <w:r w:rsidRPr="00BC1BC4">
        <w:rPr>
          <w:rFonts w:ascii="Times New Roman" w:hAnsi="Times New Roman"/>
          <w:b/>
          <w:sz w:val="16"/>
          <w:szCs w:val="16"/>
          <w:lang w:eastAsia="en-US"/>
        </w:rPr>
        <w:t>16</w:t>
      </w:r>
      <w:r w:rsidRPr="00BC1BC4">
        <w:rPr>
          <w:rFonts w:ascii="Times New Roman" w:hAnsi="Times New Roman"/>
          <w:b/>
          <w:sz w:val="16"/>
          <w:szCs w:val="16"/>
        </w:rPr>
        <w:t>/</w:t>
      </w:r>
      <w:r w:rsidRPr="00BC1BC4">
        <w:rPr>
          <w:rFonts w:ascii="Times New Roman" w:hAnsi="Times New Roman"/>
          <w:b/>
          <w:sz w:val="16"/>
          <w:szCs w:val="16"/>
          <w:lang w:eastAsia="en-US"/>
        </w:rPr>
        <w:t>8/</w:t>
      </w:r>
      <w:r w:rsidRPr="00BC1BC4">
        <w:rPr>
          <w:rFonts w:ascii="Times New Roman" w:hAnsi="Times New Roman"/>
          <w:b/>
          <w:sz w:val="16"/>
          <w:szCs w:val="16"/>
        </w:rPr>
        <w:t>2014</w:t>
      </w:r>
      <w:r w:rsidRPr="00BC1BC4">
        <w:rPr>
          <w:rFonts w:ascii="Times New Roman" w:hAnsi="Times New Roman"/>
          <w:b/>
          <w:sz w:val="16"/>
          <w:szCs w:val="16"/>
          <w:lang w:eastAsia="en-US"/>
        </w:rPr>
        <w:t xml:space="preserve">-29090 R.G./ 5. md.) </w:t>
      </w:r>
      <w:r w:rsidRPr="00BC1BC4">
        <w:rPr>
          <w:rFonts w:ascii="Times New Roman" w:hAnsi="Times New Roman"/>
          <w:sz w:val="16"/>
          <w:szCs w:val="16"/>
        </w:rPr>
        <w:t>İşçi sayısı üzerinden teklif alınmayacak iş kalemleri (Ulusal bayram, genel tatil günleri ve fazla çalışma iş kalemleri dahil) için birim fiyat teklif cetvelinin bu kısmı kullanılacaktır.</w:t>
      </w:r>
    </w:p>
    <w:p w:rsidR="00B56259" w:rsidRPr="00BC1BC4" w:rsidRDefault="00B56259" w:rsidP="00B56259">
      <w:pPr>
        <w:pStyle w:val="DipnotMetni"/>
        <w:spacing w:after="0" w:line="0" w:lineRule="atLeast"/>
        <w:ind w:left="0" w:firstLine="0"/>
        <w:rPr>
          <w:sz w:val="16"/>
          <w:szCs w:val="16"/>
        </w:rPr>
      </w:pPr>
      <w:r w:rsidRPr="00BC1BC4">
        <w:rPr>
          <w:rFonts w:ascii="Times New Roman" w:hAnsi="Times New Roman"/>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56259" w:rsidRPr="00BC1BC4" w:rsidRDefault="00B56259" w:rsidP="00B56259">
      <w:pPr>
        <w:spacing w:line="0" w:lineRule="atLeast"/>
        <w:jc w:val="both"/>
        <w:rPr>
          <w:sz w:val="16"/>
          <w:szCs w:val="16"/>
        </w:rPr>
      </w:pPr>
      <w:r w:rsidRPr="00BC1BC4">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vertAlign w:val="superscript"/>
        </w:rPr>
        <w:t xml:space="preserve">7 </w:t>
      </w:r>
      <w:r w:rsidRPr="00BC1BC4">
        <w:rPr>
          <w:rFonts w:ascii="Times New Roman" w:hAnsi="Times New Roman"/>
          <w:sz w:val="16"/>
          <w:szCs w:val="16"/>
        </w:rPr>
        <w:t xml:space="preserve">Hizmetin tamamının işçi sayısı üzerinden teklif alınmayacak iş kalemlerinden oluşması halinde bu satır kaldırılacaktır. </w:t>
      </w:r>
    </w:p>
    <w:p w:rsidR="00B56259" w:rsidRPr="00BC1BC4" w:rsidRDefault="00B56259" w:rsidP="00B56259">
      <w:pPr>
        <w:pStyle w:val="DipnotMetni"/>
        <w:spacing w:after="0" w:line="0" w:lineRule="atLeast"/>
        <w:ind w:left="0" w:firstLine="0"/>
        <w:rPr>
          <w:rFonts w:ascii="Times New Roman" w:hAnsi="Times New Roman"/>
          <w:sz w:val="16"/>
          <w:szCs w:val="16"/>
        </w:rPr>
      </w:pPr>
      <w:r w:rsidRPr="00BC1BC4">
        <w:rPr>
          <w:rFonts w:ascii="Times New Roman" w:hAnsi="Times New Roman"/>
          <w:sz w:val="16"/>
          <w:szCs w:val="16"/>
          <w:vertAlign w:val="superscript"/>
        </w:rPr>
        <w:t>8</w:t>
      </w:r>
      <w:r w:rsidRPr="00BC1BC4">
        <w:rPr>
          <w:rFonts w:ascii="Times New Roman" w:hAnsi="Times New Roman"/>
          <w:sz w:val="16"/>
          <w:szCs w:val="16"/>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56259" w:rsidRPr="00BC1BC4" w:rsidRDefault="00B56259" w:rsidP="00B56259">
      <w:pPr>
        <w:ind w:left="4820"/>
        <w:jc w:val="center"/>
        <w:rPr>
          <w:sz w:val="16"/>
          <w:szCs w:val="16"/>
        </w:rPr>
      </w:pPr>
    </w:p>
    <w:p w:rsidR="00DD1240" w:rsidRPr="00BC1BC4" w:rsidRDefault="00DD1240" w:rsidP="00DD1240">
      <w:pPr>
        <w:pStyle w:val="Balk4"/>
        <w:jc w:val="center"/>
        <w:rPr>
          <w:color w:val="FF0000"/>
          <w:sz w:val="16"/>
          <w:szCs w:val="16"/>
        </w:rPr>
      </w:pPr>
      <w:r w:rsidRPr="00BC1BC4">
        <w:rPr>
          <w:rStyle w:val="Table"/>
          <w:b w:val="0"/>
          <w:caps/>
          <w:spacing w:val="-2"/>
          <w:sz w:val="16"/>
          <w:szCs w:val="16"/>
        </w:rPr>
        <w:lastRenderedPageBreak/>
        <w:t>BANKA REFERANS MEKTUBU</w:t>
      </w:r>
    </w:p>
    <w:p w:rsidR="00DD1240" w:rsidRPr="00BC1BC4" w:rsidRDefault="00DD1240" w:rsidP="00DD1240">
      <w:pPr>
        <w:pStyle w:val="Altbilgi"/>
        <w:rPr>
          <w:color w:val="FF0000"/>
          <w:sz w:val="16"/>
          <w:szCs w:val="16"/>
        </w:rPr>
      </w:pPr>
    </w:p>
    <w:tbl>
      <w:tblPr>
        <w:tblW w:w="0" w:type="auto"/>
        <w:tblInd w:w="70" w:type="dxa"/>
        <w:tblCellMar>
          <w:left w:w="70" w:type="dxa"/>
          <w:right w:w="70" w:type="dxa"/>
        </w:tblCellMar>
        <w:tblLook w:val="0000"/>
      </w:tblPr>
      <w:tblGrid>
        <w:gridCol w:w="2520"/>
        <w:gridCol w:w="6480"/>
      </w:tblGrid>
      <w:tr w:rsidR="00DD1240" w:rsidRPr="00BC1BC4" w:rsidTr="00F4148D">
        <w:tc>
          <w:tcPr>
            <w:tcW w:w="2520" w:type="dxa"/>
            <w:tcBorders>
              <w:top w:val="nil"/>
              <w:left w:val="nil"/>
              <w:bottom w:val="nil"/>
              <w:right w:val="nil"/>
            </w:tcBorders>
          </w:tcPr>
          <w:p w:rsidR="00DD1240" w:rsidRPr="00BC1BC4" w:rsidRDefault="00DD1240" w:rsidP="00F4148D">
            <w:pPr>
              <w:pStyle w:val="Altbilgi"/>
              <w:rPr>
                <w:sz w:val="16"/>
                <w:szCs w:val="16"/>
              </w:rPr>
            </w:pPr>
            <w:r w:rsidRPr="00BC1BC4">
              <w:rPr>
                <w:sz w:val="16"/>
                <w:szCs w:val="16"/>
              </w:rPr>
              <w:t xml:space="preserve">İsteklinin </w:t>
            </w:r>
            <w:r w:rsidRPr="00BC1BC4">
              <w:rPr>
                <w:i/>
                <w:color w:val="808080"/>
                <w:sz w:val="16"/>
                <w:szCs w:val="16"/>
              </w:rPr>
              <w:t>[ad ve soyadı/ticaret unvanı]</w:t>
            </w:r>
          </w:p>
        </w:tc>
        <w:tc>
          <w:tcPr>
            <w:tcW w:w="6480" w:type="dxa"/>
            <w:tcBorders>
              <w:top w:val="nil"/>
              <w:left w:val="nil"/>
              <w:bottom w:val="nil"/>
              <w:right w:val="nil"/>
            </w:tcBorders>
          </w:tcPr>
          <w:p w:rsidR="00DD1240" w:rsidRPr="00BC1BC4" w:rsidRDefault="00DD1240" w:rsidP="00F4148D">
            <w:pPr>
              <w:pStyle w:val="Altbilgi"/>
              <w:rPr>
                <w:sz w:val="16"/>
                <w:szCs w:val="16"/>
              </w:rPr>
            </w:pPr>
            <w:r w:rsidRPr="00BC1BC4">
              <w:rPr>
                <w:sz w:val="16"/>
                <w:szCs w:val="16"/>
              </w:rPr>
              <w:t xml:space="preserve">: </w:t>
            </w:r>
          </w:p>
        </w:tc>
      </w:tr>
    </w:tbl>
    <w:p w:rsidR="00DD1240" w:rsidRPr="00BC1BC4" w:rsidRDefault="00DD1240" w:rsidP="00DD1240">
      <w:pPr>
        <w:pStyle w:val="Altbilgi"/>
        <w:rPr>
          <w:sz w:val="16"/>
          <w:szCs w:val="16"/>
        </w:rPr>
      </w:pPr>
    </w:p>
    <w:p w:rsidR="00DD1240" w:rsidRPr="00BC1BC4" w:rsidRDefault="00DD1240" w:rsidP="00DD1240">
      <w:pPr>
        <w:pStyle w:val="Altbilgi"/>
        <w:rPr>
          <w:sz w:val="16"/>
          <w:szCs w:val="16"/>
        </w:rPr>
      </w:pPr>
    </w:p>
    <w:tbl>
      <w:tblPr>
        <w:tblW w:w="0" w:type="auto"/>
        <w:tblInd w:w="8" w:type="dxa"/>
        <w:tblCellMar>
          <w:left w:w="0" w:type="dxa"/>
          <w:right w:w="0" w:type="dxa"/>
        </w:tblCellMar>
        <w:tblLook w:val="0000"/>
      </w:tblPr>
      <w:tblGrid>
        <w:gridCol w:w="1701"/>
        <w:gridCol w:w="4890"/>
        <w:gridCol w:w="2424"/>
      </w:tblGrid>
      <w:tr w:rsidR="00DD1240" w:rsidRPr="00BC1BC4" w:rsidTr="00F4148D">
        <w:trPr>
          <w:cantSplit/>
          <w:trHeight w:val="465"/>
        </w:trPr>
        <w:tc>
          <w:tcPr>
            <w:tcW w:w="1701" w:type="dxa"/>
            <w:vMerge w:val="restart"/>
            <w:tcBorders>
              <w:top w:val="single" w:sz="6" w:space="0" w:color="auto"/>
              <w:left w:val="single" w:sz="6" w:space="0" w:color="auto"/>
              <w:right w:val="single" w:sz="6" w:space="0" w:color="auto"/>
            </w:tcBorders>
            <w:vAlign w:val="center"/>
          </w:tcPr>
          <w:p w:rsidR="00DD1240" w:rsidRPr="00BC1BC4" w:rsidRDefault="00DD1240" w:rsidP="00F4148D">
            <w:pPr>
              <w:jc w:val="center"/>
              <w:rPr>
                <w:sz w:val="16"/>
                <w:szCs w:val="16"/>
              </w:rPr>
            </w:pPr>
            <w:r w:rsidRPr="00BC1BC4">
              <w:rPr>
                <w:sz w:val="16"/>
                <w:szCs w:val="16"/>
              </w:rPr>
              <w:t>Üzerinde Kısıtlama Bulunmayan</w:t>
            </w:r>
          </w:p>
          <w:p w:rsidR="00DD1240" w:rsidRPr="00BC1BC4" w:rsidRDefault="00DD1240" w:rsidP="00F4148D">
            <w:pPr>
              <w:jc w:val="center"/>
              <w:rPr>
                <w:sz w:val="16"/>
                <w:szCs w:val="16"/>
              </w:rPr>
            </w:pPr>
            <w:r w:rsidRPr="00BC1BC4">
              <w:rPr>
                <w:sz w:val="16"/>
                <w:szCs w:val="16"/>
              </w:rPr>
              <w:t>Mevduatı</w:t>
            </w:r>
          </w:p>
        </w:tc>
        <w:tc>
          <w:tcPr>
            <w:tcW w:w="7314" w:type="dxa"/>
            <w:gridSpan w:val="2"/>
            <w:tcBorders>
              <w:top w:val="single" w:sz="6" w:space="0" w:color="auto"/>
              <w:left w:val="nil"/>
              <w:bottom w:val="single" w:sz="6" w:space="0" w:color="auto"/>
              <w:right w:val="single" w:sz="6" w:space="0" w:color="000000"/>
            </w:tcBorders>
            <w:vAlign w:val="center"/>
          </w:tcPr>
          <w:p w:rsidR="00DD1240" w:rsidRPr="00BC1BC4" w:rsidRDefault="00DD1240" w:rsidP="00F4148D">
            <w:pPr>
              <w:jc w:val="center"/>
              <w:rPr>
                <w:sz w:val="16"/>
                <w:szCs w:val="16"/>
              </w:rPr>
            </w:pPr>
            <w:r w:rsidRPr="00BC1BC4">
              <w:rPr>
                <w:sz w:val="16"/>
                <w:szCs w:val="16"/>
              </w:rPr>
              <w:t>Kullanılmamış Krediler</w:t>
            </w:r>
          </w:p>
        </w:tc>
      </w:tr>
      <w:tr w:rsidR="00DD1240" w:rsidRPr="00BC1BC4" w:rsidTr="00F4148D">
        <w:trPr>
          <w:cantSplit/>
          <w:trHeight w:val="465"/>
        </w:trPr>
        <w:tc>
          <w:tcPr>
            <w:tcW w:w="1701" w:type="dxa"/>
            <w:vMerge/>
            <w:tcBorders>
              <w:left w:val="single" w:sz="6" w:space="0" w:color="auto"/>
              <w:bottom w:val="single" w:sz="6" w:space="0" w:color="auto"/>
              <w:right w:val="single" w:sz="6" w:space="0" w:color="auto"/>
            </w:tcBorders>
          </w:tcPr>
          <w:p w:rsidR="00DD1240" w:rsidRPr="00BC1BC4" w:rsidRDefault="00DD1240" w:rsidP="00F4148D">
            <w:pPr>
              <w:jc w:val="center"/>
              <w:rPr>
                <w:sz w:val="16"/>
                <w:szCs w:val="16"/>
              </w:rPr>
            </w:pPr>
          </w:p>
        </w:tc>
        <w:tc>
          <w:tcPr>
            <w:tcW w:w="4890" w:type="dxa"/>
            <w:tcBorders>
              <w:top w:val="nil"/>
              <w:left w:val="nil"/>
              <w:bottom w:val="single" w:sz="6" w:space="0" w:color="auto"/>
              <w:right w:val="single" w:sz="6" w:space="0" w:color="auto"/>
            </w:tcBorders>
            <w:vAlign w:val="center"/>
          </w:tcPr>
          <w:p w:rsidR="00DD1240" w:rsidRPr="00BC1BC4" w:rsidRDefault="00DD1240" w:rsidP="00F4148D">
            <w:pPr>
              <w:jc w:val="center"/>
              <w:rPr>
                <w:sz w:val="16"/>
                <w:szCs w:val="16"/>
              </w:rPr>
            </w:pPr>
            <w:r w:rsidRPr="00BC1BC4">
              <w:rPr>
                <w:sz w:val="16"/>
                <w:szCs w:val="16"/>
              </w:rPr>
              <w:t>Nakdi Kredisi</w:t>
            </w:r>
          </w:p>
        </w:tc>
        <w:tc>
          <w:tcPr>
            <w:tcW w:w="2424" w:type="dxa"/>
            <w:tcBorders>
              <w:top w:val="nil"/>
              <w:left w:val="nil"/>
              <w:bottom w:val="single" w:sz="6" w:space="0" w:color="auto"/>
              <w:right w:val="single" w:sz="6" w:space="0" w:color="auto"/>
            </w:tcBorders>
            <w:vAlign w:val="center"/>
          </w:tcPr>
          <w:p w:rsidR="00DD1240" w:rsidRPr="00BC1BC4" w:rsidRDefault="00DD1240" w:rsidP="00F4148D">
            <w:pPr>
              <w:jc w:val="center"/>
              <w:rPr>
                <w:sz w:val="16"/>
                <w:szCs w:val="16"/>
              </w:rPr>
            </w:pPr>
            <w:r w:rsidRPr="00BC1BC4">
              <w:rPr>
                <w:sz w:val="16"/>
                <w:szCs w:val="16"/>
              </w:rPr>
              <w:t>Gayrinakdi Kredisi</w:t>
            </w: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r w:rsidR="00DD1240" w:rsidRPr="00BC1BC4" w:rsidTr="00F4148D">
        <w:trPr>
          <w:trHeight w:val="540"/>
        </w:trPr>
        <w:tc>
          <w:tcPr>
            <w:tcW w:w="1701" w:type="dxa"/>
            <w:tcBorders>
              <w:top w:val="single" w:sz="6" w:space="0" w:color="auto"/>
              <w:left w:val="single" w:sz="6" w:space="0" w:color="auto"/>
              <w:bottom w:val="single" w:sz="6" w:space="0" w:color="auto"/>
              <w:right w:val="single" w:sz="6" w:space="0" w:color="auto"/>
            </w:tcBorders>
          </w:tcPr>
          <w:p w:rsidR="00DD1240" w:rsidRPr="00BC1BC4" w:rsidRDefault="00DD1240" w:rsidP="00F4148D">
            <w:pPr>
              <w:rPr>
                <w:sz w:val="16"/>
                <w:szCs w:val="16"/>
              </w:rPr>
            </w:pPr>
          </w:p>
        </w:tc>
        <w:tc>
          <w:tcPr>
            <w:tcW w:w="4890" w:type="dxa"/>
            <w:tcBorders>
              <w:top w:val="single" w:sz="6" w:space="0" w:color="auto"/>
              <w:left w:val="nil"/>
              <w:bottom w:val="single" w:sz="6" w:space="0" w:color="auto"/>
              <w:right w:val="single" w:sz="6" w:space="0" w:color="auto"/>
            </w:tcBorders>
          </w:tcPr>
          <w:p w:rsidR="00DD1240" w:rsidRPr="00BC1BC4" w:rsidRDefault="00DD1240" w:rsidP="00F4148D">
            <w:pPr>
              <w:rPr>
                <w:sz w:val="16"/>
                <w:szCs w:val="16"/>
              </w:rPr>
            </w:pPr>
          </w:p>
        </w:tc>
        <w:tc>
          <w:tcPr>
            <w:tcW w:w="2424" w:type="dxa"/>
            <w:tcBorders>
              <w:top w:val="nil"/>
              <w:left w:val="nil"/>
              <w:bottom w:val="single" w:sz="6" w:space="0" w:color="auto"/>
              <w:right w:val="single" w:sz="6" w:space="0" w:color="auto"/>
            </w:tcBorders>
          </w:tcPr>
          <w:p w:rsidR="00DD1240" w:rsidRPr="00BC1BC4" w:rsidRDefault="00DD1240" w:rsidP="00F4148D">
            <w:pPr>
              <w:rPr>
                <w:sz w:val="16"/>
                <w:szCs w:val="16"/>
              </w:rPr>
            </w:pPr>
          </w:p>
        </w:tc>
      </w:tr>
    </w:tbl>
    <w:p w:rsidR="00DD1240" w:rsidRPr="00BC1BC4" w:rsidRDefault="00DD1240" w:rsidP="00DD1240">
      <w:pPr>
        <w:rPr>
          <w:sz w:val="16"/>
          <w:szCs w:val="16"/>
        </w:rPr>
      </w:pPr>
    </w:p>
    <w:p w:rsidR="00DD1240" w:rsidRPr="00BC1BC4" w:rsidRDefault="00DD1240" w:rsidP="00DD1240">
      <w:pPr>
        <w:rPr>
          <w:sz w:val="16"/>
          <w:szCs w:val="16"/>
        </w:rPr>
      </w:pPr>
      <w:r w:rsidRPr="00BC1BC4">
        <w:rPr>
          <w:sz w:val="16"/>
          <w:szCs w:val="16"/>
        </w:rPr>
        <w:t>Yukarıdaki bilgiler müşterimizin isteği üzerine hazırlanmıştır. Bilgilerinize arz ederiz.</w:t>
      </w:r>
    </w:p>
    <w:p w:rsidR="00DD1240" w:rsidRPr="00BC1BC4" w:rsidRDefault="00DD1240" w:rsidP="00DD1240">
      <w:pPr>
        <w:rPr>
          <w:sz w:val="16"/>
          <w:szCs w:val="16"/>
        </w:rPr>
      </w:pPr>
    </w:p>
    <w:p w:rsidR="00DD1240" w:rsidRPr="00BC1BC4" w:rsidRDefault="00DD1240" w:rsidP="00DD1240">
      <w:pPr>
        <w:rPr>
          <w:sz w:val="16"/>
          <w:szCs w:val="16"/>
        </w:rPr>
      </w:pPr>
    </w:p>
    <w:p w:rsidR="00DD1240" w:rsidRPr="00BC1BC4" w:rsidRDefault="00DD1240" w:rsidP="00DD1240">
      <w:pPr>
        <w:rPr>
          <w:sz w:val="16"/>
          <w:szCs w:val="16"/>
        </w:rPr>
      </w:pPr>
    </w:p>
    <w:p w:rsidR="00DD1240" w:rsidRPr="00BC1BC4" w:rsidRDefault="00DD1240" w:rsidP="00DD1240">
      <w:pPr>
        <w:rPr>
          <w:sz w:val="16"/>
          <w:szCs w:val="16"/>
        </w:rPr>
      </w:pPr>
    </w:p>
    <w:p w:rsidR="00DD1240" w:rsidRPr="00BC1BC4" w:rsidRDefault="00DD1240" w:rsidP="00DD1240">
      <w:pPr>
        <w:ind w:left="4500"/>
        <w:jc w:val="center"/>
        <w:rPr>
          <w:sz w:val="16"/>
          <w:szCs w:val="16"/>
        </w:rPr>
      </w:pPr>
      <w:r w:rsidRPr="00BC1BC4">
        <w:rPr>
          <w:sz w:val="16"/>
          <w:szCs w:val="16"/>
        </w:rPr>
        <w:t>_ _/_ _/ _ _ _ _</w:t>
      </w:r>
    </w:p>
    <w:p w:rsidR="00DD1240" w:rsidRPr="00BC1BC4" w:rsidRDefault="00DD1240" w:rsidP="00DD1240">
      <w:pPr>
        <w:ind w:left="4500"/>
        <w:jc w:val="center"/>
        <w:rPr>
          <w:i/>
          <w:color w:val="808080"/>
          <w:sz w:val="16"/>
          <w:szCs w:val="16"/>
        </w:rPr>
      </w:pPr>
      <w:r w:rsidRPr="00BC1BC4">
        <w:rPr>
          <w:i/>
          <w:color w:val="808080"/>
          <w:sz w:val="16"/>
          <w:szCs w:val="16"/>
        </w:rPr>
        <w:t>[banka adı]</w:t>
      </w:r>
    </w:p>
    <w:p w:rsidR="00DD1240" w:rsidRPr="00BC1BC4" w:rsidRDefault="00DD1240" w:rsidP="00DD1240">
      <w:pPr>
        <w:ind w:left="4500"/>
        <w:jc w:val="center"/>
        <w:rPr>
          <w:sz w:val="16"/>
          <w:szCs w:val="16"/>
        </w:rPr>
      </w:pPr>
      <w:r w:rsidRPr="00BC1BC4">
        <w:rPr>
          <w:sz w:val="16"/>
          <w:szCs w:val="16"/>
        </w:rPr>
        <w:t>Yetkililerin isim, unvan ve imzaları</w:t>
      </w:r>
    </w:p>
    <w:p w:rsidR="00DD1240" w:rsidRPr="00BC1BC4" w:rsidRDefault="00DD1240" w:rsidP="00DD1240">
      <w:pPr>
        <w:pStyle w:val="stbilgi"/>
        <w:rPr>
          <w:sz w:val="16"/>
          <w:szCs w:val="16"/>
        </w:rPr>
      </w:pPr>
    </w:p>
    <w:p w:rsidR="00DD1240" w:rsidRPr="00BC1BC4" w:rsidRDefault="00DD1240" w:rsidP="00DD1240">
      <w:pPr>
        <w:rPr>
          <w:sz w:val="16"/>
          <w:szCs w:val="16"/>
        </w:rPr>
      </w:pPr>
      <w:r w:rsidRPr="00BC1BC4">
        <w:rPr>
          <w:sz w:val="16"/>
          <w:szCs w:val="16"/>
        </w:rPr>
        <w:t>Açıklama:</w:t>
      </w:r>
    </w:p>
    <w:p w:rsidR="00DD1240" w:rsidRPr="00BC1BC4" w:rsidRDefault="00DD1240" w:rsidP="00DD1240">
      <w:pPr>
        <w:rPr>
          <w:sz w:val="16"/>
          <w:szCs w:val="16"/>
        </w:rPr>
      </w:pPr>
      <w:r w:rsidRPr="00BC1BC4">
        <w:rPr>
          <w:sz w:val="16"/>
          <w:szCs w:val="16"/>
        </w:rPr>
        <w:t>1- Para birimi belirtilecektir.</w:t>
      </w:r>
    </w:p>
    <w:p w:rsidR="00DD1240" w:rsidRPr="00BC1BC4" w:rsidRDefault="00DD1240" w:rsidP="00DD1240">
      <w:pPr>
        <w:ind w:left="142" w:hanging="142"/>
        <w:rPr>
          <w:sz w:val="16"/>
          <w:szCs w:val="16"/>
        </w:rPr>
      </w:pPr>
      <w:r w:rsidRPr="00BC1BC4">
        <w:rPr>
          <w:sz w:val="16"/>
          <w:szCs w:val="16"/>
        </w:rPr>
        <w:t>2- İdarece gerekli görüldüğünde ilgili bankanın genel müdürlüğünden veya şubesinden teyit edilecektir. Faks ile yapılan teyitlerin banka şubesinin en az iki yetkilisinin imzasını taşıması gereklidir.</w:t>
      </w:r>
    </w:p>
    <w:p w:rsidR="00DD1240" w:rsidRPr="00BC1BC4" w:rsidRDefault="00DD1240" w:rsidP="00DD1240">
      <w:pPr>
        <w:jc w:val="both"/>
        <w:rPr>
          <w:sz w:val="16"/>
          <w:szCs w:val="16"/>
        </w:rPr>
      </w:pPr>
    </w:p>
    <w:p w:rsidR="00DD1240" w:rsidRDefault="00DD1240" w:rsidP="00DD1240">
      <w:pPr>
        <w:rPr>
          <w:sz w:val="16"/>
          <w:szCs w:val="16"/>
        </w:rPr>
      </w:pPr>
    </w:p>
    <w:p w:rsidR="00BC1BC4" w:rsidRPr="00BC1BC4" w:rsidRDefault="00BC1BC4" w:rsidP="00DD1240">
      <w:pPr>
        <w:rPr>
          <w:sz w:val="16"/>
          <w:szCs w:val="16"/>
        </w:rPr>
      </w:pPr>
    </w:p>
    <w:p w:rsidR="001A4C8E" w:rsidRPr="00BC1BC4" w:rsidRDefault="001A4C8E" w:rsidP="001A4C8E">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b/>
          <w:sz w:val="16"/>
          <w:szCs w:val="16"/>
        </w:rPr>
      </w:pPr>
      <w:r w:rsidRPr="00BC1BC4">
        <w:rPr>
          <w:rFonts w:ascii="Times New Roman" w:eastAsia="Times New Roman" w:hAnsi="Times New Roman"/>
          <w:b/>
          <w:sz w:val="16"/>
          <w:szCs w:val="16"/>
        </w:rPr>
        <w:lastRenderedPageBreak/>
        <w:t>BİLANÇO BİLGİLERİ TABLOSU</w:t>
      </w:r>
    </w:p>
    <w:p w:rsidR="001A4C8E" w:rsidRPr="00BC1BC4" w:rsidRDefault="001A4C8E" w:rsidP="001A4C8E">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sz w:val="16"/>
          <w:szCs w:val="16"/>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gridCol w:w="4361"/>
      </w:tblGrid>
      <w:tr w:rsidR="001A4C8E" w:rsidRPr="00BC1BC4" w:rsidTr="00F4148D">
        <w:trPr>
          <w:trHeight w:val="536"/>
        </w:trPr>
        <w:tc>
          <w:tcPr>
            <w:tcW w:w="4103" w:type="dxa"/>
          </w:tcPr>
          <w:p w:rsidR="001A4C8E" w:rsidRPr="00BC1BC4" w:rsidRDefault="001A4C8E" w:rsidP="00F4148D">
            <w:pPr>
              <w:spacing w:after="0" w:line="240" w:lineRule="auto"/>
              <w:ind w:left="99"/>
              <w:jc w:val="center"/>
              <w:rPr>
                <w:rFonts w:ascii="Times New Roman" w:hAnsi="Times New Roman"/>
                <w:b/>
                <w:sz w:val="16"/>
                <w:szCs w:val="16"/>
              </w:rPr>
            </w:pPr>
            <w:r w:rsidRPr="00BC1BC4">
              <w:rPr>
                <w:rFonts w:ascii="Times New Roman" w:hAnsi="Times New Roman"/>
                <w:b/>
                <w:sz w:val="16"/>
                <w:szCs w:val="16"/>
              </w:rPr>
              <w:t xml:space="preserve">Bilançosu İncelenen Kişinin </w:t>
            </w:r>
          </w:p>
          <w:p w:rsidR="001A4C8E" w:rsidRPr="00BC1BC4" w:rsidRDefault="001A4C8E" w:rsidP="00F4148D">
            <w:pPr>
              <w:spacing w:after="0" w:line="240" w:lineRule="auto"/>
              <w:ind w:left="99"/>
              <w:jc w:val="center"/>
              <w:rPr>
                <w:rFonts w:ascii="Times New Roman" w:hAnsi="Times New Roman"/>
                <w:sz w:val="16"/>
                <w:szCs w:val="16"/>
              </w:rPr>
            </w:pPr>
            <w:r w:rsidRPr="00BC1BC4">
              <w:rPr>
                <w:rFonts w:ascii="Times New Roman" w:hAnsi="Times New Roman"/>
                <w:b/>
                <w:sz w:val="16"/>
                <w:szCs w:val="16"/>
              </w:rPr>
              <w:t>Adı ve Soyadı/Ticaret Unvanı</w:t>
            </w:r>
          </w:p>
        </w:tc>
        <w:tc>
          <w:tcPr>
            <w:tcW w:w="4361" w:type="dxa"/>
          </w:tcPr>
          <w:p w:rsidR="001A4C8E" w:rsidRPr="00BC1BC4" w:rsidRDefault="001A4C8E" w:rsidP="00F4148D">
            <w:pPr>
              <w:spacing w:after="0" w:line="240" w:lineRule="auto"/>
              <w:jc w:val="both"/>
              <w:rPr>
                <w:rFonts w:ascii="Times New Roman" w:hAnsi="Times New Roman"/>
                <w:sz w:val="16"/>
                <w:szCs w:val="16"/>
              </w:rPr>
            </w:pPr>
          </w:p>
        </w:tc>
      </w:tr>
      <w:tr w:rsidR="001A4C8E" w:rsidRPr="00BC1BC4" w:rsidTr="00F4148D">
        <w:trPr>
          <w:trHeight w:val="475"/>
        </w:trPr>
        <w:tc>
          <w:tcPr>
            <w:tcW w:w="4103" w:type="dxa"/>
            <w:vAlign w:val="center"/>
          </w:tcPr>
          <w:p w:rsidR="001A4C8E" w:rsidRPr="00BC1BC4" w:rsidRDefault="001A4C8E" w:rsidP="00F4148D">
            <w:pPr>
              <w:spacing w:after="0" w:line="240" w:lineRule="auto"/>
              <w:ind w:left="99"/>
              <w:jc w:val="center"/>
              <w:rPr>
                <w:rFonts w:ascii="Times New Roman" w:hAnsi="Times New Roman"/>
                <w:b/>
                <w:sz w:val="16"/>
                <w:szCs w:val="16"/>
              </w:rPr>
            </w:pPr>
            <w:r w:rsidRPr="00BC1BC4">
              <w:rPr>
                <w:rFonts w:ascii="Times New Roman" w:hAnsi="Times New Roman"/>
                <w:b/>
                <w:sz w:val="16"/>
                <w:szCs w:val="16"/>
              </w:rPr>
              <w:t>Vergi Kimlik Numarası</w:t>
            </w:r>
          </w:p>
        </w:tc>
        <w:tc>
          <w:tcPr>
            <w:tcW w:w="4361" w:type="dxa"/>
          </w:tcPr>
          <w:p w:rsidR="001A4C8E" w:rsidRPr="00BC1BC4" w:rsidRDefault="001A4C8E" w:rsidP="00F4148D">
            <w:pPr>
              <w:spacing w:after="0" w:line="240" w:lineRule="auto"/>
              <w:jc w:val="both"/>
              <w:rPr>
                <w:rFonts w:ascii="Times New Roman" w:hAnsi="Times New Roman"/>
                <w:sz w:val="16"/>
                <w:szCs w:val="16"/>
              </w:rPr>
            </w:pPr>
          </w:p>
        </w:tc>
      </w:tr>
      <w:tr w:rsidR="001A4C8E" w:rsidRPr="00BC1BC4" w:rsidTr="00F4148D">
        <w:trPr>
          <w:trHeight w:val="529"/>
        </w:trPr>
        <w:tc>
          <w:tcPr>
            <w:tcW w:w="4103" w:type="dxa"/>
            <w:vAlign w:val="center"/>
          </w:tcPr>
          <w:p w:rsidR="001A4C8E" w:rsidRPr="00BC1BC4" w:rsidRDefault="001A4C8E" w:rsidP="00F4148D">
            <w:pPr>
              <w:spacing w:after="0" w:line="240" w:lineRule="auto"/>
              <w:ind w:left="99"/>
              <w:jc w:val="center"/>
              <w:rPr>
                <w:rFonts w:ascii="Times New Roman" w:hAnsi="Times New Roman"/>
                <w:b/>
                <w:sz w:val="16"/>
                <w:szCs w:val="16"/>
              </w:rPr>
            </w:pPr>
            <w:r w:rsidRPr="00BC1BC4">
              <w:rPr>
                <w:rFonts w:ascii="Times New Roman" w:hAnsi="Times New Roman"/>
                <w:b/>
                <w:sz w:val="16"/>
                <w:szCs w:val="16"/>
              </w:rPr>
              <w:t>Belge Düzenleme Tarihi</w:t>
            </w:r>
          </w:p>
        </w:tc>
        <w:tc>
          <w:tcPr>
            <w:tcW w:w="4361" w:type="dxa"/>
          </w:tcPr>
          <w:p w:rsidR="001A4C8E" w:rsidRPr="00BC1BC4" w:rsidRDefault="001A4C8E" w:rsidP="00F4148D">
            <w:pPr>
              <w:spacing w:after="0" w:line="240" w:lineRule="auto"/>
              <w:jc w:val="both"/>
              <w:rPr>
                <w:rFonts w:ascii="Times New Roman" w:hAnsi="Times New Roman"/>
                <w:sz w:val="16"/>
                <w:szCs w:val="16"/>
              </w:rPr>
            </w:pPr>
          </w:p>
        </w:tc>
      </w:tr>
    </w:tbl>
    <w:p w:rsidR="001A4C8E" w:rsidRPr="00BC1BC4" w:rsidRDefault="001A4C8E" w:rsidP="001A4C8E">
      <w:pPr>
        <w:spacing w:after="0" w:line="240" w:lineRule="atLeast"/>
        <w:jc w:val="both"/>
        <w:rPr>
          <w:rFonts w:ascii="Times New Roman" w:hAnsi="Times New Roman"/>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843"/>
      </w:tblGrid>
      <w:tr w:rsidR="001A4C8E" w:rsidRPr="00BC1BC4" w:rsidTr="00F4148D">
        <w:tc>
          <w:tcPr>
            <w:tcW w:w="4503" w:type="dxa"/>
            <w:tcBorders>
              <w:top w:val="single" w:sz="4" w:space="0" w:color="auto"/>
              <w:left w:val="single" w:sz="4" w:space="0" w:color="auto"/>
            </w:tcBorders>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Yıl / Yıllar</w:t>
            </w:r>
          </w:p>
        </w:tc>
        <w:tc>
          <w:tcPr>
            <w:tcW w:w="2126" w:type="dxa"/>
            <w:tcBorders>
              <w:right w:val="single" w:sz="4" w:space="0" w:color="auto"/>
            </w:tcBorders>
          </w:tcPr>
          <w:p w:rsidR="001A4C8E" w:rsidRPr="00BC1BC4" w:rsidRDefault="001A4C8E" w:rsidP="00F4148D">
            <w:pPr>
              <w:spacing w:after="0" w:line="240" w:lineRule="auto"/>
              <w:jc w:val="center"/>
              <w:rPr>
                <w:rFonts w:ascii="Times New Roman" w:hAnsi="Times New Roman"/>
                <w:sz w:val="16"/>
                <w:szCs w:val="16"/>
              </w:rPr>
            </w:pPr>
            <w:r w:rsidRPr="00BC1BC4">
              <w:rPr>
                <w:rFonts w:ascii="Times New Roman" w:hAnsi="Times New Roman"/>
                <w:sz w:val="16"/>
                <w:szCs w:val="16"/>
              </w:rPr>
              <w:t>20..</w:t>
            </w: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center"/>
              <w:rPr>
                <w:rFonts w:ascii="Times New Roman" w:hAnsi="Times New Roman"/>
                <w:i/>
                <w:sz w:val="16"/>
                <w:szCs w:val="16"/>
              </w:rPr>
            </w:pPr>
            <w:r w:rsidRPr="00BC1BC4">
              <w:rPr>
                <w:rFonts w:ascii="Times New Roman" w:hAnsi="Times New Roman"/>
                <w:i/>
                <w:sz w:val="16"/>
                <w:szCs w:val="16"/>
              </w:rPr>
              <w:t>20..</w:t>
            </w:r>
          </w:p>
        </w:tc>
      </w:tr>
      <w:tr w:rsidR="001A4C8E" w:rsidRPr="00BC1BC4" w:rsidTr="00F4148D">
        <w:tc>
          <w:tcPr>
            <w:tcW w:w="4503" w:type="dxa"/>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 xml:space="preserve">Dönen Varlıklar </w:t>
            </w:r>
          </w:p>
        </w:tc>
        <w:tc>
          <w:tcPr>
            <w:tcW w:w="2126" w:type="dxa"/>
            <w:tcBorders>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c>
          <w:tcPr>
            <w:tcW w:w="4503" w:type="dxa"/>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 xml:space="preserve">Kısa Vadeli Borçlar </w:t>
            </w:r>
          </w:p>
        </w:tc>
        <w:tc>
          <w:tcPr>
            <w:tcW w:w="2126" w:type="dxa"/>
            <w:tcBorders>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rPr>
          <w:trHeight w:val="300"/>
        </w:trPr>
        <w:tc>
          <w:tcPr>
            <w:tcW w:w="4503" w:type="dxa"/>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Öz Kaynaklar</w:t>
            </w:r>
          </w:p>
        </w:tc>
        <w:tc>
          <w:tcPr>
            <w:tcW w:w="2126" w:type="dxa"/>
            <w:tcBorders>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c>
          <w:tcPr>
            <w:tcW w:w="4503" w:type="dxa"/>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 xml:space="preserve">Toplam Aktif </w:t>
            </w:r>
          </w:p>
        </w:tc>
        <w:tc>
          <w:tcPr>
            <w:tcW w:w="2126" w:type="dxa"/>
            <w:tcBorders>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c>
          <w:tcPr>
            <w:tcW w:w="4503" w:type="dxa"/>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Yıllara Yaygın İnşaat Maliyetleri (Varsa)</w:t>
            </w:r>
          </w:p>
        </w:tc>
        <w:tc>
          <w:tcPr>
            <w:tcW w:w="2126" w:type="dxa"/>
            <w:tcBorders>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dashSmallGap"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rPr>
          <w:trHeight w:val="226"/>
        </w:trPr>
        <w:tc>
          <w:tcPr>
            <w:tcW w:w="4503" w:type="dxa"/>
            <w:tcBorders>
              <w:bottom w:val="single" w:sz="4" w:space="0" w:color="auto"/>
            </w:tcBorders>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Kısa Vadeli Banka Borçları</w:t>
            </w:r>
          </w:p>
        </w:tc>
        <w:tc>
          <w:tcPr>
            <w:tcW w:w="2126" w:type="dxa"/>
            <w:tcBorders>
              <w:bottom w:val="single" w:sz="4" w:space="0" w:color="auto"/>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single"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rPr>
          <w:trHeight w:val="226"/>
        </w:trPr>
        <w:tc>
          <w:tcPr>
            <w:tcW w:w="4503" w:type="dxa"/>
            <w:tcBorders>
              <w:bottom w:val="single" w:sz="4" w:space="0" w:color="auto"/>
            </w:tcBorders>
          </w:tcPr>
          <w:p w:rsidR="001A4C8E" w:rsidRPr="00BC1BC4" w:rsidRDefault="001A4C8E" w:rsidP="00F4148D">
            <w:pPr>
              <w:spacing w:after="0" w:line="240" w:lineRule="auto"/>
              <w:jc w:val="both"/>
              <w:rPr>
                <w:rFonts w:ascii="Times New Roman" w:hAnsi="Times New Roman"/>
                <w:b/>
                <w:sz w:val="16"/>
                <w:szCs w:val="16"/>
              </w:rPr>
            </w:pPr>
            <w:r w:rsidRPr="00BC1BC4">
              <w:rPr>
                <w:rFonts w:ascii="Times New Roman" w:hAnsi="Times New Roman"/>
                <w:b/>
                <w:sz w:val="16"/>
                <w:szCs w:val="16"/>
              </w:rPr>
              <w:t>Yıllara Yaygın İnşaat Hakediş Gelirleri (Varsa)</w:t>
            </w:r>
          </w:p>
        </w:tc>
        <w:tc>
          <w:tcPr>
            <w:tcW w:w="2126" w:type="dxa"/>
            <w:tcBorders>
              <w:bottom w:val="single" w:sz="4" w:space="0" w:color="auto"/>
              <w:right w:val="single" w:sz="4" w:space="0" w:color="auto"/>
            </w:tcBorders>
          </w:tcPr>
          <w:p w:rsidR="001A4C8E" w:rsidRPr="00BC1BC4" w:rsidRDefault="001A4C8E" w:rsidP="00F4148D">
            <w:pPr>
              <w:spacing w:after="0" w:line="240" w:lineRule="auto"/>
              <w:jc w:val="both"/>
              <w:rPr>
                <w:rFonts w:ascii="Times New Roman" w:hAnsi="Times New Roman"/>
                <w:sz w:val="16"/>
                <w:szCs w:val="16"/>
              </w:rPr>
            </w:pPr>
          </w:p>
        </w:tc>
        <w:tc>
          <w:tcPr>
            <w:tcW w:w="1843" w:type="dxa"/>
            <w:tcBorders>
              <w:top w:val="dashSmallGap" w:sz="4" w:space="0" w:color="auto"/>
              <w:left w:val="single" w:sz="4" w:space="0" w:color="auto"/>
              <w:bottom w:val="single" w:sz="4" w:space="0" w:color="auto"/>
              <w:right w:val="dashSmallGap" w:sz="4" w:space="0" w:color="auto"/>
            </w:tcBorders>
          </w:tcPr>
          <w:p w:rsidR="001A4C8E" w:rsidRPr="00BC1BC4" w:rsidRDefault="001A4C8E" w:rsidP="00F4148D">
            <w:pPr>
              <w:spacing w:after="0" w:line="240" w:lineRule="auto"/>
              <w:jc w:val="both"/>
              <w:rPr>
                <w:rFonts w:ascii="Times New Roman" w:hAnsi="Times New Roman"/>
                <w:i/>
                <w:sz w:val="16"/>
                <w:szCs w:val="16"/>
              </w:rPr>
            </w:pPr>
          </w:p>
        </w:tc>
      </w:tr>
      <w:tr w:rsidR="001A4C8E" w:rsidRPr="00BC1BC4" w:rsidTr="00F4148D">
        <w:trPr>
          <w:trHeight w:val="326"/>
        </w:trPr>
        <w:tc>
          <w:tcPr>
            <w:tcW w:w="8472" w:type="dxa"/>
            <w:gridSpan w:val="3"/>
            <w:tcBorders>
              <w:left w:val="nil"/>
              <w:right w:val="nil"/>
            </w:tcBorders>
          </w:tcPr>
          <w:p w:rsidR="001A4C8E" w:rsidRPr="00BC1BC4" w:rsidRDefault="001A4C8E" w:rsidP="00F4148D">
            <w:pPr>
              <w:spacing w:after="0" w:line="240" w:lineRule="auto"/>
              <w:jc w:val="center"/>
              <w:rPr>
                <w:rFonts w:ascii="Times New Roman" w:hAnsi="Times New Roman"/>
                <w:b/>
                <w:sz w:val="16"/>
                <w:szCs w:val="16"/>
              </w:rPr>
            </w:pPr>
          </w:p>
          <w:p w:rsidR="001A4C8E" w:rsidRPr="00BC1BC4" w:rsidRDefault="001A4C8E" w:rsidP="00F4148D">
            <w:pPr>
              <w:spacing w:after="0" w:line="240" w:lineRule="auto"/>
              <w:jc w:val="center"/>
              <w:rPr>
                <w:rFonts w:ascii="Times New Roman" w:hAnsi="Times New Roman"/>
                <w:b/>
                <w:sz w:val="16"/>
                <w:szCs w:val="16"/>
              </w:rPr>
            </w:pPr>
          </w:p>
          <w:p w:rsidR="001A4C8E" w:rsidRPr="00BC1BC4" w:rsidRDefault="001A4C8E" w:rsidP="00F4148D">
            <w:pPr>
              <w:spacing w:after="0" w:line="240" w:lineRule="auto"/>
              <w:jc w:val="center"/>
              <w:rPr>
                <w:rFonts w:ascii="Times New Roman" w:hAnsi="Times New Roman"/>
                <w:b/>
                <w:sz w:val="16"/>
                <w:szCs w:val="16"/>
              </w:rPr>
            </w:pPr>
          </w:p>
          <w:p w:rsidR="001A4C8E" w:rsidRPr="00BC1BC4" w:rsidRDefault="001A4C8E" w:rsidP="00F4148D">
            <w:pPr>
              <w:spacing w:after="0" w:line="240" w:lineRule="auto"/>
              <w:jc w:val="center"/>
              <w:rPr>
                <w:rFonts w:ascii="Times New Roman" w:hAnsi="Times New Roman"/>
                <w:b/>
                <w:sz w:val="16"/>
                <w:szCs w:val="16"/>
              </w:rPr>
            </w:pPr>
            <w:r w:rsidRPr="00BC1BC4">
              <w:rPr>
                <w:rFonts w:ascii="Times New Roman" w:hAnsi="Times New Roman"/>
                <w:b/>
                <w:sz w:val="16"/>
                <w:szCs w:val="16"/>
              </w:rPr>
              <w:t>Bilanço Oranları</w:t>
            </w:r>
          </w:p>
        </w:tc>
      </w:tr>
      <w:tr w:rsidR="001A4C8E" w:rsidRPr="00BC1BC4" w:rsidTr="00F4148D">
        <w:trPr>
          <w:trHeight w:val="411"/>
        </w:trPr>
        <w:tc>
          <w:tcPr>
            <w:tcW w:w="4503" w:type="dxa"/>
          </w:tcPr>
          <w:p w:rsidR="001A4C8E" w:rsidRPr="00BC1BC4" w:rsidRDefault="001A4C8E" w:rsidP="00F4148D">
            <w:pPr>
              <w:spacing w:after="0" w:line="240" w:lineRule="auto"/>
              <w:jc w:val="center"/>
              <w:rPr>
                <w:rFonts w:ascii="Times New Roman" w:hAnsi="Times New Roman"/>
                <w:b/>
                <w:sz w:val="16"/>
                <w:szCs w:val="16"/>
              </w:rPr>
            </w:pPr>
            <w:r w:rsidRPr="00BC1BC4">
              <w:rPr>
                <w:rFonts w:ascii="Times New Roman" w:hAnsi="Times New Roman"/>
                <w:b/>
                <w:sz w:val="16"/>
                <w:szCs w:val="16"/>
              </w:rPr>
              <w:t>Cari Oran</w:t>
            </w:r>
          </w:p>
          <w:p w:rsidR="001A4C8E" w:rsidRPr="00BC1BC4" w:rsidRDefault="001A4C8E" w:rsidP="00F4148D">
            <w:pPr>
              <w:spacing w:after="0" w:line="240" w:lineRule="auto"/>
              <w:jc w:val="center"/>
              <w:rPr>
                <w:rFonts w:ascii="Times New Roman" w:hAnsi="Times New Roman"/>
                <w:sz w:val="16"/>
                <w:szCs w:val="16"/>
              </w:rPr>
            </w:pPr>
            <w:r w:rsidRPr="00BC1BC4">
              <w:rPr>
                <w:rFonts w:ascii="Times New Roman" w:hAnsi="Times New Roman"/>
                <w:sz w:val="16"/>
                <w:szCs w:val="16"/>
              </w:rPr>
              <w:t>(Dönen Varlıklar/ Kısa Vadeli Borçlar)</w:t>
            </w:r>
          </w:p>
        </w:tc>
        <w:tc>
          <w:tcPr>
            <w:tcW w:w="3969" w:type="dxa"/>
            <w:gridSpan w:val="2"/>
          </w:tcPr>
          <w:p w:rsidR="001A4C8E" w:rsidRPr="00BC1BC4" w:rsidRDefault="001A4C8E" w:rsidP="00F4148D">
            <w:pPr>
              <w:spacing w:after="0" w:line="240" w:lineRule="auto"/>
              <w:jc w:val="both"/>
              <w:rPr>
                <w:rFonts w:ascii="Times New Roman" w:hAnsi="Times New Roman"/>
                <w:sz w:val="16"/>
                <w:szCs w:val="16"/>
              </w:rPr>
            </w:pPr>
          </w:p>
          <w:p w:rsidR="001A4C8E" w:rsidRPr="00BC1BC4" w:rsidRDefault="001A4C8E" w:rsidP="00F4148D">
            <w:pPr>
              <w:spacing w:after="0" w:line="240" w:lineRule="auto"/>
              <w:jc w:val="both"/>
              <w:rPr>
                <w:rFonts w:ascii="Times New Roman" w:hAnsi="Times New Roman"/>
                <w:sz w:val="16"/>
                <w:szCs w:val="16"/>
              </w:rPr>
            </w:pPr>
          </w:p>
        </w:tc>
      </w:tr>
      <w:tr w:rsidR="001A4C8E" w:rsidRPr="00BC1BC4" w:rsidTr="00F4148D">
        <w:trPr>
          <w:trHeight w:val="312"/>
        </w:trPr>
        <w:tc>
          <w:tcPr>
            <w:tcW w:w="4503" w:type="dxa"/>
          </w:tcPr>
          <w:p w:rsidR="001A4C8E" w:rsidRPr="00BC1BC4" w:rsidRDefault="001A4C8E" w:rsidP="00F4148D">
            <w:pPr>
              <w:spacing w:after="0" w:line="240" w:lineRule="auto"/>
              <w:jc w:val="center"/>
              <w:rPr>
                <w:rFonts w:ascii="Times New Roman" w:hAnsi="Times New Roman"/>
                <w:b/>
                <w:sz w:val="16"/>
                <w:szCs w:val="16"/>
              </w:rPr>
            </w:pPr>
            <w:r w:rsidRPr="00BC1BC4">
              <w:rPr>
                <w:rFonts w:ascii="Times New Roman" w:hAnsi="Times New Roman"/>
                <w:b/>
                <w:sz w:val="16"/>
                <w:szCs w:val="16"/>
              </w:rPr>
              <w:t>Öz Kaynak Oranı</w:t>
            </w:r>
          </w:p>
          <w:p w:rsidR="001A4C8E" w:rsidRPr="00BC1BC4" w:rsidRDefault="001A4C8E" w:rsidP="00F4148D">
            <w:pPr>
              <w:spacing w:after="0" w:line="240" w:lineRule="auto"/>
              <w:jc w:val="center"/>
              <w:rPr>
                <w:rFonts w:ascii="Times New Roman" w:hAnsi="Times New Roman"/>
                <w:sz w:val="16"/>
                <w:szCs w:val="16"/>
              </w:rPr>
            </w:pPr>
            <w:r w:rsidRPr="00BC1BC4">
              <w:rPr>
                <w:rFonts w:ascii="Times New Roman" w:hAnsi="Times New Roman"/>
                <w:sz w:val="16"/>
                <w:szCs w:val="16"/>
              </w:rPr>
              <w:t>(Öz Kaynaklar/Toplam Aktif)</w:t>
            </w:r>
          </w:p>
        </w:tc>
        <w:tc>
          <w:tcPr>
            <w:tcW w:w="3969" w:type="dxa"/>
            <w:gridSpan w:val="2"/>
          </w:tcPr>
          <w:p w:rsidR="001A4C8E" w:rsidRPr="00BC1BC4" w:rsidRDefault="001A4C8E" w:rsidP="00F4148D">
            <w:pPr>
              <w:spacing w:after="0" w:line="240" w:lineRule="auto"/>
              <w:jc w:val="both"/>
              <w:rPr>
                <w:rFonts w:ascii="Times New Roman" w:hAnsi="Times New Roman"/>
                <w:sz w:val="16"/>
                <w:szCs w:val="16"/>
              </w:rPr>
            </w:pPr>
          </w:p>
        </w:tc>
      </w:tr>
      <w:tr w:rsidR="001A4C8E" w:rsidRPr="00BC1BC4" w:rsidTr="00F4148D">
        <w:trPr>
          <w:trHeight w:val="353"/>
        </w:trPr>
        <w:tc>
          <w:tcPr>
            <w:tcW w:w="4503" w:type="dxa"/>
          </w:tcPr>
          <w:p w:rsidR="001A4C8E" w:rsidRPr="00BC1BC4" w:rsidRDefault="001A4C8E" w:rsidP="00F4148D">
            <w:pPr>
              <w:spacing w:after="0" w:line="240" w:lineRule="auto"/>
              <w:jc w:val="center"/>
              <w:rPr>
                <w:rFonts w:ascii="Times New Roman" w:hAnsi="Times New Roman"/>
                <w:b/>
                <w:sz w:val="16"/>
                <w:szCs w:val="16"/>
              </w:rPr>
            </w:pPr>
            <w:r w:rsidRPr="00BC1BC4">
              <w:rPr>
                <w:rFonts w:ascii="Times New Roman" w:hAnsi="Times New Roman"/>
                <w:b/>
                <w:sz w:val="16"/>
                <w:szCs w:val="16"/>
              </w:rPr>
              <w:t>Kısa Vadeli Banka Borçları/Öz Kaynaklar</w:t>
            </w:r>
          </w:p>
        </w:tc>
        <w:tc>
          <w:tcPr>
            <w:tcW w:w="3969" w:type="dxa"/>
            <w:gridSpan w:val="2"/>
          </w:tcPr>
          <w:p w:rsidR="001A4C8E" w:rsidRPr="00BC1BC4" w:rsidRDefault="001A4C8E" w:rsidP="00F4148D">
            <w:pPr>
              <w:spacing w:after="0" w:line="240" w:lineRule="auto"/>
              <w:jc w:val="both"/>
              <w:rPr>
                <w:rFonts w:ascii="Times New Roman" w:hAnsi="Times New Roman"/>
                <w:sz w:val="16"/>
                <w:szCs w:val="16"/>
              </w:rPr>
            </w:pPr>
          </w:p>
        </w:tc>
      </w:tr>
    </w:tbl>
    <w:p w:rsidR="001A4C8E" w:rsidRPr="00BC1BC4" w:rsidRDefault="001A4C8E" w:rsidP="001A4C8E">
      <w:pPr>
        <w:spacing w:after="0" w:line="240" w:lineRule="atLeast"/>
        <w:jc w:val="both"/>
        <w:rPr>
          <w:rFonts w:ascii="Times New Roman" w:hAnsi="Times New Roman"/>
          <w:sz w:val="16"/>
          <w:szCs w:val="16"/>
        </w:rPr>
      </w:pPr>
    </w:p>
    <w:p w:rsidR="001A4C8E" w:rsidRPr="00BC1BC4" w:rsidRDefault="001A4C8E" w:rsidP="001A4C8E">
      <w:pPr>
        <w:spacing w:after="0" w:line="240" w:lineRule="atLeast"/>
        <w:jc w:val="both"/>
        <w:rPr>
          <w:rFonts w:ascii="Times New Roman" w:hAnsi="Times New Roman"/>
          <w:sz w:val="16"/>
          <w:szCs w:val="16"/>
        </w:rPr>
      </w:pPr>
      <w:r w:rsidRPr="00BC1BC4">
        <w:rPr>
          <w:rFonts w:ascii="Times New Roman" w:hAnsi="Times New Roman"/>
          <w:sz w:val="16"/>
          <w:szCs w:val="16"/>
        </w:rPr>
        <w:t>Yukarıdaki bilgiler belge düzenlenen kişinin bilançosu incelenerek hazırlanmıştır. Bilgilerinize arz ederim.</w:t>
      </w:r>
    </w:p>
    <w:p w:rsidR="001A4C8E" w:rsidRPr="00BC1BC4" w:rsidRDefault="001A4C8E" w:rsidP="001A4C8E">
      <w:pPr>
        <w:spacing w:after="0" w:line="240" w:lineRule="atLeast"/>
        <w:jc w:val="both"/>
        <w:rPr>
          <w:rFonts w:ascii="Times New Roman" w:hAnsi="Times New Roman"/>
          <w:sz w:val="16"/>
          <w:szCs w:val="16"/>
        </w:rPr>
      </w:pPr>
    </w:p>
    <w:p w:rsidR="001A4C8E" w:rsidRPr="00BC1BC4" w:rsidRDefault="001A4C8E" w:rsidP="001A4C8E">
      <w:pPr>
        <w:tabs>
          <w:tab w:val="left" w:pos="284"/>
          <w:tab w:val="left" w:pos="4200"/>
          <w:tab w:val="left" w:pos="6521"/>
          <w:tab w:val="left" w:pos="6804"/>
        </w:tabs>
        <w:spacing w:after="0" w:line="240" w:lineRule="auto"/>
        <w:ind w:left="5664"/>
        <w:jc w:val="center"/>
        <w:rPr>
          <w:rFonts w:ascii="Times New Roman" w:hAnsi="Times New Roman"/>
          <w:color w:val="808080"/>
          <w:sz w:val="16"/>
          <w:szCs w:val="16"/>
        </w:rPr>
      </w:pPr>
      <w:r w:rsidRPr="00BC1BC4">
        <w:rPr>
          <w:rFonts w:ascii="Times New Roman" w:hAnsi="Times New Roman"/>
          <w:color w:val="808080"/>
          <w:sz w:val="16"/>
          <w:szCs w:val="16"/>
        </w:rPr>
        <w:t>Belgeyi düzenleyen</w:t>
      </w:r>
    </w:p>
    <w:p w:rsidR="001A4C8E" w:rsidRPr="00BC1BC4" w:rsidRDefault="001A4C8E" w:rsidP="001A4C8E">
      <w:pPr>
        <w:tabs>
          <w:tab w:val="left" w:pos="284"/>
          <w:tab w:val="left" w:pos="4200"/>
          <w:tab w:val="left" w:pos="6521"/>
          <w:tab w:val="left" w:pos="6804"/>
        </w:tabs>
        <w:spacing w:after="0" w:line="240" w:lineRule="auto"/>
        <w:ind w:left="5664"/>
        <w:jc w:val="center"/>
        <w:rPr>
          <w:rFonts w:ascii="Times New Roman" w:hAnsi="Times New Roman"/>
          <w:color w:val="808080"/>
          <w:sz w:val="16"/>
          <w:szCs w:val="16"/>
        </w:rPr>
      </w:pPr>
      <w:r w:rsidRPr="00BC1BC4">
        <w:rPr>
          <w:rFonts w:ascii="Times New Roman" w:hAnsi="Times New Roman"/>
          <w:color w:val="808080"/>
          <w:sz w:val="16"/>
          <w:szCs w:val="16"/>
        </w:rPr>
        <w:t>YMM/SMMM/SM</w:t>
      </w:r>
    </w:p>
    <w:p w:rsidR="001A4C8E" w:rsidRPr="00BC1BC4" w:rsidRDefault="001A4C8E" w:rsidP="001A4C8E">
      <w:pPr>
        <w:tabs>
          <w:tab w:val="left" w:pos="284"/>
          <w:tab w:val="left" w:pos="4200"/>
          <w:tab w:val="left" w:pos="6521"/>
          <w:tab w:val="left" w:pos="6804"/>
          <w:tab w:val="left" w:pos="6946"/>
        </w:tabs>
        <w:spacing w:after="0" w:line="240" w:lineRule="auto"/>
        <w:ind w:left="5664"/>
        <w:jc w:val="center"/>
        <w:rPr>
          <w:rFonts w:ascii="Times New Roman" w:hAnsi="Times New Roman"/>
          <w:color w:val="808080"/>
          <w:sz w:val="16"/>
          <w:szCs w:val="16"/>
        </w:rPr>
      </w:pPr>
      <w:r w:rsidRPr="00BC1BC4">
        <w:rPr>
          <w:rFonts w:ascii="Times New Roman" w:hAnsi="Times New Roman"/>
          <w:color w:val="808080"/>
          <w:sz w:val="16"/>
          <w:szCs w:val="16"/>
        </w:rPr>
        <w:t>Adı-Soyadı ve Unvanı</w:t>
      </w:r>
    </w:p>
    <w:p w:rsidR="001A4C8E" w:rsidRPr="00BC1BC4" w:rsidRDefault="001A4C8E" w:rsidP="001A4C8E">
      <w:pPr>
        <w:tabs>
          <w:tab w:val="left" w:pos="284"/>
          <w:tab w:val="left" w:pos="426"/>
          <w:tab w:val="left" w:pos="4200"/>
          <w:tab w:val="left" w:pos="6521"/>
          <w:tab w:val="left" w:pos="6804"/>
          <w:tab w:val="left" w:pos="7230"/>
        </w:tabs>
        <w:spacing w:after="0" w:line="240" w:lineRule="auto"/>
        <w:ind w:left="5664"/>
        <w:jc w:val="center"/>
        <w:rPr>
          <w:rFonts w:ascii="Times New Roman" w:hAnsi="Times New Roman"/>
          <w:color w:val="808080"/>
          <w:sz w:val="16"/>
          <w:szCs w:val="16"/>
        </w:rPr>
      </w:pPr>
      <w:r w:rsidRPr="00BC1BC4">
        <w:rPr>
          <w:rFonts w:ascii="Times New Roman" w:hAnsi="Times New Roman"/>
          <w:color w:val="808080"/>
          <w:sz w:val="16"/>
          <w:szCs w:val="16"/>
        </w:rPr>
        <w:t>İmza</w:t>
      </w:r>
    </w:p>
    <w:p w:rsidR="001A4C8E" w:rsidRPr="00BC1BC4" w:rsidRDefault="001A4C8E" w:rsidP="001A4C8E">
      <w:pPr>
        <w:tabs>
          <w:tab w:val="left" w:pos="284"/>
          <w:tab w:val="left" w:pos="426"/>
          <w:tab w:val="left" w:pos="4200"/>
          <w:tab w:val="left" w:pos="6521"/>
          <w:tab w:val="left" w:pos="6804"/>
          <w:tab w:val="left" w:pos="7230"/>
        </w:tabs>
        <w:spacing w:after="0" w:line="240" w:lineRule="auto"/>
        <w:ind w:left="5664"/>
        <w:jc w:val="center"/>
        <w:rPr>
          <w:rFonts w:ascii="Times New Roman" w:hAnsi="Times New Roman"/>
          <w:color w:val="808080"/>
          <w:sz w:val="16"/>
          <w:szCs w:val="16"/>
          <w:vertAlign w:val="superscript"/>
        </w:rPr>
      </w:pPr>
      <w:r w:rsidRPr="00BC1BC4">
        <w:rPr>
          <w:rFonts w:ascii="Times New Roman" w:hAnsi="Times New Roman"/>
          <w:color w:val="808080"/>
          <w:sz w:val="16"/>
          <w:szCs w:val="16"/>
        </w:rPr>
        <w:t>Kaşe/Mühür</w:t>
      </w:r>
    </w:p>
    <w:p w:rsidR="001A4C8E" w:rsidRPr="00BC1BC4" w:rsidRDefault="001A4C8E" w:rsidP="001A4C8E">
      <w:pPr>
        <w:spacing w:after="0" w:line="240" w:lineRule="atLeast"/>
        <w:jc w:val="both"/>
        <w:rPr>
          <w:rFonts w:ascii="Times New Roman" w:hAnsi="Times New Roman"/>
          <w:b/>
          <w:sz w:val="16"/>
          <w:szCs w:val="16"/>
        </w:rPr>
      </w:pPr>
    </w:p>
    <w:p w:rsidR="001A4C8E" w:rsidRPr="00BC1BC4" w:rsidRDefault="001A4C8E" w:rsidP="001A4C8E">
      <w:pPr>
        <w:spacing w:after="0" w:line="240" w:lineRule="atLeast"/>
        <w:jc w:val="both"/>
        <w:rPr>
          <w:rFonts w:ascii="Times New Roman" w:hAnsi="Times New Roman"/>
          <w:b/>
          <w:sz w:val="16"/>
          <w:szCs w:val="16"/>
        </w:rPr>
      </w:pPr>
    </w:p>
    <w:p w:rsidR="001A4C8E" w:rsidRPr="00BC1BC4" w:rsidRDefault="001A4C8E" w:rsidP="001A4C8E">
      <w:pPr>
        <w:spacing w:after="0" w:line="240" w:lineRule="atLeast"/>
        <w:jc w:val="both"/>
        <w:rPr>
          <w:rFonts w:ascii="Times New Roman" w:hAnsi="Times New Roman"/>
          <w:b/>
          <w:sz w:val="16"/>
          <w:szCs w:val="16"/>
        </w:rPr>
      </w:pPr>
      <w:r w:rsidRPr="00BC1BC4">
        <w:rPr>
          <w:rFonts w:ascii="Times New Roman" w:hAnsi="Times New Roman"/>
          <w:b/>
          <w:sz w:val="16"/>
          <w:szCs w:val="16"/>
        </w:rPr>
        <w:t>AÇIKLAMALAR</w:t>
      </w:r>
    </w:p>
    <w:p w:rsidR="001A4C8E" w:rsidRPr="00BC1BC4" w:rsidRDefault="001A4C8E" w:rsidP="001A4C8E">
      <w:pPr>
        <w:spacing w:after="0" w:line="240" w:lineRule="auto"/>
        <w:jc w:val="both"/>
        <w:rPr>
          <w:rFonts w:ascii="Times New Roman" w:hAnsi="Times New Roman"/>
          <w:sz w:val="16"/>
          <w:szCs w:val="16"/>
        </w:rPr>
      </w:pPr>
      <w:r w:rsidRPr="00BC1BC4">
        <w:rPr>
          <w:rFonts w:ascii="Times New Roman" w:hAnsi="Times New Roman"/>
          <w:sz w:val="16"/>
          <w:szCs w:val="16"/>
        </w:rPr>
        <w:t>1- Bu belge, Hizmet Alımı İhaleleri Uygulama Yönetmeliğinin 35 inci maddesi hükümleri esas alınarak düzenlenecektir.</w:t>
      </w:r>
    </w:p>
    <w:p w:rsidR="001A4C8E" w:rsidRPr="00BC1BC4" w:rsidRDefault="001A4C8E" w:rsidP="001A4C8E">
      <w:pPr>
        <w:widowControl w:val="0"/>
        <w:spacing w:after="0" w:line="240" w:lineRule="auto"/>
        <w:jc w:val="both"/>
        <w:rPr>
          <w:rFonts w:ascii="Times New Roman" w:hAnsi="Times New Roman"/>
          <w:sz w:val="16"/>
          <w:szCs w:val="16"/>
        </w:rPr>
      </w:pPr>
      <w:r w:rsidRPr="00BC1BC4">
        <w:rPr>
          <w:rFonts w:ascii="Times New Roman" w:hAnsi="Times New Roman"/>
          <w:sz w:val="16"/>
          <w:szCs w:val="16"/>
        </w:rPr>
        <w:t>2- </w:t>
      </w:r>
      <w:r w:rsidRPr="00BC1BC4">
        <w:rPr>
          <w:rFonts w:ascii="Times New Roman" w:hAnsi="Times New Roman"/>
          <w:color w:val="000000"/>
          <w:sz w:val="16"/>
          <w:szCs w:val="16"/>
        </w:rPr>
        <w:t xml:space="preserve">İhalenin yapıldığı yıldan önceki yıla ait bilanço bilgileri sunulmalıdır.  Yönetmeliğin </w:t>
      </w:r>
      <w:r w:rsidRPr="00BC1BC4">
        <w:rPr>
          <w:rFonts w:ascii="Times New Roman" w:hAnsi="Times New Roman"/>
          <w:sz w:val="16"/>
          <w:szCs w:val="16"/>
        </w:rPr>
        <w:t xml:space="preserve">35 inci </w:t>
      </w:r>
      <w:r w:rsidRPr="00BC1BC4">
        <w:rPr>
          <w:rFonts w:ascii="Times New Roman" w:hAnsi="Times New Roman"/>
          <w:color w:val="000000"/>
          <w:sz w:val="16"/>
          <w:szCs w:val="16"/>
        </w:rPr>
        <w:t xml:space="preserve">maddesinde </w:t>
      </w:r>
      <w:r w:rsidRPr="00BC1BC4">
        <w:rPr>
          <w:rFonts w:ascii="Times New Roman" w:hAnsi="Times New Roman"/>
          <w:sz w:val="16"/>
          <w:szCs w:val="16"/>
        </w:rPr>
        <w:t>belirtilen kriterleri bir önceki yılda sağlayamayanlar, son iki yıla ait bilgilerini sunabilir. Bu takdirde, son iki yılın parasal tutarlarının ortalaması üzerinden bilanço oranları hesaplanacaktır</w:t>
      </w:r>
    </w:p>
    <w:p w:rsidR="001A4C8E" w:rsidRPr="00BC1BC4" w:rsidRDefault="001A4C8E" w:rsidP="001A4C8E">
      <w:pPr>
        <w:widowControl w:val="0"/>
        <w:spacing w:after="0" w:line="240" w:lineRule="auto"/>
        <w:jc w:val="both"/>
        <w:rPr>
          <w:rFonts w:ascii="Times New Roman" w:hAnsi="Times New Roman"/>
          <w:sz w:val="16"/>
          <w:szCs w:val="16"/>
        </w:rPr>
      </w:pPr>
      <w:r w:rsidRPr="00BC1BC4">
        <w:rPr>
          <w:rFonts w:ascii="Times New Roman" w:hAnsi="Times New Roman"/>
          <w:color w:val="000000"/>
          <w:sz w:val="16"/>
          <w:szCs w:val="16"/>
        </w:rPr>
        <w:t>3- </w:t>
      </w:r>
      <w:r w:rsidRPr="00BC1BC4">
        <w:rPr>
          <w:rFonts w:ascii="Times New Roman" w:hAnsi="Times New Roman"/>
          <w:sz w:val="16"/>
          <w:szCs w:val="16"/>
        </w:rPr>
        <w:t>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yılın bilanço bilgilerini sunabilir. Bu takdirde, ilgili yılların parasal tutarlarının ortalaması üzerinden bilanço oranları hesaplanacaktır.</w:t>
      </w:r>
    </w:p>
    <w:p w:rsidR="001A4C8E" w:rsidRPr="00BC1BC4" w:rsidRDefault="001A4C8E" w:rsidP="001A4C8E">
      <w:pPr>
        <w:widowControl w:val="0"/>
        <w:spacing w:after="0" w:line="240" w:lineRule="auto"/>
        <w:jc w:val="both"/>
        <w:rPr>
          <w:rFonts w:ascii="Times New Roman" w:hAnsi="Times New Roman"/>
          <w:sz w:val="16"/>
          <w:szCs w:val="16"/>
        </w:rPr>
      </w:pPr>
      <w:r w:rsidRPr="00BC1BC4">
        <w:rPr>
          <w:rFonts w:ascii="Times New Roman" w:hAnsi="Times New Roman"/>
          <w:sz w:val="16"/>
          <w:szCs w:val="16"/>
        </w:rPr>
        <w:t xml:space="preserve">4-Cari oran hesaplanırken yıllara yaygın inşaat maliyetleri dönen varlıklardan; yıllara yaygın inşaat hakediş gelirleri ise kısa vadeli borçlardan düşülecektir. </w:t>
      </w:r>
    </w:p>
    <w:p w:rsidR="001A4C8E" w:rsidRPr="00BC1BC4" w:rsidRDefault="001A4C8E" w:rsidP="001A4C8E">
      <w:pPr>
        <w:widowControl w:val="0"/>
        <w:spacing w:after="0" w:line="240" w:lineRule="auto"/>
        <w:jc w:val="both"/>
        <w:rPr>
          <w:rFonts w:ascii="Times New Roman" w:hAnsi="Times New Roman"/>
          <w:sz w:val="16"/>
          <w:szCs w:val="16"/>
        </w:rPr>
      </w:pPr>
      <w:r w:rsidRPr="00BC1BC4">
        <w:rPr>
          <w:rFonts w:ascii="Times New Roman" w:hAnsi="Times New Roman"/>
          <w:sz w:val="16"/>
          <w:szCs w:val="16"/>
        </w:rPr>
        <w:t>5-Öz kaynak oranı hesaplanırken yıllara yaygın inşaat maliyetleri toplam aktiflerden düşülecektir.</w:t>
      </w:r>
    </w:p>
    <w:p w:rsidR="001A4C8E" w:rsidRPr="00BC1BC4" w:rsidRDefault="001A4C8E" w:rsidP="001A4C8E">
      <w:pPr>
        <w:spacing w:after="0" w:line="240" w:lineRule="auto"/>
        <w:jc w:val="both"/>
        <w:rPr>
          <w:rFonts w:ascii="Times New Roman" w:hAnsi="Times New Roman"/>
          <w:sz w:val="16"/>
          <w:szCs w:val="16"/>
        </w:rPr>
      </w:pPr>
      <w:r w:rsidRPr="00BC1BC4">
        <w:rPr>
          <w:rFonts w:ascii="Times New Roman" w:hAnsi="Times New Roman"/>
          <w:sz w:val="16"/>
          <w:szCs w:val="16"/>
        </w:rPr>
        <w:t>6- 4/1/1961 tarihli ve 213 sayılı Vergi Usul Kanununun 174 üncü maddesine göre takvim yılından farklı hesap dönemi belirlenen mükellefin bilançoları için bu hesap dönemi esas alınır.</w:t>
      </w:r>
    </w:p>
    <w:p w:rsidR="001A4C8E" w:rsidRPr="00BC1BC4" w:rsidRDefault="001A4C8E" w:rsidP="001A4C8E">
      <w:pPr>
        <w:spacing w:after="0" w:line="240" w:lineRule="auto"/>
        <w:jc w:val="both"/>
        <w:rPr>
          <w:rFonts w:ascii="Times New Roman" w:hAnsi="Times New Roman"/>
          <w:sz w:val="16"/>
          <w:szCs w:val="16"/>
        </w:rPr>
      </w:pPr>
      <w:r w:rsidRPr="00BC1BC4">
        <w:rPr>
          <w:rFonts w:ascii="Times New Roman" w:hAnsi="Times New Roman"/>
          <w:sz w:val="16"/>
          <w:szCs w:val="16"/>
        </w:rPr>
        <w:t>7- Bilanço oranlarında yuvarlama yapılmayacaktır.</w:t>
      </w:r>
    </w:p>
    <w:p w:rsidR="001A4C8E" w:rsidRPr="00BC1BC4" w:rsidRDefault="001A4C8E" w:rsidP="001A4C8E">
      <w:pPr>
        <w:spacing w:after="0" w:line="240" w:lineRule="auto"/>
        <w:jc w:val="both"/>
        <w:rPr>
          <w:rFonts w:ascii="Times New Roman" w:hAnsi="Times New Roman"/>
          <w:sz w:val="16"/>
          <w:szCs w:val="16"/>
        </w:rPr>
      </w:pPr>
      <w:r w:rsidRPr="00BC1BC4">
        <w:rPr>
          <w:rFonts w:ascii="Times New Roman" w:hAnsi="Times New Roman"/>
          <w:sz w:val="16"/>
          <w:szCs w:val="16"/>
        </w:rPr>
        <w:t>8- Serbest Muhasebeci ve Serbest Muhasebeci Mali Müşavirlerin Kaşe Kullanma Usul ve Esasları Hakkında Yönetmelik çerçevesinde temin edilen özel kaşenin kullanılması gerekmektedir.</w:t>
      </w:r>
    </w:p>
    <w:p w:rsidR="001A4C8E" w:rsidRPr="00BC1BC4" w:rsidRDefault="001A4C8E" w:rsidP="001A4C8E">
      <w:pPr>
        <w:spacing w:after="0" w:line="240" w:lineRule="atLeast"/>
        <w:jc w:val="both"/>
        <w:rPr>
          <w:rFonts w:ascii="Times New Roman" w:hAnsi="Times New Roman"/>
          <w:sz w:val="16"/>
          <w:szCs w:val="16"/>
        </w:rPr>
      </w:pPr>
    </w:p>
    <w:p w:rsidR="001A4C8E" w:rsidRPr="00BC1BC4" w:rsidRDefault="001A4C8E" w:rsidP="001A4C8E">
      <w:pPr>
        <w:rPr>
          <w:sz w:val="16"/>
          <w:szCs w:val="16"/>
        </w:rPr>
      </w:pPr>
    </w:p>
    <w:p w:rsidR="001A4C8E" w:rsidRPr="00BC1BC4" w:rsidRDefault="001A4C8E" w:rsidP="00DD1240">
      <w:pPr>
        <w:rPr>
          <w:sz w:val="16"/>
          <w:szCs w:val="16"/>
        </w:rPr>
      </w:pPr>
    </w:p>
    <w:p w:rsidR="001A4C8E" w:rsidRPr="00BC1BC4" w:rsidRDefault="001A4C8E" w:rsidP="00DD1240">
      <w:pPr>
        <w:rPr>
          <w:sz w:val="16"/>
          <w:szCs w:val="16"/>
        </w:rPr>
      </w:pPr>
    </w:p>
    <w:p w:rsidR="001A4C8E" w:rsidRPr="00BC1BC4" w:rsidRDefault="001A4C8E" w:rsidP="00DD1240">
      <w:pPr>
        <w:rPr>
          <w:sz w:val="16"/>
          <w:szCs w:val="16"/>
        </w:rPr>
      </w:pPr>
    </w:p>
    <w:p w:rsidR="001A4C8E" w:rsidRPr="00BC1BC4" w:rsidRDefault="001A4C8E" w:rsidP="00DD1240">
      <w:pPr>
        <w:rPr>
          <w:sz w:val="16"/>
          <w:szCs w:val="16"/>
        </w:rPr>
      </w:pPr>
    </w:p>
    <w:p w:rsidR="00DD1240" w:rsidRPr="00BC1BC4" w:rsidRDefault="00DD1240">
      <w:pPr>
        <w:rPr>
          <w:sz w:val="16"/>
          <w:szCs w:val="16"/>
        </w:rPr>
      </w:pPr>
    </w:p>
    <w:sectPr w:rsidR="00DD1240" w:rsidRPr="00BC1BC4" w:rsidSect="00BC1BC4">
      <w:footerReference w:type="default" r:id="rId6"/>
      <w:pgSz w:w="11906" w:h="16838"/>
      <w:pgMar w:top="1276" w:right="1417" w:bottom="1417"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AC" w:rsidRDefault="005408AC" w:rsidP="00B56259">
      <w:pPr>
        <w:spacing w:after="0" w:line="240" w:lineRule="auto"/>
      </w:pPr>
      <w:r>
        <w:separator/>
      </w:r>
    </w:p>
  </w:endnote>
  <w:endnote w:type="continuationSeparator" w:id="1">
    <w:p w:rsidR="005408AC" w:rsidRDefault="005408AC" w:rsidP="00B56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AF" w:rsidRPr="00C609E4" w:rsidRDefault="00F425AE"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Pr="00C609E4">
      <w:rPr>
        <w:rFonts w:ascii="Arial" w:hAnsi="Arial"/>
        <w:color w:val="808080"/>
        <w:sz w:val="18"/>
        <w:szCs w:val="18"/>
      </w:rPr>
      <w:t>/H</w:t>
    </w:r>
  </w:p>
  <w:p w:rsidR="002131AF" w:rsidRPr="00C609E4" w:rsidRDefault="00F425AE"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5408AC">
    <w:pPr>
      <w:pStyle w:val="Altbilgi"/>
    </w:pPr>
  </w:p>
  <w:p w:rsidR="002131AF" w:rsidRDefault="005408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AC" w:rsidRDefault="005408AC" w:rsidP="00B56259">
      <w:pPr>
        <w:spacing w:after="0" w:line="240" w:lineRule="auto"/>
      </w:pPr>
      <w:r>
        <w:separator/>
      </w:r>
    </w:p>
  </w:footnote>
  <w:footnote w:type="continuationSeparator" w:id="1">
    <w:p w:rsidR="005408AC" w:rsidRDefault="005408AC" w:rsidP="00B56259">
      <w:pPr>
        <w:spacing w:after="0" w:line="240" w:lineRule="auto"/>
      </w:pPr>
      <w:r>
        <w:continuationSeparator/>
      </w:r>
    </w:p>
  </w:footnote>
  <w:footnote w:id="2">
    <w:p w:rsidR="00B56259" w:rsidRPr="00DC723F" w:rsidRDefault="00B56259" w:rsidP="00B56259">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B56259"/>
    <w:rsid w:val="000877B6"/>
    <w:rsid w:val="001A4C8E"/>
    <w:rsid w:val="004151EA"/>
    <w:rsid w:val="004653CB"/>
    <w:rsid w:val="005408AC"/>
    <w:rsid w:val="006D50D2"/>
    <w:rsid w:val="00A35341"/>
    <w:rsid w:val="00AE4915"/>
    <w:rsid w:val="00B56259"/>
    <w:rsid w:val="00BC1BC4"/>
    <w:rsid w:val="00C24148"/>
    <w:rsid w:val="00DD1240"/>
    <w:rsid w:val="00E86C2C"/>
    <w:rsid w:val="00F425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B6"/>
  </w:style>
  <w:style w:type="paragraph" w:styleId="Balk1">
    <w:name w:val="heading 1"/>
    <w:basedOn w:val="Normal"/>
    <w:next w:val="Normal"/>
    <w:link w:val="Balk1Char"/>
    <w:qFormat/>
    <w:rsid w:val="004151E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paragraph" w:styleId="Balk4">
    <w:name w:val="heading 4"/>
    <w:basedOn w:val="Normal"/>
    <w:next w:val="Normal"/>
    <w:link w:val="Balk4Char"/>
    <w:uiPriority w:val="9"/>
    <w:unhideWhenUsed/>
    <w:qFormat/>
    <w:rsid w:val="00DD1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B56259"/>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rPr>
  </w:style>
  <w:style w:type="character" w:customStyle="1" w:styleId="DipnotMetniChar">
    <w:name w:val="Dipnot Metni Char"/>
    <w:aliases w:val="Dipnot Metni Char Char Char Char,Dipnot Metni Char Char Char1"/>
    <w:basedOn w:val="VarsaylanParagrafYazTipi"/>
    <w:link w:val="DipnotMetni"/>
    <w:rsid w:val="00B56259"/>
    <w:rPr>
      <w:rFonts w:ascii="Arial" w:eastAsia="Times New Roman" w:hAnsi="Arial" w:cs="Times New Roman"/>
      <w:sz w:val="20"/>
      <w:szCs w:val="20"/>
    </w:rPr>
  </w:style>
  <w:style w:type="character" w:styleId="DipnotBavurusu">
    <w:name w:val="footnote reference"/>
    <w:rsid w:val="00B56259"/>
    <w:rPr>
      <w:sz w:val="20"/>
      <w:vertAlign w:val="superscript"/>
    </w:rPr>
  </w:style>
  <w:style w:type="paragraph" w:styleId="stbilgi">
    <w:name w:val="header"/>
    <w:aliases w:val=" Char, Char Char Char Char, Char Char Char Char Char"/>
    <w:basedOn w:val="Normal"/>
    <w:link w:val="stbilgiChar"/>
    <w:rsid w:val="00B5625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 Char Char, Char Char Char Char Char1, Char Char Char Char Char Char"/>
    <w:basedOn w:val="VarsaylanParagrafYazTipi"/>
    <w:link w:val="stbilgi"/>
    <w:rsid w:val="00B56259"/>
    <w:rPr>
      <w:rFonts w:ascii="Times New Roman" w:eastAsia="Times New Roman" w:hAnsi="Times New Roman" w:cs="Times New Roman"/>
      <w:sz w:val="24"/>
      <w:szCs w:val="20"/>
    </w:rPr>
  </w:style>
  <w:style w:type="character" w:customStyle="1" w:styleId="Parahead">
    <w:name w:val="Para head"/>
    <w:rsid w:val="00B56259"/>
    <w:rPr>
      <w:sz w:val="20"/>
    </w:rPr>
  </w:style>
  <w:style w:type="paragraph" w:styleId="Altbilgi">
    <w:name w:val="footer"/>
    <w:basedOn w:val="Normal"/>
    <w:link w:val="AltbilgiChar"/>
    <w:rsid w:val="00B5625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B56259"/>
    <w:rPr>
      <w:rFonts w:ascii="Times New Roman" w:eastAsia="Times New Roman" w:hAnsi="Times New Roman" w:cs="Times New Roman"/>
      <w:sz w:val="24"/>
      <w:szCs w:val="20"/>
    </w:rPr>
  </w:style>
  <w:style w:type="character" w:customStyle="1" w:styleId="Balk1Char">
    <w:name w:val="Başlık 1 Char"/>
    <w:basedOn w:val="VarsaylanParagrafYazTipi"/>
    <w:link w:val="Balk1"/>
    <w:rsid w:val="004151EA"/>
    <w:rPr>
      <w:rFonts w:ascii="Arial" w:eastAsia="Times New Roman" w:hAnsi="Arial" w:cs="Times New Roman"/>
      <w:b/>
      <w:sz w:val="20"/>
      <w:szCs w:val="20"/>
    </w:rPr>
  </w:style>
  <w:style w:type="character" w:customStyle="1" w:styleId="Balk4Char">
    <w:name w:val="Başlık 4 Char"/>
    <w:basedOn w:val="VarsaylanParagrafYazTipi"/>
    <w:link w:val="Balk4"/>
    <w:uiPriority w:val="9"/>
    <w:rsid w:val="00DD1240"/>
    <w:rPr>
      <w:rFonts w:asciiTheme="majorHAnsi" w:eastAsiaTheme="majorEastAsia" w:hAnsiTheme="majorHAnsi" w:cstheme="majorBidi"/>
      <w:b/>
      <w:bCs/>
      <w:i/>
      <w:iCs/>
      <w:color w:val="4F81BD" w:themeColor="accent1"/>
    </w:rPr>
  </w:style>
  <w:style w:type="character" w:customStyle="1" w:styleId="Table">
    <w:name w:val="Table"/>
    <w:basedOn w:val="VarsaylanParagrafYazTipi"/>
    <w:rsid w:val="00DD1240"/>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10</cp:revision>
  <cp:lastPrinted>2016-06-21T11:28:00Z</cp:lastPrinted>
  <dcterms:created xsi:type="dcterms:W3CDTF">2016-06-17T07:42:00Z</dcterms:created>
  <dcterms:modified xsi:type="dcterms:W3CDTF">2016-06-21T11:29:00Z</dcterms:modified>
</cp:coreProperties>
</file>