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777" w:rsidRPr="003D0F85" w:rsidRDefault="00650777" w:rsidP="00322120">
      <w:pPr>
        <w:pStyle w:val="stbilgi"/>
        <w:keepLines/>
        <w:ind w:left="0"/>
        <w:jc w:val="center"/>
        <w:rPr>
          <w:b/>
        </w:rPr>
      </w:pPr>
      <w:r w:rsidRPr="003D0F85">
        <w:rPr>
          <w:b/>
        </w:rPr>
        <w:t>T.C.</w:t>
      </w:r>
    </w:p>
    <w:p w:rsidR="00650777" w:rsidRPr="003D0F85" w:rsidRDefault="00650777" w:rsidP="00322120">
      <w:pPr>
        <w:pStyle w:val="stbilgi"/>
        <w:keepLines/>
        <w:ind w:left="0"/>
        <w:jc w:val="center"/>
        <w:rPr>
          <w:b/>
        </w:rPr>
      </w:pPr>
      <w:r w:rsidRPr="003D0F85">
        <w:rPr>
          <w:b/>
        </w:rPr>
        <w:t>PATNOS KAYMAKAMLIĞI</w:t>
      </w:r>
    </w:p>
    <w:p w:rsidR="005258A5" w:rsidRPr="003D0F85" w:rsidRDefault="008831EF" w:rsidP="00322120">
      <w:pPr>
        <w:pStyle w:val="stbilgi"/>
        <w:keepLines/>
        <w:tabs>
          <w:tab w:val="clear" w:pos="4536"/>
          <w:tab w:val="clear" w:pos="9072"/>
        </w:tabs>
        <w:ind w:left="0"/>
        <w:jc w:val="center"/>
        <w:rPr>
          <w:b/>
        </w:rPr>
      </w:pPr>
      <w:r w:rsidRPr="003D0F85">
        <w:rPr>
          <w:b/>
        </w:rPr>
        <w:t>Patnos İlçesi Köylere</w:t>
      </w:r>
      <w:r w:rsidR="00650777" w:rsidRPr="003D0F85">
        <w:rPr>
          <w:b/>
        </w:rPr>
        <w:t xml:space="preserve"> Hizmet Götürme Birliği</w:t>
      </w:r>
    </w:p>
    <w:p w:rsidR="00B74ACB" w:rsidRPr="003D0F85" w:rsidRDefault="00B74ACB" w:rsidP="00322120">
      <w:pPr>
        <w:pStyle w:val="stbilgi"/>
        <w:keepLines/>
        <w:tabs>
          <w:tab w:val="clear" w:pos="4536"/>
          <w:tab w:val="clear" w:pos="9072"/>
        </w:tabs>
        <w:ind w:left="0"/>
        <w:jc w:val="center"/>
        <w:rPr>
          <w:b/>
        </w:rPr>
      </w:pPr>
    </w:p>
    <w:p w:rsidR="00B74ACB" w:rsidRPr="003D0F85" w:rsidRDefault="00B74ACB" w:rsidP="00322120">
      <w:pPr>
        <w:pStyle w:val="stbilgi"/>
        <w:keepLines/>
        <w:tabs>
          <w:tab w:val="clear" w:pos="4536"/>
          <w:tab w:val="clear" w:pos="9072"/>
        </w:tabs>
        <w:ind w:left="0"/>
        <w:jc w:val="center"/>
        <w:rPr>
          <w:b/>
        </w:rPr>
      </w:pPr>
    </w:p>
    <w:p w:rsidR="00B74ACB" w:rsidRPr="003D0F85" w:rsidRDefault="00B74ACB" w:rsidP="00322120">
      <w:pPr>
        <w:pStyle w:val="stbilgi"/>
        <w:keepLines/>
        <w:tabs>
          <w:tab w:val="clear" w:pos="4536"/>
          <w:tab w:val="clear" w:pos="9072"/>
        </w:tabs>
        <w:ind w:left="0"/>
        <w:jc w:val="center"/>
        <w:rPr>
          <w:b/>
        </w:rPr>
      </w:pPr>
    </w:p>
    <w:p w:rsidR="00B74ACB" w:rsidRPr="003D0F85" w:rsidRDefault="00B74ACB" w:rsidP="00322120">
      <w:pPr>
        <w:pStyle w:val="stbilgi"/>
        <w:keepLines/>
        <w:tabs>
          <w:tab w:val="clear" w:pos="4536"/>
          <w:tab w:val="clear" w:pos="9072"/>
        </w:tabs>
        <w:ind w:left="0"/>
        <w:jc w:val="center"/>
        <w:rPr>
          <w:b/>
        </w:rPr>
      </w:pPr>
    </w:p>
    <w:p w:rsidR="00B74ACB" w:rsidRPr="003D0F85" w:rsidRDefault="00B74ACB" w:rsidP="00322120">
      <w:pPr>
        <w:pStyle w:val="stbilgi"/>
        <w:keepLines/>
        <w:tabs>
          <w:tab w:val="clear" w:pos="4536"/>
          <w:tab w:val="clear" w:pos="9072"/>
        </w:tabs>
        <w:ind w:left="0"/>
        <w:jc w:val="center"/>
        <w:rPr>
          <w:b/>
        </w:rPr>
      </w:pPr>
    </w:p>
    <w:p w:rsidR="00B74ACB" w:rsidRPr="003D0F85" w:rsidRDefault="00B74ACB" w:rsidP="00322120">
      <w:pPr>
        <w:pStyle w:val="stbilgi"/>
        <w:keepLines/>
        <w:tabs>
          <w:tab w:val="clear" w:pos="4536"/>
          <w:tab w:val="clear" w:pos="9072"/>
        </w:tabs>
        <w:ind w:left="0"/>
        <w:jc w:val="center"/>
        <w:rPr>
          <w:b/>
        </w:rPr>
      </w:pPr>
    </w:p>
    <w:p w:rsidR="00B74ACB" w:rsidRPr="003D0F85" w:rsidRDefault="00B74ACB" w:rsidP="00322120">
      <w:pPr>
        <w:pStyle w:val="stbilgi"/>
        <w:keepLines/>
        <w:tabs>
          <w:tab w:val="clear" w:pos="4536"/>
          <w:tab w:val="clear" w:pos="9072"/>
        </w:tabs>
        <w:ind w:left="0"/>
        <w:jc w:val="center"/>
        <w:rPr>
          <w:b/>
        </w:rPr>
      </w:pPr>
    </w:p>
    <w:p w:rsidR="00B74ACB" w:rsidRPr="003D0F85" w:rsidRDefault="00B74ACB" w:rsidP="00322120">
      <w:pPr>
        <w:pStyle w:val="stbilgi"/>
        <w:keepLines/>
        <w:tabs>
          <w:tab w:val="clear" w:pos="4536"/>
          <w:tab w:val="clear" w:pos="9072"/>
        </w:tabs>
        <w:ind w:left="0"/>
        <w:jc w:val="center"/>
        <w:rPr>
          <w:b/>
        </w:rPr>
      </w:pPr>
    </w:p>
    <w:p w:rsidR="00B74ACB" w:rsidRPr="003D0F85" w:rsidRDefault="00B74ACB" w:rsidP="00322120">
      <w:pPr>
        <w:pStyle w:val="stbilgi"/>
        <w:keepLines/>
        <w:tabs>
          <w:tab w:val="clear" w:pos="4536"/>
          <w:tab w:val="clear" w:pos="9072"/>
        </w:tabs>
        <w:ind w:left="0"/>
        <w:jc w:val="center"/>
        <w:rPr>
          <w:b/>
        </w:rPr>
      </w:pPr>
    </w:p>
    <w:p w:rsidR="00B74ACB" w:rsidRPr="003D0F85" w:rsidRDefault="00B74ACB" w:rsidP="00322120">
      <w:pPr>
        <w:pStyle w:val="stbilgi"/>
        <w:keepLines/>
        <w:tabs>
          <w:tab w:val="clear" w:pos="4536"/>
          <w:tab w:val="clear" w:pos="9072"/>
        </w:tabs>
        <w:ind w:left="0"/>
        <w:jc w:val="center"/>
        <w:rPr>
          <w:b/>
        </w:rPr>
      </w:pPr>
    </w:p>
    <w:p w:rsidR="00B74ACB" w:rsidRPr="003D0F85" w:rsidRDefault="00B74ACB" w:rsidP="00322120">
      <w:pPr>
        <w:pStyle w:val="stbilgi"/>
        <w:keepLines/>
        <w:tabs>
          <w:tab w:val="clear" w:pos="4536"/>
          <w:tab w:val="clear" w:pos="9072"/>
        </w:tabs>
        <w:ind w:left="0"/>
        <w:jc w:val="center"/>
        <w:rPr>
          <w:b/>
        </w:rPr>
      </w:pPr>
    </w:p>
    <w:p w:rsidR="00B74ACB" w:rsidRPr="003D0F85" w:rsidRDefault="00B74ACB" w:rsidP="00322120">
      <w:pPr>
        <w:pStyle w:val="stbilgi"/>
        <w:keepLines/>
        <w:tabs>
          <w:tab w:val="clear" w:pos="4536"/>
          <w:tab w:val="clear" w:pos="9072"/>
        </w:tabs>
        <w:ind w:left="0"/>
        <w:jc w:val="center"/>
        <w:rPr>
          <w:b/>
        </w:rPr>
      </w:pPr>
    </w:p>
    <w:p w:rsidR="004D0DA5" w:rsidRPr="003D0F85" w:rsidRDefault="0060498C" w:rsidP="00322120">
      <w:pPr>
        <w:pStyle w:val="stbilgi"/>
        <w:keepLines/>
        <w:ind w:left="0"/>
        <w:jc w:val="center"/>
        <w:rPr>
          <w:b/>
        </w:rPr>
      </w:pPr>
      <w:r w:rsidRPr="003D0F85">
        <w:rPr>
          <w:b/>
        </w:rPr>
        <w:t xml:space="preserve">AĞRI İLİ PATNOS İLÇESİ </w:t>
      </w:r>
    </w:p>
    <w:p w:rsidR="00650777" w:rsidRPr="003D0F85" w:rsidRDefault="00E66CC5" w:rsidP="00322120">
      <w:pPr>
        <w:pStyle w:val="stbilgi"/>
        <w:keepLines/>
        <w:ind w:left="0"/>
        <w:jc w:val="center"/>
        <w:rPr>
          <w:b/>
        </w:rPr>
      </w:pPr>
      <w:r w:rsidRPr="003D0F85">
        <w:rPr>
          <w:b/>
        </w:rPr>
        <w:t>KÖY İSİM TABELASI</w:t>
      </w:r>
      <w:r w:rsidR="001053AC">
        <w:rPr>
          <w:b/>
        </w:rPr>
        <w:t xml:space="preserve"> </w:t>
      </w:r>
      <w:r w:rsidR="00516D83" w:rsidRPr="003D0F85">
        <w:rPr>
          <w:b/>
        </w:rPr>
        <w:t xml:space="preserve">MAL ALIM İŞİNE </w:t>
      </w:r>
    </w:p>
    <w:p w:rsidR="00516D83" w:rsidRPr="003D0F85" w:rsidRDefault="00516D83" w:rsidP="00322120">
      <w:pPr>
        <w:pStyle w:val="stbilgi"/>
        <w:keepLines/>
        <w:ind w:left="0"/>
        <w:jc w:val="center"/>
        <w:rPr>
          <w:b/>
        </w:rPr>
      </w:pPr>
      <w:r w:rsidRPr="003D0F85">
        <w:rPr>
          <w:b/>
        </w:rPr>
        <w:t>AİT</w:t>
      </w:r>
    </w:p>
    <w:p w:rsidR="00B74ACB" w:rsidRPr="003D0F85" w:rsidRDefault="00650777" w:rsidP="00322120">
      <w:pPr>
        <w:pStyle w:val="stbilgi"/>
        <w:keepLines/>
        <w:tabs>
          <w:tab w:val="clear" w:pos="4536"/>
          <w:tab w:val="clear" w:pos="9072"/>
        </w:tabs>
        <w:ind w:left="0"/>
        <w:jc w:val="center"/>
        <w:rPr>
          <w:b/>
        </w:rPr>
      </w:pPr>
      <w:r w:rsidRPr="003D0F85">
        <w:rPr>
          <w:b/>
        </w:rPr>
        <w:t xml:space="preserve"> TEKNİK ŞARTNA</w:t>
      </w:r>
      <w:r w:rsidR="006D06E9" w:rsidRPr="003D0F85">
        <w:rPr>
          <w:b/>
        </w:rPr>
        <w:t>ME</w:t>
      </w:r>
    </w:p>
    <w:p w:rsidR="00B74ACB" w:rsidRPr="003D0F85" w:rsidRDefault="00B74ACB" w:rsidP="00322120">
      <w:pPr>
        <w:pStyle w:val="stbilgi"/>
        <w:keepLines/>
        <w:tabs>
          <w:tab w:val="clear" w:pos="4536"/>
          <w:tab w:val="clear" w:pos="9072"/>
        </w:tabs>
        <w:ind w:left="0"/>
        <w:jc w:val="center"/>
        <w:rPr>
          <w:b/>
        </w:rPr>
      </w:pPr>
    </w:p>
    <w:p w:rsidR="00FB74EB" w:rsidRPr="003D0F85" w:rsidRDefault="00FB74EB" w:rsidP="00322120">
      <w:pPr>
        <w:pStyle w:val="stbilgi"/>
        <w:keepLines/>
        <w:tabs>
          <w:tab w:val="clear" w:pos="4536"/>
          <w:tab w:val="clear" w:pos="9072"/>
        </w:tabs>
        <w:ind w:left="0"/>
        <w:jc w:val="center"/>
        <w:rPr>
          <w:b/>
        </w:rPr>
      </w:pPr>
    </w:p>
    <w:p w:rsidR="00FB74EB" w:rsidRPr="003D0F85" w:rsidRDefault="00FB74EB" w:rsidP="00322120">
      <w:pPr>
        <w:pStyle w:val="stbilgi"/>
        <w:keepLines/>
        <w:tabs>
          <w:tab w:val="clear" w:pos="4536"/>
          <w:tab w:val="clear" w:pos="9072"/>
        </w:tabs>
        <w:ind w:left="0"/>
        <w:jc w:val="center"/>
        <w:rPr>
          <w:b/>
        </w:rPr>
      </w:pPr>
    </w:p>
    <w:p w:rsidR="00FB74EB" w:rsidRPr="003D0F85" w:rsidRDefault="00FB74EB" w:rsidP="00322120">
      <w:pPr>
        <w:pStyle w:val="stbilgi"/>
        <w:keepLines/>
        <w:tabs>
          <w:tab w:val="clear" w:pos="4536"/>
          <w:tab w:val="clear" w:pos="9072"/>
        </w:tabs>
        <w:ind w:left="0"/>
        <w:jc w:val="center"/>
        <w:rPr>
          <w:b/>
        </w:rPr>
      </w:pPr>
    </w:p>
    <w:p w:rsidR="00FB74EB" w:rsidRPr="003D0F85" w:rsidRDefault="00FB74EB" w:rsidP="00322120">
      <w:pPr>
        <w:pStyle w:val="stbilgi"/>
        <w:keepLines/>
        <w:tabs>
          <w:tab w:val="clear" w:pos="4536"/>
          <w:tab w:val="clear" w:pos="9072"/>
        </w:tabs>
        <w:ind w:left="0"/>
        <w:jc w:val="center"/>
        <w:rPr>
          <w:b/>
        </w:rPr>
      </w:pPr>
    </w:p>
    <w:p w:rsidR="00FB74EB" w:rsidRPr="003D0F85" w:rsidRDefault="00FB74EB" w:rsidP="00322120">
      <w:pPr>
        <w:pStyle w:val="stbilgi"/>
        <w:keepLines/>
        <w:tabs>
          <w:tab w:val="clear" w:pos="4536"/>
          <w:tab w:val="clear" w:pos="9072"/>
        </w:tabs>
        <w:ind w:left="0"/>
        <w:jc w:val="center"/>
        <w:rPr>
          <w:b/>
        </w:rPr>
      </w:pPr>
    </w:p>
    <w:p w:rsidR="00FB74EB" w:rsidRPr="003D0F85" w:rsidRDefault="00FB74EB" w:rsidP="00322120">
      <w:pPr>
        <w:pStyle w:val="stbilgi"/>
        <w:keepLines/>
        <w:tabs>
          <w:tab w:val="clear" w:pos="4536"/>
          <w:tab w:val="clear" w:pos="9072"/>
        </w:tabs>
        <w:ind w:left="0"/>
        <w:jc w:val="center"/>
        <w:rPr>
          <w:b/>
        </w:rPr>
      </w:pPr>
    </w:p>
    <w:p w:rsidR="00FB74EB" w:rsidRPr="003D0F85" w:rsidRDefault="00FB74EB" w:rsidP="00322120">
      <w:pPr>
        <w:pStyle w:val="stbilgi"/>
        <w:keepLines/>
        <w:tabs>
          <w:tab w:val="clear" w:pos="4536"/>
          <w:tab w:val="clear" w:pos="9072"/>
        </w:tabs>
        <w:ind w:left="0"/>
        <w:jc w:val="center"/>
        <w:rPr>
          <w:b/>
        </w:rPr>
      </w:pPr>
    </w:p>
    <w:p w:rsidR="00FB74EB" w:rsidRPr="003D0F85" w:rsidRDefault="00FB74EB" w:rsidP="00322120">
      <w:pPr>
        <w:pStyle w:val="stbilgi"/>
        <w:keepLines/>
        <w:tabs>
          <w:tab w:val="clear" w:pos="4536"/>
          <w:tab w:val="clear" w:pos="9072"/>
        </w:tabs>
        <w:ind w:left="0"/>
        <w:jc w:val="center"/>
        <w:rPr>
          <w:b/>
        </w:rPr>
      </w:pPr>
    </w:p>
    <w:p w:rsidR="00FB74EB" w:rsidRPr="003D0F85" w:rsidRDefault="00FB74EB" w:rsidP="00322120">
      <w:pPr>
        <w:pStyle w:val="stbilgi"/>
        <w:keepLines/>
        <w:tabs>
          <w:tab w:val="clear" w:pos="4536"/>
          <w:tab w:val="clear" w:pos="9072"/>
        </w:tabs>
        <w:ind w:left="0"/>
        <w:jc w:val="center"/>
        <w:rPr>
          <w:b/>
        </w:rPr>
      </w:pPr>
    </w:p>
    <w:p w:rsidR="00FB74EB" w:rsidRPr="003D0F85" w:rsidRDefault="00FB74EB" w:rsidP="00322120">
      <w:pPr>
        <w:pStyle w:val="stbilgi"/>
        <w:keepLines/>
        <w:tabs>
          <w:tab w:val="clear" w:pos="4536"/>
          <w:tab w:val="clear" w:pos="9072"/>
        </w:tabs>
        <w:ind w:left="0"/>
        <w:jc w:val="center"/>
        <w:rPr>
          <w:b/>
        </w:rPr>
      </w:pPr>
    </w:p>
    <w:p w:rsidR="00FB74EB" w:rsidRPr="003D0F85" w:rsidRDefault="00FB74EB" w:rsidP="00322120">
      <w:pPr>
        <w:pStyle w:val="stbilgi"/>
        <w:keepLines/>
        <w:tabs>
          <w:tab w:val="clear" w:pos="4536"/>
          <w:tab w:val="clear" w:pos="9072"/>
        </w:tabs>
        <w:ind w:left="0"/>
        <w:jc w:val="center"/>
        <w:rPr>
          <w:b/>
        </w:rPr>
      </w:pPr>
    </w:p>
    <w:p w:rsidR="00FB74EB" w:rsidRPr="003D0F85" w:rsidRDefault="00FB74EB" w:rsidP="00322120">
      <w:pPr>
        <w:pStyle w:val="stbilgi"/>
        <w:keepLines/>
        <w:tabs>
          <w:tab w:val="clear" w:pos="4536"/>
          <w:tab w:val="clear" w:pos="9072"/>
        </w:tabs>
        <w:ind w:left="0"/>
        <w:jc w:val="center"/>
        <w:rPr>
          <w:b/>
        </w:rPr>
      </w:pPr>
    </w:p>
    <w:p w:rsidR="00FB74EB" w:rsidRPr="003D0F85" w:rsidRDefault="00FB74EB" w:rsidP="00322120">
      <w:pPr>
        <w:pStyle w:val="stbilgi"/>
        <w:keepLines/>
        <w:tabs>
          <w:tab w:val="clear" w:pos="4536"/>
          <w:tab w:val="clear" w:pos="9072"/>
        </w:tabs>
        <w:ind w:left="0"/>
        <w:jc w:val="center"/>
        <w:rPr>
          <w:b/>
        </w:rPr>
      </w:pPr>
    </w:p>
    <w:p w:rsidR="00FB74EB" w:rsidRPr="003D0F85" w:rsidRDefault="00FB74EB" w:rsidP="00322120">
      <w:pPr>
        <w:pStyle w:val="stbilgi"/>
        <w:keepLines/>
        <w:tabs>
          <w:tab w:val="clear" w:pos="4536"/>
          <w:tab w:val="clear" w:pos="9072"/>
        </w:tabs>
        <w:ind w:left="0"/>
        <w:jc w:val="center"/>
        <w:rPr>
          <w:b/>
        </w:rPr>
      </w:pPr>
    </w:p>
    <w:p w:rsidR="00FB74EB" w:rsidRPr="003D0F85" w:rsidRDefault="00FB74EB" w:rsidP="00322120">
      <w:pPr>
        <w:pStyle w:val="stbilgi"/>
        <w:keepLines/>
        <w:tabs>
          <w:tab w:val="clear" w:pos="4536"/>
          <w:tab w:val="clear" w:pos="9072"/>
        </w:tabs>
        <w:ind w:left="0"/>
        <w:jc w:val="center"/>
        <w:rPr>
          <w:b/>
        </w:rPr>
      </w:pPr>
    </w:p>
    <w:p w:rsidR="00400521" w:rsidRPr="003D0F85" w:rsidRDefault="00E66CC5" w:rsidP="00322120">
      <w:pPr>
        <w:pStyle w:val="stbilgi"/>
        <w:keepLines/>
        <w:tabs>
          <w:tab w:val="clear" w:pos="4536"/>
          <w:tab w:val="clear" w:pos="9072"/>
        </w:tabs>
        <w:ind w:left="0"/>
        <w:jc w:val="center"/>
        <w:rPr>
          <w:b/>
        </w:rPr>
      </w:pPr>
      <w:r w:rsidRPr="003D0F85">
        <w:rPr>
          <w:b/>
        </w:rPr>
        <w:t>Mayıs</w:t>
      </w:r>
      <w:r w:rsidR="004D0DA5" w:rsidRPr="003D0F85">
        <w:rPr>
          <w:b/>
        </w:rPr>
        <w:t>/</w:t>
      </w:r>
      <w:r w:rsidR="00650777" w:rsidRPr="003D0F85">
        <w:rPr>
          <w:b/>
        </w:rPr>
        <w:t>2016</w:t>
      </w:r>
    </w:p>
    <w:p w:rsidR="005258A5" w:rsidRPr="003D0F85" w:rsidRDefault="005258A5" w:rsidP="00322120">
      <w:pPr>
        <w:keepLines/>
        <w:ind w:left="0"/>
        <w:jc w:val="left"/>
      </w:pPr>
    </w:p>
    <w:p w:rsidR="005258A5" w:rsidRPr="003D0F85" w:rsidRDefault="005258A5" w:rsidP="00322120">
      <w:pPr>
        <w:keepLines/>
        <w:ind w:left="0"/>
        <w:jc w:val="left"/>
      </w:pPr>
    </w:p>
    <w:p w:rsidR="00400521" w:rsidRPr="003D0F85" w:rsidRDefault="00400521" w:rsidP="00322120">
      <w:pPr>
        <w:keepLines/>
        <w:ind w:left="0"/>
        <w:jc w:val="left"/>
      </w:pPr>
    </w:p>
    <w:p w:rsidR="005258A5" w:rsidRPr="003D0F85" w:rsidRDefault="005258A5" w:rsidP="00322120">
      <w:pPr>
        <w:keepLines/>
        <w:ind w:left="0"/>
        <w:jc w:val="left"/>
        <w:rPr>
          <w:b/>
        </w:rPr>
      </w:pPr>
      <w:r w:rsidRPr="003D0F85">
        <w:rPr>
          <w:b/>
        </w:rPr>
        <w:tab/>
      </w:r>
      <w:r w:rsidRPr="003D0F85">
        <w:rPr>
          <w:b/>
        </w:rPr>
        <w:tab/>
      </w:r>
    </w:p>
    <w:p w:rsidR="000C3A2C" w:rsidRPr="003D0F85" w:rsidRDefault="000C3A2C" w:rsidP="00322120">
      <w:pPr>
        <w:keepLines/>
        <w:ind w:left="0"/>
        <w:jc w:val="left"/>
        <w:rPr>
          <w:b/>
        </w:rPr>
      </w:pPr>
    </w:p>
    <w:p w:rsidR="005258A5" w:rsidRPr="003D0F85" w:rsidRDefault="005258A5" w:rsidP="00322120">
      <w:pPr>
        <w:keepLines/>
        <w:ind w:left="0"/>
        <w:jc w:val="left"/>
        <w:rPr>
          <w:b/>
        </w:rPr>
      </w:pPr>
    </w:p>
    <w:p w:rsidR="00400521" w:rsidRPr="003D0F85" w:rsidRDefault="00400521" w:rsidP="006D06E9">
      <w:pPr>
        <w:pStyle w:val="T1"/>
        <w:rPr>
          <w:rFonts w:ascii="Times New Roman" w:hAnsi="Times New Roman"/>
          <w:sz w:val="24"/>
          <w:szCs w:val="24"/>
        </w:rPr>
      </w:pPr>
    </w:p>
    <w:p w:rsidR="00322120" w:rsidRPr="003D0F85" w:rsidRDefault="000E0F13" w:rsidP="00322120">
      <w:pPr>
        <w:tabs>
          <w:tab w:val="left" w:pos="426"/>
        </w:tabs>
        <w:ind w:hanging="708"/>
        <w:jc w:val="left"/>
      </w:pPr>
      <w:r w:rsidRPr="003D0F85">
        <w:br w:type="page"/>
      </w:r>
    </w:p>
    <w:p w:rsidR="00957AF5" w:rsidRPr="003D0F85" w:rsidRDefault="00957AF5" w:rsidP="00322120">
      <w:pPr>
        <w:tabs>
          <w:tab w:val="left" w:pos="426"/>
        </w:tabs>
        <w:ind w:hanging="708"/>
        <w:jc w:val="left"/>
      </w:pPr>
    </w:p>
    <w:p w:rsidR="001B67E3" w:rsidRPr="003D0F85" w:rsidRDefault="001B67E3" w:rsidP="00322120">
      <w:pPr>
        <w:tabs>
          <w:tab w:val="left" w:pos="426"/>
        </w:tabs>
        <w:ind w:hanging="708"/>
        <w:jc w:val="left"/>
        <w:rPr>
          <w:b/>
        </w:rPr>
      </w:pPr>
      <w:r w:rsidRPr="003D0F85">
        <w:rPr>
          <w:b/>
        </w:rPr>
        <w:t>İÇİNDEKİLER</w:t>
      </w:r>
    </w:p>
    <w:p w:rsidR="000E0F13" w:rsidRPr="003D0F85" w:rsidRDefault="0090689B" w:rsidP="006D06E9">
      <w:pPr>
        <w:pStyle w:val="T1"/>
        <w:rPr>
          <w:rFonts w:ascii="Times New Roman" w:eastAsiaTheme="minorEastAsia" w:hAnsi="Times New Roman"/>
          <w:noProof/>
          <w:sz w:val="24"/>
          <w:szCs w:val="24"/>
        </w:rPr>
      </w:pPr>
      <w:r w:rsidRPr="003D0F85">
        <w:rPr>
          <w:rFonts w:ascii="Times New Roman" w:hAnsi="Times New Roman"/>
          <w:noProof/>
          <w:sz w:val="24"/>
          <w:szCs w:val="24"/>
        </w:rPr>
        <w:fldChar w:fldCharType="begin"/>
      </w:r>
      <w:r w:rsidR="000E0F13" w:rsidRPr="003D0F85">
        <w:rPr>
          <w:rFonts w:ascii="Times New Roman" w:hAnsi="Times New Roman"/>
          <w:noProof/>
          <w:sz w:val="24"/>
          <w:szCs w:val="24"/>
        </w:rPr>
        <w:instrText xml:space="preserve"> TOC \o "1-1" \h \z \u </w:instrText>
      </w:r>
      <w:r w:rsidRPr="003D0F85">
        <w:rPr>
          <w:rFonts w:ascii="Times New Roman" w:hAnsi="Times New Roman"/>
          <w:noProof/>
          <w:sz w:val="24"/>
          <w:szCs w:val="24"/>
        </w:rPr>
        <w:fldChar w:fldCharType="separate"/>
      </w:r>
      <w:hyperlink w:anchor="_Toc435199814" w:history="1">
        <w:r w:rsidR="000E0F13" w:rsidRPr="003D0F85">
          <w:rPr>
            <w:rStyle w:val="Kpr"/>
            <w:rFonts w:ascii="Times New Roman" w:hAnsi="Times New Roman"/>
            <w:noProof/>
            <w:color w:val="auto"/>
            <w:sz w:val="24"/>
            <w:szCs w:val="24"/>
          </w:rPr>
          <w:t>1.</w:t>
        </w:r>
        <w:r w:rsidR="000E0F13" w:rsidRPr="003D0F85">
          <w:rPr>
            <w:rFonts w:ascii="Times New Roman" w:eastAsiaTheme="minorEastAsia" w:hAnsi="Times New Roman"/>
            <w:noProof/>
            <w:sz w:val="24"/>
            <w:szCs w:val="24"/>
          </w:rPr>
          <w:tab/>
        </w:r>
        <w:r w:rsidR="00575C00" w:rsidRPr="003D0F85">
          <w:rPr>
            <w:rStyle w:val="Kpr"/>
            <w:rFonts w:ascii="Times New Roman" w:hAnsi="Times New Roman"/>
            <w:noProof/>
            <w:color w:val="auto"/>
            <w:sz w:val="24"/>
            <w:szCs w:val="24"/>
          </w:rPr>
          <w:t>AMAÇ, KAPSAM VE TANIMLAR</w:t>
        </w:r>
        <w:r w:rsidR="00322120" w:rsidRPr="003D0F85">
          <w:rPr>
            <w:rFonts w:ascii="Times New Roman" w:hAnsi="Times New Roman"/>
            <w:noProof/>
            <w:webHidden/>
            <w:sz w:val="24"/>
            <w:szCs w:val="24"/>
          </w:rPr>
          <w:tab/>
        </w:r>
      </w:hyperlink>
      <w:r w:rsidR="00575C00" w:rsidRPr="003D0F85">
        <w:rPr>
          <w:rFonts w:ascii="Times New Roman" w:hAnsi="Times New Roman"/>
          <w:sz w:val="24"/>
          <w:szCs w:val="24"/>
        </w:rPr>
        <w:t>3</w:t>
      </w:r>
    </w:p>
    <w:p w:rsidR="000E0F13" w:rsidRPr="003D0F85" w:rsidRDefault="0090689B" w:rsidP="006D06E9">
      <w:pPr>
        <w:pStyle w:val="T1"/>
        <w:rPr>
          <w:rFonts w:ascii="Times New Roman" w:eastAsiaTheme="minorEastAsia" w:hAnsi="Times New Roman"/>
          <w:noProof/>
          <w:sz w:val="24"/>
          <w:szCs w:val="24"/>
        </w:rPr>
      </w:pPr>
      <w:hyperlink w:anchor="_Toc435199815" w:history="1">
        <w:r w:rsidR="000E0F13" w:rsidRPr="003D0F85">
          <w:rPr>
            <w:rStyle w:val="Kpr"/>
            <w:rFonts w:ascii="Times New Roman" w:hAnsi="Times New Roman"/>
            <w:noProof/>
            <w:color w:val="auto"/>
            <w:sz w:val="24"/>
            <w:szCs w:val="24"/>
          </w:rPr>
          <w:t>2.</w:t>
        </w:r>
        <w:r w:rsidR="000E0F13" w:rsidRPr="003D0F85">
          <w:rPr>
            <w:rFonts w:ascii="Times New Roman" w:eastAsiaTheme="minorEastAsia" w:hAnsi="Times New Roman"/>
            <w:noProof/>
            <w:sz w:val="24"/>
            <w:szCs w:val="24"/>
          </w:rPr>
          <w:tab/>
        </w:r>
        <w:r w:rsidR="00E23C06" w:rsidRPr="003D0F85">
          <w:rPr>
            <w:rStyle w:val="Kpr"/>
            <w:rFonts w:ascii="Times New Roman" w:hAnsi="Times New Roman"/>
            <w:noProof/>
            <w:color w:val="auto"/>
            <w:sz w:val="24"/>
            <w:szCs w:val="24"/>
          </w:rPr>
          <w:t>istek ve özellikler</w:t>
        </w:r>
        <w:r w:rsidR="000E0F13" w:rsidRPr="003D0F85">
          <w:rPr>
            <w:rFonts w:ascii="Times New Roman" w:hAnsi="Times New Roman"/>
            <w:noProof/>
            <w:webHidden/>
            <w:sz w:val="24"/>
            <w:szCs w:val="24"/>
          </w:rPr>
          <w:tab/>
        </w:r>
      </w:hyperlink>
      <w:r w:rsidR="00E23C06" w:rsidRPr="003D0F85">
        <w:rPr>
          <w:rFonts w:ascii="Times New Roman" w:hAnsi="Times New Roman"/>
          <w:sz w:val="24"/>
          <w:szCs w:val="24"/>
        </w:rPr>
        <w:t>3</w:t>
      </w:r>
    </w:p>
    <w:p w:rsidR="000E0F13" w:rsidRPr="003D0F85" w:rsidRDefault="0090689B" w:rsidP="006D06E9">
      <w:pPr>
        <w:pStyle w:val="T1"/>
        <w:rPr>
          <w:rFonts w:ascii="Times New Roman" w:eastAsiaTheme="minorEastAsia" w:hAnsi="Times New Roman"/>
          <w:noProof/>
          <w:sz w:val="24"/>
          <w:szCs w:val="24"/>
        </w:rPr>
      </w:pPr>
      <w:hyperlink w:anchor="_Toc435199817" w:history="1">
        <w:r w:rsidR="000E0F13" w:rsidRPr="003D0F85">
          <w:rPr>
            <w:rStyle w:val="Kpr"/>
            <w:rFonts w:ascii="Times New Roman" w:hAnsi="Times New Roman"/>
            <w:noProof/>
            <w:color w:val="auto"/>
            <w:sz w:val="24"/>
            <w:szCs w:val="24"/>
          </w:rPr>
          <w:t>3.</w:t>
        </w:r>
        <w:r w:rsidR="000E0F13" w:rsidRPr="003D0F85">
          <w:rPr>
            <w:rFonts w:ascii="Times New Roman" w:eastAsiaTheme="minorEastAsia" w:hAnsi="Times New Roman"/>
            <w:noProof/>
            <w:sz w:val="24"/>
            <w:szCs w:val="24"/>
          </w:rPr>
          <w:tab/>
        </w:r>
        <w:r w:rsidR="00E23C06" w:rsidRPr="003D0F85">
          <w:rPr>
            <w:rStyle w:val="Kpr"/>
            <w:rFonts w:ascii="Times New Roman" w:hAnsi="Times New Roman"/>
            <w:noProof/>
            <w:color w:val="auto"/>
            <w:sz w:val="24"/>
            <w:szCs w:val="24"/>
          </w:rPr>
          <w:t>teslim şartları</w:t>
        </w:r>
        <w:r w:rsidR="000E0F13" w:rsidRPr="003D0F85">
          <w:rPr>
            <w:rFonts w:ascii="Times New Roman" w:hAnsi="Times New Roman"/>
            <w:noProof/>
            <w:webHidden/>
            <w:sz w:val="24"/>
            <w:szCs w:val="24"/>
          </w:rPr>
          <w:tab/>
        </w:r>
        <w:r w:rsidR="00E23C06" w:rsidRPr="003D0F85">
          <w:rPr>
            <w:rFonts w:ascii="Times New Roman" w:hAnsi="Times New Roman"/>
            <w:noProof/>
            <w:webHidden/>
            <w:sz w:val="24"/>
            <w:szCs w:val="24"/>
          </w:rPr>
          <w:t>6</w:t>
        </w:r>
      </w:hyperlink>
    </w:p>
    <w:p w:rsidR="000E0F13" w:rsidRPr="003D0F85" w:rsidRDefault="0090689B" w:rsidP="006D06E9">
      <w:pPr>
        <w:pStyle w:val="T1"/>
        <w:rPr>
          <w:rFonts w:ascii="Times New Roman" w:eastAsiaTheme="minorEastAsia" w:hAnsi="Times New Roman"/>
          <w:noProof/>
          <w:sz w:val="24"/>
          <w:szCs w:val="24"/>
        </w:rPr>
      </w:pPr>
      <w:hyperlink w:anchor="_Toc435199819" w:history="1">
        <w:r w:rsidR="000E0F13" w:rsidRPr="003D0F85">
          <w:rPr>
            <w:rStyle w:val="Kpr"/>
            <w:rFonts w:ascii="Times New Roman" w:hAnsi="Times New Roman"/>
            <w:noProof/>
            <w:color w:val="auto"/>
            <w:sz w:val="24"/>
            <w:szCs w:val="24"/>
          </w:rPr>
          <w:t>4.</w:t>
        </w:r>
        <w:r w:rsidR="000E0F13" w:rsidRPr="003D0F85">
          <w:rPr>
            <w:rFonts w:ascii="Times New Roman" w:eastAsiaTheme="minorEastAsia" w:hAnsi="Times New Roman"/>
            <w:noProof/>
            <w:sz w:val="24"/>
            <w:szCs w:val="24"/>
          </w:rPr>
          <w:tab/>
        </w:r>
        <w:r w:rsidR="00D84DCF" w:rsidRPr="003D0F85">
          <w:rPr>
            <w:rStyle w:val="Kpr"/>
            <w:rFonts w:ascii="Times New Roman" w:hAnsi="Times New Roman"/>
            <w:noProof/>
            <w:color w:val="auto"/>
            <w:sz w:val="24"/>
            <w:szCs w:val="24"/>
          </w:rPr>
          <w:t>DENETİM VE MUAYENE İŞLEMLERİ</w:t>
        </w:r>
        <w:r w:rsidR="000E0F13" w:rsidRPr="003D0F85">
          <w:rPr>
            <w:rFonts w:ascii="Times New Roman" w:hAnsi="Times New Roman"/>
            <w:noProof/>
            <w:webHidden/>
            <w:sz w:val="24"/>
            <w:szCs w:val="24"/>
          </w:rPr>
          <w:tab/>
        </w:r>
        <w:r w:rsidR="0045074D" w:rsidRPr="003D0F85">
          <w:rPr>
            <w:rFonts w:ascii="Times New Roman" w:hAnsi="Times New Roman"/>
            <w:noProof/>
            <w:webHidden/>
            <w:sz w:val="24"/>
            <w:szCs w:val="24"/>
          </w:rPr>
          <w:t>7</w:t>
        </w:r>
      </w:hyperlink>
    </w:p>
    <w:p w:rsidR="000E0F13" w:rsidRPr="003D0F85" w:rsidRDefault="0090689B" w:rsidP="006D06E9">
      <w:pPr>
        <w:pStyle w:val="T1"/>
        <w:rPr>
          <w:rFonts w:ascii="Times New Roman" w:eastAsiaTheme="minorEastAsia" w:hAnsi="Times New Roman"/>
          <w:noProof/>
          <w:sz w:val="24"/>
          <w:szCs w:val="24"/>
        </w:rPr>
      </w:pPr>
      <w:hyperlink w:anchor="_Toc435199820" w:history="1">
        <w:r w:rsidR="000E0F13" w:rsidRPr="003D0F85">
          <w:rPr>
            <w:rStyle w:val="Kpr"/>
            <w:rFonts w:ascii="Times New Roman" w:hAnsi="Times New Roman"/>
            <w:noProof/>
            <w:color w:val="auto"/>
            <w:sz w:val="24"/>
            <w:szCs w:val="24"/>
          </w:rPr>
          <w:t>5.</w:t>
        </w:r>
        <w:r w:rsidR="000E0F13" w:rsidRPr="003D0F85">
          <w:rPr>
            <w:rFonts w:ascii="Times New Roman" w:eastAsiaTheme="minorEastAsia" w:hAnsi="Times New Roman"/>
            <w:noProof/>
            <w:sz w:val="24"/>
            <w:szCs w:val="24"/>
          </w:rPr>
          <w:tab/>
        </w:r>
        <w:r w:rsidR="000E0F13" w:rsidRPr="003D0F85">
          <w:rPr>
            <w:rStyle w:val="Kpr"/>
            <w:rFonts w:ascii="Times New Roman" w:hAnsi="Times New Roman"/>
            <w:noProof/>
            <w:color w:val="auto"/>
            <w:sz w:val="24"/>
            <w:szCs w:val="24"/>
          </w:rPr>
          <w:t>GARANTİ ŞARTLARI</w:t>
        </w:r>
        <w:r w:rsidR="000E0F13" w:rsidRPr="003D0F85">
          <w:rPr>
            <w:rFonts w:ascii="Times New Roman" w:hAnsi="Times New Roman"/>
            <w:noProof/>
            <w:webHidden/>
            <w:sz w:val="24"/>
            <w:szCs w:val="24"/>
          </w:rPr>
          <w:tab/>
        </w:r>
        <w:r w:rsidR="0045074D" w:rsidRPr="003D0F85">
          <w:rPr>
            <w:rFonts w:ascii="Times New Roman" w:hAnsi="Times New Roman"/>
            <w:noProof/>
            <w:webHidden/>
            <w:sz w:val="24"/>
            <w:szCs w:val="24"/>
          </w:rPr>
          <w:t>8</w:t>
        </w:r>
      </w:hyperlink>
    </w:p>
    <w:p w:rsidR="000E0F13" w:rsidRPr="003D0F85" w:rsidRDefault="000E0F13" w:rsidP="006D06E9">
      <w:pPr>
        <w:pStyle w:val="T1"/>
        <w:rPr>
          <w:rFonts w:ascii="Times New Roman" w:eastAsiaTheme="minorEastAsia" w:hAnsi="Times New Roman"/>
          <w:noProof/>
          <w:sz w:val="24"/>
          <w:szCs w:val="24"/>
        </w:rPr>
      </w:pPr>
    </w:p>
    <w:p w:rsidR="001D3D6C" w:rsidRPr="003D0F85" w:rsidRDefault="0090689B" w:rsidP="00322120">
      <w:pPr>
        <w:pStyle w:val="stbilgi"/>
        <w:keepLines/>
        <w:tabs>
          <w:tab w:val="clear" w:pos="4536"/>
          <w:tab w:val="clear" w:pos="9072"/>
        </w:tabs>
        <w:ind w:firstLine="1134"/>
        <w:jc w:val="center"/>
        <w:rPr>
          <w:b/>
        </w:rPr>
      </w:pPr>
      <w:r w:rsidRPr="003D0F85">
        <w:rPr>
          <w:b/>
          <w:bCs/>
          <w:caps/>
          <w:noProof/>
        </w:rPr>
        <w:fldChar w:fldCharType="end"/>
      </w:r>
    </w:p>
    <w:p w:rsidR="001D3D6C" w:rsidRPr="003D0F85" w:rsidRDefault="001D3D6C" w:rsidP="00322120">
      <w:pPr>
        <w:pStyle w:val="stbilgi"/>
        <w:keepLines/>
        <w:tabs>
          <w:tab w:val="clear" w:pos="4536"/>
          <w:tab w:val="clear" w:pos="9072"/>
        </w:tabs>
        <w:ind w:firstLine="1134"/>
        <w:jc w:val="center"/>
        <w:rPr>
          <w:b/>
        </w:rPr>
      </w:pPr>
    </w:p>
    <w:p w:rsidR="003C3ADA" w:rsidRPr="003D0F85" w:rsidRDefault="003C3ADA" w:rsidP="00322120">
      <w:pPr>
        <w:pStyle w:val="stbilgi"/>
        <w:keepLines/>
        <w:tabs>
          <w:tab w:val="clear" w:pos="4536"/>
          <w:tab w:val="clear" w:pos="9072"/>
        </w:tabs>
        <w:ind w:firstLine="1134"/>
        <w:jc w:val="center"/>
        <w:rPr>
          <w:b/>
        </w:rPr>
      </w:pPr>
    </w:p>
    <w:p w:rsidR="003C3ADA" w:rsidRPr="003D0F85" w:rsidRDefault="003C3ADA" w:rsidP="00322120">
      <w:pPr>
        <w:pStyle w:val="stbilgi"/>
        <w:keepLines/>
        <w:tabs>
          <w:tab w:val="clear" w:pos="4536"/>
          <w:tab w:val="clear" w:pos="9072"/>
        </w:tabs>
        <w:ind w:firstLine="1134"/>
        <w:jc w:val="center"/>
        <w:rPr>
          <w:b/>
        </w:rPr>
      </w:pPr>
    </w:p>
    <w:p w:rsidR="003C3ADA" w:rsidRPr="003D0F85" w:rsidRDefault="003C3ADA" w:rsidP="00322120">
      <w:pPr>
        <w:pStyle w:val="stbilgi"/>
        <w:keepLines/>
        <w:tabs>
          <w:tab w:val="clear" w:pos="4536"/>
          <w:tab w:val="clear" w:pos="9072"/>
        </w:tabs>
        <w:ind w:firstLine="1134"/>
        <w:jc w:val="center"/>
        <w:rPr>
          <w:b/>
        </w:rPr>
      </w:pPr>
    </w:p>
    <w:p w:rsidR="003C3ADA" w:rsidRPr="003D0F85" w:rsidRDefault="003C3ADA" w:rsidP="00322120">
      <w:pPr>
        <w:pStyle w:val="stbilgi"/>
        <w:keepLines/>
        <w:tabs>
          <w:tab w:val="clear" w:pos="4536"/>
          <w:tab w:val="clear" w:pos="9072"/>
        </w:tabs>
        <w:ind w:firstLine="1134"/>
        <w:jc w:val="center"/>
        <w:rPr>
          <w:b/>
        </w:rPr>
      </w:pPr>
    </w:p>
    <w:p w:rsidR="003C3ADA" w:rsidRPr="003D0F85" w:rsidRDefault="003C3ADA" w:rsidP="00322120">
      <w:pPr>
        <w:pStyle w:val="stbilgi"/>
        <w:keepLines/>
        <w:tabs>
          <w:tab w:val="clear" w:pos="4536"/>
          <w:tab w:val="clear" w:pos="9072"/>
        </w:tabs>
        <w:ind w:firstLine="1134"/>
        <w:jc w:val="center"/>
        <w:rPr>
          <w:b/>
        </w:rPr>
      </w:pPr>
    </w:p>
    <w:p w:rsidR="003C3ADA" w:rsidRPr="003D0F85" w:rsidRDefault="003C3ADA" w:rsidP="00322120">
      <w:pPr>
        <w:pStyle w:val="stbilgi"/>
        <w:keepLines/>
        <w:tabs>
          <w:tab w:val="clear" w:pos="4536"/>
          <w:tab w:val="clear" w:pos="9072"/>
        </w:tabs>
        <w:ind w:firstLine="1134"/>
        <w:jc w:val="center"/>
        <w:rPr>
          <w:b/>
        </w:rPr>
      </w:pPr>
    </w:p>
    <w:p w:rsidR="00387509" w:rsidRPr="003D0F85" w:rsidRDefault="00387509" w:rsidP="00322120">
      <w:pPr>
        <w:pStyle w:val="stbilgi"/>
        <w:keepLines/>
        <w:tabs>
          <w:tab w:val="clear" w:pos="4536"/>
          <w:tab w:val="clear" w:pos="9072"/>
        </w:tabs>
        <w:ind w:firstLine="1134"/>
        <w:jc w:val="center"/>
        <w:rPr>
          <w:b/>
        </w:rPr>
      </w:pPr>
    </w:p>
    <w:p w:rsidR="003C3ADA" w:rsidRPr="003D0F85" w:rsidRDefault="003C3ADA" w:rsidP="00322120">
      <w:pPr>
        <w:pStyle w:val="stbilgi"/>
        <w:keepLines/>
        <w:tabs>
          <w:tab w:val="clear" w:pos="4536"/>
          <w:tab w:val="clear" w:pos="9072"/>
        </w:tabs>
        <w:ind w:firstLine="1134"/>
        <w:jc w:val="center"/>
        <w:rPr>
          <w:b/>
        </w:rPr>
      </w:pPr>
    </w:p>
    <w:p w:rsidR="003C3ADA" w:rsidRPr="003D0F85" w:rsidRDefault="003C3ADA" w:rsidP="00322120">
      <w:pPr>
        <w:pStyle w:val="stbilgi"/>
        <w:keepLines/>
        <w:tabs>
          <w:tab w:val="clear" w:pos="4536"/>
          <w:tab w:val="clear" w:pos="9072"/>
        </w:tabs>
        <w:ind w:firstLine="1134"/>
        <w:jc w:val="center"/>
        <w:rPr>
          <w:b/>
        </w:rPr>
      </w:pPr>
    </w:p>
    <w:p w:rsidR="003C3ADA" w:rsidRPr="003D0F85" w:rsidRDefault="003C3ADA" w:rsidP="00322120">
      <w:pPr>
        <w:pStyle w:val="stbilgi"/>
        <w:keepLines/>
        <w:tabs>
          <w:tab w:val="clear" w:pos="4536"/>
          <w:tab w:val="clear" w:pos="9072"/>
        </w:tabs>
        <w:ind w:firstLine="1134"/>
        <w:jc w:val="center"/>
        <w:rPr>
          <w:b/>
        </w:rPr>
      </w:pPr>
    </w:p>
    <w:p w:rsidR="003C3ADA" w:rsidRPr="003D0F85" w:rsidRDefault="003C3ADA" w:rsidP="00322120">
      <w:pPr>
        <w:pStyle w:val="stbilgi"/>
        <w:keepLines/>
        <w:tabs>
          <w:tab w:val="clear" w:pos="4536"/>
          <w:tab w:val="clear" w:pos="9072"/>
        </w:tabs>
        <w:ind w:firstLine="1134"/>
        <w:jc w:val="center"/>
        <w:rPr>
          <w:b/>
        </w:rPr>
      </w:pPr>
    </w:p>
    <w:p w:rsidR="003C3ADA" w:rsidRPr="003D0F85" w:rsidRDefault="003C3ADA" w:rsidP="00322120">
      <w:pPr>
        <w:pStyle w:val="stbilgi"/>
        <w:keepLines/>
        <w:tabs>
          <w:tab w:val="clear" w:pos="4536"/>
          <w:tab w:val="clear" w:pos="9072"/>
        </w:tabs>
        <w:ind w:firstLine="1134"/>
        <w:jc w:val="center"/>
        <w:rPr>
          <w:b/>
        </w:rPr>
      </w:pPr>
    </w:p>
    <w:p w:rsidR="003C3ADA" w:rsidRPr="003D0F85" w:rsidRDefault="003C3ADA" w:rsidP="00322120">
      <w:pPr>
        <w:pStyle w:val="stbilgi"/>
        <w:keepLines/>
        <w:tabs>
          <w:tab w:val="clear" w:pos="4536"/>
          <w:tab w:val="clear" w:pos="9072"/>
        </w:tabs>
        <w:ind w:firstLine="1134"/>
        <w:jc w:val="center"/>
        <w:rPr>
          <w:b/>
        </w:rPr>
      </w:pPr>
    </w:p>
    <w:p w:rsidR="003C3ADA" w:rsidRPr="003D0F85" w:rsidRDefault="003C3ADA" w:rsidP="00322120">
      <w:pPr>
        <w:pStyle w:val="stbilgi"/>
        <w:keepLines/>
        <w:tabs>
          <w:tab w:val="clear" w:pos="4536"/>
          <w:tab w:val="clear" w:pos="9072"/>
        </w:tabs>
        <w:ind w:firstLine="1134"/>
        <w:jc w:val="center"/>
        <w:rPr>
          <w:b/>
        </w:rPr>
      </w:pPr>
    </w:p>
    <w:p w:rsidR="003C3ADA" w:rsidRPr="003D0F85" w:rsidRDefault="003C3ADA" w:rsidP="00322120">
      <w:pPr>
        <w:pStyle w:val="stbilgi"/>
        <w:keepLines/>
        <w:tabs>
          <w:tab w:val="clear" w:pos="4536"/>
          <w:tab w:val="clear" w:pos="9072"/>
        </w:tabs>
        <w:ind w:firstLine="1134"/>
        <w:jc w:val="center"/>
        <w:rPr>
          <w:b/>
        </w:rPr>
      </w:pPr>
    </w:p>
    <w:p w:rsidR="003C3ADA" w:rsidRPr="003D0F85" w:rsidRDefault="003C3ADA" w:rsidP="00322120">
      <w:pPr>
        <w:pStyle w:val="stbilgi"/>
        <w:keepLines/>
        <w:tabs>
          <w:tab w:val="clear" w:pos="4536"/>
          <w:tab w:val="clear" w:pos="9072"/>
        </w:tabs>
        <w:ind w:firstLine="1134"/>
        <w:jc w:val="center"/>
        <w:rPr>
          <w:b/>
        </w:rPr>
      </w:pPr>
    </w:p>
    <w:p w:rsidR="003C3ADA" w:rsidRPr="003D0F85" w:rsidRDefault="003C3ADA" w:rsidP="00322120">
      <w:pPr>
        <w:pStyle w:val="stbilgi"/>
        <w:keepLines/>
        <w:tabs>
          <w:tab w:val="clear" w:pos="4536"/>
          <w:tab w:val="clear" w:pos="9072"/>
        </w:tabs>
        <w:ind w:firstLine="1134"/>
        <w:jc w:val="center"/>
        <w:rPr>
          <w:b/>
        </w:rPr>
      </w:pPr>
    </w:p>
    <w:p w:rsidR="00DA2108" w:rsidRPr="003D0F85" w:rsidRDefault="00DA2108" w:rsidP="00322120">
      <w:pPr>
        <w:pStyle w:val="stbilgi"/>
        <w:keepLines/>
        <w:tabs>
          <w:tab w:val="clear" w:pos="4536"/>
          <w:tab w:val="clear" w:pos="9072"/>
        </w:tabs>
        <w:ind w:firstLine="1134"/>
        <w:jc w:val="center"/>
        <w:rPr>
          <w:b/>
        </w:rPr>
      </w:pPr>
    </w:p>
    <w:p w:rsidR="00387509" w:rsidRPr="003D0F85" w:rsidRDefault="00387509" w:rsidP="00322120">
      <w:pPr>
        <w:pStyle w:val="stbilgi"/>
        <w:keepLines/>
        <w:tabs>
          <w:tab w:val="clear" w:pos="4536"/>
          <w:tab w:val="clear" w:pos="9072"/>
        </w:tabs>
        <w:ind w:firstLine="1134"/>
        <w:jc w:val="center"/>
        <w:rPr>
          <w:b/>
        </w:rPr>
      </w:pPr>
    </w:p>
    <w:p w:rsidR="00345EF2" w:rsidRPr="003D0F85" w:rsidRDefault="00345EF2" w:rsidP="00322120">
      <w:pPr>
        <w:pStyle w:val="stbilgi"/>
        <w:keepLines/>
        <w:tabs>
          <w:tab w:val="clear" w:pos="4536"/>
          <w:tab w:val="clear" w:pos="9072"/>
        </w:tabs>
        <w:ind w:firstLine="1134"/>
        <w:jc w:val="center"/>
        <w:rPr>
          <w:b/>
        </w:rPr>
      </w:pPr>
    </w:p>
    <w:p w:rsidR="00345EF2" w:rsidRPr="003D0F85" w:rsidRDefault="00345EF2" w:rsidP="00322120">
      <w:pPr>
        <w:pStyle w:val="stbilgi"/>
        <w:keepLines/>
        <w:tabs>
          <w:tab w:val="clear" w:pos="4536"/>
          <w:tab w:val="clear" w:pos="9072"/>
        </w:tabs>
        <w:ind w:firstLine="1134"/>
        <w:jc w:val="center"/>
        <w:rPr>
          <w:b/>
        </w:rPr>
      </w:pPr>
    </w:p>
    <w:p w:rsidR="00345EF2" w:rsidRPr="003D0F85" w:rsidRDefault="00345EF2" w:rsidP="00322120">
      <w:pPr>
        <w:pStyle w:val="stbilgi"/>
        <w:keepLines/>
        <w:tabs>
          <w:tab w:val="clear" w:pos="4536"/>
          <w:tab w:val="clear" w:pos="9072"/>
        </w:tabs>
        <w:ind w:firstLine="1134"/>
        <w:jc w:val="center"/>
        <w:rPr>
          <w:b/>
        </w:rPr>
      </w:pPr>
    </w:p>
    <w:p w:rsidR="00345EF2" w:rsidRPr="003D0F85" w:rsidRDefault="00345EF2" w:rsidP="00322120">
      <w:pPr>
        <w:pStyle w:val="stbilgi"/>
        <w:keepLines/>
        <w:tabs>
          <w:tab w:val="clear" w:pos="4536"/>
          <w:tab w:val="clear" w:pos="9072"/>
        </w:tabs>
        <w:ind w:firstLine="1134"/>
        <w:jc w:val="center"/>
        <w:rPr>
          <w:b/>
        </w:rPr>
      </w:pPr>
    </w:p>
    <w:p w:rsidR="00345EF2" w:rsidRPr="003D0F85" w:rsidRDefault="00345EF2" w:rsidP="00322120">
      <w:pPr>
        <w:pStyle w:val="stbilgi"/>
        <w:keepLines/>
        <w:tabs>
          <w:tab w:val="clear" w:pos="4536"/>
          <w:tab w:val="clear" w:pos="9072"/>
        </w:tabs>
        <w:ind w:firstLine="1134"/>
        <w:jc w:val="center"/>
        <w:rPr>
          <w:b/>
        </w:rPr>
      </w:pPr>
    </w:p>
    <w:p w:rsidR="00345EF2" w:rsidRPr="003D0F85" w:rsidRDefault="00345EF2" w:rsidP="00322120">
      <w:pPr>
        <w:pStyle w:val="stbilgi"/>
        <w:keepLines/>
        <w:tabs>
          <w:tab w:val="clear" w:pos="4536"/>
          <w:tab w:val="clear" w:pos="9072"/>
        </w:tabs>
        <w:ind w:firstLine="1134"/>
        <w:jc w:val="center"/>
        <w:rPr>
          <w:b/>
        </w:rPr>
      </w:pPr>
    </w:p>
    <w:p w:rsidR="002F64B0" w:rsidRPr="003D0F85" w:rsidRDefault="002F64B0" w:rsidP="00322120">
      <w:pPr>
        <w:pStyle w:val="stbilgi"/>
        <w:keepLines/>
        <w:tabs>
          <w:tab w:val="clear" w:pos="4536"/>
          <w:tab w:val="clear" w:pos="9072"/>
        </w:tabs>
        <w:ind w:firstLine="1134"/>
        <w:jc w:val="center"/>
        <w:rPr>
          <w:b/>
        </w:rPr>
      </w:pPr>
    </w:p>
    <w:p w:rsidR="002F64B0" w:rsidRPr="003D0F85" w:rsidRDefault="002F64B0" w:rsidP="00322120">
      <w:pPr>
        <w:pStyle w:val="stbilgi"/>
        <w:keepLines/>
        <w:tabs>
          <w:tab w:val="clear" w:pos="4536"/>
          <w:tab w:val="clear" w:pos="9072"/>
        </w:tabs>
        <w:ind w:firstLine="1134"/>
        <w:jc w:val="center"/>
        <w:rPr>
          <w:b/>
        </w:rPr>
      </w:pPr>
    </w:p>
    <w:p w:rsidR="002F64B0" w:rsidRPr="003D0F85" w:rsidRDefault="002F64B0" w:rsidP="00322120">
      <w:pPr>
        <w:pStyle w:val="stbilgi"/>
        <w:keepLines/>
        <w:tabs>
          <w:tab w:val="clear" w:pos="4536"/>
          <w:tab w:val="clear" w:pos="9072"/>
        </w:tabs>
        <w:ind w:firstLine="1134"/>
        <w:jc w:val="center"/>
        <w:rPr>
          <w:b/>
        </w:rPr>
      </w:pPr>
    </w:p>
    <w:p w:rsidR="002F64B0" w:rsidRPr="003D0F85" w:rsidRDefault="002F64B0" w:rsidP="00322120">
      <w:pPr>
        <w:pStyle w:val="stbilgi"/>
        <w:keepLines/>
        <w:tabs>
          <w:tab w:val="clear" w:pos="4536"/>
          <w:tab w:val="clear" w:pos="9072"/>
        </w:tabs>
        <w:ind w:firstLine="1134"/>
        <w:jc w:val="center"/>
        <w:rPr>
          <w:b/>
        </w:rPr>
      </w:pPr>
    </w:p>
    <w:p w:rsidR="002F64B0" w:rsidRPr="003D0F85" w:rsidRDefault="002F64B0" w:rsidP="00322120">
      <w:pPr>
        <w:pStyle w:val="stbilgi"/>
        <w:keepLines/>
        <w:tabs>
          <w:tab w:val="clear" w:pos="4536"/>
          <w:tab w:val="clear" w:pos="9072"/>
        </w:tabs>
        <w:ind w:firstLine="1134"/>
        <w:jc w:val="center"/>
        <w:rPr>
          <w:b/>
        </w:rPr>
      </w:pPr>
    </w:p>
    <w:p w:rsidR="002F64B0" w:rsidRPr="003D0F85" w:rsidRDefault="002F64B0" w:rsidP="00322120">
      <w:pPr>
        <w:pStyle w:val="stbilgi"/>
        <w:keepLines/>
        <w:tabs>
          <w:tab w:val="clear" w:pos="4536"/>
          <w:tab w:val="clear" w:pos="9072"/>
        </w:tabs>
        <w:ind w:firstLine="1134"/>
        <w:jc w:val="center"/>
        <w:rPr>
          <w:b/>
        </w:rPr>
      </w:pPr>
    </w:p>
    <w:p w:rsidR="002F64B0" w:rsidRPr="003D0F85" w:rsidRDefault="002F64B0" w:rsidP="00322120">
      <w:pPr>
        <w:pStyle w:val="stbilgi"/>
        <w:keepLines/>
        <w:tabs>
          <w:tab w:val="clear" w:pos="4536"/>
          <w:tab w:val="clear" w:pos="9072"/>
        </w:tabs>
        <w:ind w:firstLine="1134"/>
        <w:jc w:val="center"/>
        <w:rPr>
          <w:b/>
        </w:rPr>
      </w:pPr>
    </w:p>
    <w:p w:rsidR="00345EF2" w:rsidRPr="003D0F85" w:rsidRDefault="00345EF2" w:rsidP="00322120">
      <w:pPr>
        <w:pStyle w:val="stbilgi"/>
        <w:keepLines/>
        <w:tabs>
          <w:tab w:val="clear" w:pos="4536"/>
          <w:tab w:val="clear" w:pos="9072"/>
        </w:tabs>
        <w:ind w:firstLine="1134"/>
        <w:jc w:val="center"/>
        <w:rPr>
          <w:b/>
        </w:rPr>
      </w:pPr>
    </w:p>
    <w:p w:rsidR="00E14747" w:rsidRPr="003D0F85" w:rsidRDefault="00E14747" w:rsidP="00322120">
      <w:pPr>
        <w:pStyle w:val="stbilgi"/>
        <w:keepLines/>
        <w:tabs>
          <w:tab w:val="clear" w:pos="4536"/>
          <w:tab w:val="clear" w:pos="9072"/>
        </w:tabs>
        <w:ind w:firstLine="1134"/>
        <w:jc w:val="center"/>
        <w:rPr>
          <w:b/>
        </w:rPr>
      </w:pPr>
    </w:p>
    <w:p w:rsidR="00345EF2" w:rsidRPr="003D0F85" w:rsidRDefault="00345EF2" w:rsidP="00322120">
      <w:pPr>
        <w:pStyle w:val="stbilgi"/>
        <w:keepLines/>
        <w:tabs>
          <w:tab w:val="clear" w:pos="4536"/>
          <w:tab w:val="clear" w:pos="9072"/>
        </w:tabs>
        <w:ind w:firstLine="1134"/>
        <w:jc w:val="center"/>
        <w:rPr>
          <w:b/>
        </w:rPr>
      </w:pPr>
    </w:p>
    <w:p w:rsidR="00C45E58" w:rsidRPr="003D0F85" w:rsidRDefault="00C45E58" w:rsidP="00C45E58">
      <w:pPr>
        <w:pStyle w:val="Balk1"/>
        <w:numPr>
          <w:ilvl w:val="0"/>
          <w:numId w:val="0"/>
        </w:numPr>
        <w:ind w:left="360" w:hanging="360"/>
        <w:jc w:val="center"/>
        <w:rPr>
          <w:rFonts w:cs="Times New Roman"/>
          <w:szCs w:val="24"/>
        </w:rPr>
      </w:pPr>
      <w:r w:rsidRPr="003D0F85">
        <w:rPr>
          <w:rFonts w:cs="Times New Roman"/>
          <w:szCs w:val="24"/>
        </w:rPr>
        <w:lastRenderedPageBreak/>
        <w:t>BİRİNCİ BÖLÜM</w:t>
      </w:r>
    </w:p>
    <w:p w:rsidR="00C45E58" w:rsidRPr="003D0F85" w:rsidRDefault="00C45E58" w:rsidP="00C45E58">
      <w:pPr>
        <w:pStyle w:val="Balk1"/>
        <w:numPr>
          <w:ilvl w:val="0"/>
          <w:numId w:val="0"/>
        </w:numPr>
        <w:ind w:left="360" w:hanging="360"/>
        <w:jc w:val="center"/>
        <w:rPr>
          <w:rFonts w:cs="Times New Roman"/>
          <w:szCs w:val="24"/>
        </w:rPr>
      </w:pPr>
      <w:r w:rsidRPr="003D0F85">
        <w:rPr>
          <w:rFonts w:cs="Times New Roman"/>
          <w:szCs w:val="24"/>
        </w:rPr>
        <w:t>Amaç, Kapsam ve Tanımlar</w:t>
      </w:r>
    </w:p>
    <w:p w:rsidR="00C45E58" w:rsidRPr="003D0F85" w:rsidRDefault="00C45E58" w:rsidP="00C45E58">
      <w:pPr>
        <w:pStyle w:val="Balk1"/>
        <w:numPr>
          <w:ilvl w:val="0"/>
          <w:numId w:val="0"/>
        </w:numPr>
        <w:ind w:left="360" w:hanging="360"/>
        <w:rPr>
          <w:rFonts w:cs="Times New Roman"/>
          <w:szCs w:val="24"/>
        </w:rPr>
      </w:pPr>
    </w:p>
    <w:p w:rsidR="001D3D6C" w:rsidRPr="003D0F85" w:rsidRDefault="00516D83" w:rsidP="003A607E">
      <w:pPr>
        <w:pStyle w:val="Balk1"/>
        <w:ind w:left="851" w:hanging="851"/>
        <w:rPr>
          <w:rFonts w:cs="Times New Roman"/>
          <w:szCs w:val="24"/>
        </w:rPr>
      </w:pPr>
      <w:r w:rsidRPr="003D0F85">
        <w:rPr>
          <w:rFonts w:cs="Times New Roman"/>
          <w:szCs w:val="24"/>
        </w:rPr>
        <w:t>AMAÇ</w:t>
      </w:r>
    </w:p>
    <w:p w:rsidR="00383214" w:rsidRPr="003D0F85" w:rsidRDefault="00135D79" w:rsidP="00CF1A65">
      <w:pPr>
        <w:pStyle w:val="Balk1"/>
        <w:numPr>
          <w:ilvl w:val="1"/>
          <w:numId w:val="15"/>
        </w:numPr>
        <w:ind w:left="851" w:hanging="851"/>
        <w:rPr>
          <w:rFonts w:cs="Times New Roman"/>
          <w:b w:val="0"/>
          <w:szCs w:val="24"/>
        </w:rPr>
      </w:pPr>
      <w:bookmarkStart w:id="0" w:name="_Toc409096527"/>
      <w:bookmarkStart w:id="1" w:name="_Toc409101484"/>
      <w:bookmarkStart w:id="2" w:name="_Toc409162994"/>
      <w:bookmarkStart w:id="3" w:name="_Toc409165613"/>
      <w:r w:rsidRPr="003D0F85">
        <w:rPr>
          <w:b w:val="0"/>
        </w:rPr>
        <w:t>Bu teknik ş</w:t>
      </w:r>
      <w:r w:rsidR="00E33EC0" w:rsidRPr="003D0F85">
        <w:rPr>
          <w:b w:val="0"/>
        </w:rPr>
        <w:t xml:space="preserve">artname, </w:t>
      </w:r>
      <w:r w:rsidR="005C4168" w:rsidRPr="003D0F85">
        <w:rPr>
          <w:b w:val="0"/>
          <w:lang w:val="en-US"/>
        </w:rPr>
        <w:t>Patnos</w:t>
      </w:r>
      <w:r w:rsidR="00E33EC0" w:rsidRPr="003D0F85">
        <w:rPr>
          <w:b w:val="0"/>
          <w:lang w:val="en-US"/>
        </w:rPr>
        <w:t>Kaymakamlığı</w:t>
      </w:r>
      <w:r w:rsidR="00E04F22" w:rsidRPr="003D0F85">
        <w:rPr>
          <w:b w:val="0"/>
          <w:lang w:val="en-US"/>
        </w:rPr>
        <w:t>Patnos</w:t>
      </w:r>
      <w:r w:rsidR="00E33EC0" w:rsidRPr="003D0F85">
        <w:rPr>
          <w:b w:val="0"/>
        </w:rPr>
        <w:t>İlçe</w:t>
      </w:r>
      <w:r w:rsidR="00E04F22" w:rsidRPr="003D0F85">
        <w:rPr>
          <w:b w:val="0"/>
        </w:rPr>
        <w:t>si</w:t>
      </w:r>
      <w:bookmarkEnd w:id="0"/>
      <w:bookmarkEnd w:id="1"/>
      <w:bookmarkEnd w:id="2"/>
      <w:bookmarkEnd w:id="3"/>
      <w:r w:rsidR="005C4168" w:rsidRPr="003D0F85">
        <w:rPr>
          <w:b w:val="0"/>
        </w:rPr>
        <w:t>Köylere Hizmet Götürme Birliği</w:t>
      </w:r>
      <w:r w:rsidR="00E04F22" w:rsidRPr="003D0F85">
        <w:rPr>
          <w:b w:val="0"/>
        </w:rPr>
        <w:t>'</w:t>
      </w:r>
      <w:r w:rsidR="005C4168" w:rsidRPr="003D0F85">
        <w:rPr>
          <w:b w:val="0"/>
        </w:rPr>
        <w:t xml:space="preserve">nin köy isim ve yön bilgilerini işleyeceği köy giriş ve köy grup girişlerine konulacak tabelaların teknik özellikleri </w:t>
      </w:r>
      <w:r w:rsidR="00E04F22" w:rsidRPr="003D0F85">
        <w:rPr>
          <w:b w:val="0"/>
        </w:rPr>
        <w:t>belirlemeyi amaç ve konu edinmiştir.</w:t>
      </w:r>
    </w:p>
    <w:p w:rsidR="00CA5023" w:rsidRPr="003D0F85" w:rsidRDefault="00C45E58" w:rsidP="00CA5023">
      <w:pPr>
        <w:pStyle w:val="Balk1"/>
        <w:ind w:left="851" w:hanging="851"/>
        <w:rPr>
          <w:rFonts w:cs="Times New Roman"/>
          <w:szCs w:val="24"/>
        </w:rPr>
      </w:pPr>
      <w:r w:rsidRPr="003D0F85">
        <w:rPr>
          <w:rFonts w:cs="Times New Roman"/>
          <w:szCs w:val="24"/>
        </w:rPr>
        <w:t>KAPSAM</w:t>
      </w:r>
      <w:bookmarkStart w:id="4" w:name="_Toc425499488"/>
      <w:bookmarkStart w:id="5" w:name="_Toc431484772"/>
    </w:p>
    <w:bookmarkEnd w:id="4"/>
    <w:bookmarkEnd w:id="5"/>
    <w:p w:rsidR="00B86A69" w:rsidRPr="003D0F85" w:rsidRDefault="00B86A69" w:rsidP="00B86A69">
      <w:pPr>
        <w:pStyle w:val="Balk1"/>
        <w:numPr>
          <w:ilvl w:val="1"/>
          <w:numId w:val="15"/>
        </w:numPr>
        <w:ind w:left="851" w:hanging="851"/>
        <w:rPr>
          <w:rFonts w:cs="Times New Roman"/>
          <w:b w:val="0"/>
          <w:szCs w:val="24"/>
        </w:rPr>
      </w:pPr>
      <w:r w:rsidRPr="003D0F85">
        <w:rPr>
          <w:rFonts w:cs="Times New Roman"/>
          <w:b w:val="0"/>
          <w:szCs w:val="24"/>
        </w:rPr>
        <w:t>Yerleştirilecek tabelalar ile Köylerin isimlerinin bilinmesi ve köy girişlerinin belirlenmesi ve Köy grup isimleri tabelaları ile köylerin merkeze olan uzaklıkları ve güzergah hattında hangi köylerin mevcut olduğunun bilinmesi sağlanacaktır.</w:t>
      </w:r>
    </w:p>
    <w:p w:rsidR="00B86A69" w:rsidRPr="003D0F85" w:rsidRDefault="00B86A69" w:rsidP="00CA5023">
      <w:pPr>
        <w:pStyle w:val="Balk1"/>
        <w:numPr>
          <w:ilvl w:val="1"/>
          <w:numId w:val="15"/>
        </w:numPr>
        <w:ind w:left="851" w:hanging="851"/>
        <w:rPr>
          <w:rFonts w:cs="Times New Roman"/>
          <w:szCs w:val="24"/>
        </w:rPr>
      </w:pPr>
      <w:r w:rsidRPr="003D0F85">
        <w:rPr>
          <w:rFonts w:cs="Times New Roman"/>
          <w:b w:val="0"/>
          <w:szCs w:val="24"/>
        </w:rPr>
        <w:t>EK-1'de tabela detayları görülmektedir.</w:t>
      </w:r>
    </w:p>
    <w:p w:rsidR="00900A57" w:rsidRPr="003D0F85" w:rsidRDefault="004E7A05" w:rsidP="00CA5023">
      <w:pPr>
        <w:pStyle w:val="Balk1"/>
        <w:numPr>
          <w:ilvl w:val="1"/>
          <w:numId w:val="15"/>
        </w:numPr>
        <w:ind w:left="851" w:hanging="851"/>
        <w:rPr>
          <w:rFonts w:cs="Times New Roman"/>
          <w:szCs w:val="24"/>
        </w:rPr>
      </w:pPr>
      <w:r w:rsidRPr="003D0F85">
        <w:rPr>
          <w:rFonts w:cs="Times New Roman"/>
          <w:b w:val="0"/>
          <w:szCs w:val="24"/>
        </w:rPr>
        <w:t>EK</w:t>
      </w:r>
      <w:r w:rsidR="003B3745" w:rsidRPr="003D0F85">
        <w:rPr>
          <w:rFonts w:cs="Times New Roman"/>
          <w:b w:val="0"/>
          <w:szCs w:val="24"/>
        </w:rPr>
        <w:t>-</w:t>
      </w:r>
      <w:r w:rsidRPr="003D0F85">
        <w:rPr>
          <w:rFonts w:cs="Times New Roman"/>
          <w:b w:val="0"/>
          <w:szCs w:val="24"/>
        </w:rPr>
        <w:t>2'</w:t>
      </w:r>
      <w:r w:rsidR="00900A57" w:rsidRPr="003D0F85">
        <w:rPr>
          <w:rFonts w:cs="Times New Roman"/>
          <w:b w:val="0"/>
          <w:szCs w:val="24"/>
        </w:rPr>
        <w:t>de tabelaların konumlanacağı harita görülmektedir.</w:t>
      </w:r>
    </w:p>
    <w:p w:rsidR="003A607E" w:rsidRPr="003D0F85" w:rsidRDefault="001B14F3" w:rsidP="00C45E58">
      <w:pPr>
        <w:pStyle w:val="Balk1"/>
        <w:ind w:left="851" w:hanging="851"/>
        <w:rPr>
          <w:rFonts w:cs="Times New Roman"/>
          <w:szCs w:val="24"/>
        </w:rPr>
      </w:pPr>
      <w:bookmarkStart w:id="6" w:name="_Toc431484773"/>
      <w:r w:rsidRPr="003D0F85">
        <w:rPr>
          <w:rFonts w:cs="Times New Roman"/>
          <w:szCs w:val="24"/>
        </w:rPr>
        <w:t>T</w:t>
      </w:r>
      <w:bookmarkStart w:id="7" w:name="_Toc431484774"/>
      <w:bookmarkEnd w:id="6"/>
      <w:r w:rsidR="00C45E58" w:rsidRPr="003D0F85">
        <w:rPr>
          <w:rFonts w:cs="Times New Roman"/>
          <w:szCs w:val="24"/>
        </w:rPr>
        <w:t>ANIMLAR</w:t>
      </w:r>
    </w:p>
    <w:bookmarkEnd w:id="7"/>
    <w:p w:rsidR="0035018E" w:rsidRPr="003D0F85" w:rsidRDefault="000277BA" w:rsidP="0035018E">
      <w:pPr>
        <w:pStyle w:val="Balk1"/>
        <w:numPr>
          <w:ilvl w:val="1"/>
          <w:numId w:val="15"/>
        </w:numPr>
        <w:tabs>
          <w:tab w:val="left" w:pos="1701"/>
        </w:tabs>
        <w:ind w:left="851" w:hanging="851"/>
        <w:rPr>
          <w:rFonts w:cs="Times New Roman"/>
          <w:b w:val="0"/>
          <w:szCs w:val="24"/>
        </w:rPr>
      </w:pPr>
      <w:r w:rsidRPr="003D0F85">
        <w:rPr>
          <w:rFonts w:cs="Times New Roman"/>
          <w:b w:val="0"/>
          <w:szCs w:val="24"/>
        </w:rPr>
        <w:t>Aşağıdaki ifadeler teknik şartnamede aksi özellikle belirtilmedikçe işbu maddede belirtilen anlamları taşıyacaktır.</w:t>
      </w:r>
    </w:p>
    <w:p w:rsidR="0035018E" w:rsidRPr="003D0F85" w:rsidRDefault="000277BA" w:rsidP="0035018E">
      <w:pPr>
        <w:pStyle w:val="Balk1"/>
        <w:numPr>
          <w:ilvl w:val="1"/>
          <w:numId w:val="15"/>
        </w:numPr>
        <w:tabs>
          <w:tab w:val="left" w:pos="1701"/>
        </w:tabs>
        <w:ind w:left="851" w:hanging="851"/>
        <w:rPr>
          <w:rFonts w:cs="Times New Roman"/>
          <w:b w:val="0"/>
          <w:szCs w:val="24"/>
        </w:rPr>
      </w:pPr>
      <w:r w:rsidRPr="003D0F85">
        <w:rPr>
          <w:rFonts w:cs="Times New Roman"/>
          <w:b w:val="0"/>
          <w:szCs w:val="24"/>
        </w:rPr>
        <w:t>İdare: Patnos İlçesi Köylere Hizmet Götürme Birliği,</w:t>
      </w:r>
    </w:p>
    <w:p w:rsidR="0035018E" w:rsidRPr="003D0F85" w:rsidRDefault="003B3745" w:rsidP="0035018E">
      <w:pPr>
        <w:pStyle w:val="Balk1"/>
        <w:numPr>
          <w:ilvl w:val="1"/>
          <w:numId w:val="15"/>
        </w:numPr>
        <w:tabs>
          <w:tab w:val="left" w:pos="1701"/>
        </w:tabs>
        <w:ind w:left="851" w:hanging="851"/>
        <w:rPr>
          <w:rFonts w:cs="Times New Roman"/>
          <w:b w:val="0"/>
          <w:szCs w:val="24"/>
        </w:rPr>
      </w:pPr>
      <w:r w:rsidRPr="003D0F85">
        <w:rPr>
          <w:rFonts w:cs="Times New Roman"/>
          <w:b w:val="0"/>
          <w:szCs w:val="24"/>
        </w:rPr>
        <w:t>Yüklenici</w:t>
      </w:r>
      <w:r w:rsidR="009917CE" w:rsidRPr="003D0F85">
        <w:rPr>
          <w:rFonts w:cs="Times New Roman"/>
          <w:b w:val="0"/>
          <w:szCs w:val="24"/>
        </w:rPr>
        <w:t>:</w:t>
      </w:r>
      <w:r w:rsidR="00C14D6B" w:rsidRPr="003D0F85">
        <w:rPr>
          <w:rFonts w:cs="Times New Roman"/>
          <w:b w:val="0"/>
          <w:szCs w:val="24"/>
        </w:rPr>
        <w:t xml:space="preserve">İhale </w:t>
      </w:r>
      <w:r w:rsidR="004E3290" w:rsidRPr="003D0F85">
        <w:rPr>
          <w:rFonts w:cs="Times New Roman"/>
          <w:b w:val="0"/>
          <w:szCs w:val="24"/>
        </w:rPr>
        <w:t>sonucu işi yapmayı taahhüt eden istekli,</w:t>
      </w:r>
    </w:p>
    <w:p w:rsidR="0035018E" w:rsidRPr="003D0F85" w:rsidRDefault="00C14D6B" w:rsidP="0035018E">
      <w:pPr>
        <w:pStyle w:val="Balk1"/>
        <w:numPr>
          <w:ilvl w:val="1"/>
          <w:numId w:val="15"/>
        </w:numPr>
        <w:tabs>
          <w:tab w:val="left" w:pos="1701"/>
        </w:tabs>
        <w:ind w:left="851" w:hanging="851"/>
        <w:rPr>
          <w:rFonts w:cs="Times New Roman"/>
          <w:b w:val="0"/>
          <w:szCs w:val="24"/>
        </w:rPr>
      </w:pPr>
      <w:r w:rsidRPr="003D0F85">
        <w:rPr>
          <w:rFonts w:cs="Times New Roman"/>
          <w:b w:val="0"/>
          <w:szCs w:val="24"/>
        </w:rPr>
        <w:t xml:space="preserve">Köy İsim </w:t>
      </w:r>
      <w:r w:rsidR="003B3745" w:rsidRPr="003D0F85">
        <w:rPr>
          <w:rFonts w:cs="Times New Roman"/>
          <w:b w:val="0"/>
          <w:szCs w:val="24"/>
        </w:rPr>
        <w:t>Tabelası</w:t>
      </w:r>
      <w:r w:rsidR="009917CE" w:rsidRPr="003D0F85">
        <w:rPr>
          <w:rFonts w:cs="Times New Roman"/>
          <w:b w:val="0"/>
          <w:szCs w:val="24"/>
        </w:rPr>
        <w:t xml:space="preserve">: </w:t>
      </w:r>
      <w:r w:rsidRPr="003D0F85">
        <w:rPr>
          <w:rFonts w:cs="Times New Roman"/>
          <w:b w:val="0"/>
          <w:szCs w:val="24"/>
        </w:rPr>
        <w:t xml:space="preserve">Köy </w:t>
      </w:r>
      <w:r w:rsidR="004E3290" w:rsidRPr="003D0F85">
        <w:rPr>
          <w:rFonts w:cs="Times New Roman"/>
          <w:b w:val="0"/>
          <w:szCs w:val="24"/>
        </w:rPr>
        <w:t>girişlerine ve çıkışlarına konulacak belirletilen ölçülere hazırlanmış tekli tabeladır</w:t>
      </w:r>
      <w:r w:rsidRPr="003D0F85">
        <w:rPr>
          <w:rFonts w:cs="Times New Roman"/>
          <w:b w:val="0"/>
          <w:szCs w:val="24"/>
        </w:rPr>
        <w:t>.</w:t>
      </w:r>
    </w:p>
    <w:p w:rsidR="00A93189" w:rsidRPr="003D0F85" w:rsidRDefault="003B3745" w:rsidP="0035018E">
      <w:pPr>
        <w:pStyle w:val="Balk1"/>
        <w:numPr>
          <w:ilvl w:val="1"/>
          <w:numId w:val="15"/>
        </w:numPr>
        <w:tabs>
          <w:tab w:val="left" w:pos="1701"/>
        </w:tabs>
        <w:ind w:left="851" w:hanging="851"/>
        <w:rPr>
          <w:rFonts w:cs="Times New Roman"/>
          <w:b w:val="0"/>
          <w:szCs w:val="24"/>
        </w:rPr>
      </w:pPr>
      <w:r w:rsidRPr="003D0F85">
        <w:rPr>
          <w:rFonts w:cs="Times New Roman"/>
          <w:b w:val="0"/>
          <w:szCs w:val="24"/>
        </w:rPr>
        <w:t>Köy Grubu İsim Tabelası</w:t>
      </w:r>
      <w:r w:rsidR="00C14D6B" w:rsidRPr="003D0F85">
        <w:rPr>
          <w:rFonts w:cs="Times New Roman"/>
          <w:b w:val="0"/>
          <w:szCs w:val="24"/>
        </w:rPr>
        <w:t>: Güzergah Hattında Birden Fazla Köyün Bulunması Halinde Hazırlanacak Olan Tabeladır.</w:t>
      </w:r>
    </w:p>
    <w:p w:rsidR="00F86561" w:rsidRPr="003D0F85" w:rsidRDefault="00F86561" w:rsidP="00322120">
      <w:pPr>
        <w:pStyle w:val="Balk3"/>
        <w:numPr>
          <w:ilvl w:val="0"/>
          <w:numId w:val="0"/>
        </w:numPr>
        <w:ind w:left="720" w:hanging="720"/>
        <w:rPr>
          <w:rFonts w:cs="Times New Roman"/>
          <w:u w:val="single"/>
        </w:rPr>
      </w:pPr>
    </w:p>
    <w:p w:rsidR="00054FBA" w:rsidRPr="003D0F85" w:rsidRDefault="00054FBA" w:rsidP="00322120">
      <w:pPr>
        <w:pStyle w:val="Balk3"/>
        <w:numPr>
          <w:ilvl w:val="0"/>
          <w:numId w:val="0"/>
        </w:numPr>
        <w:ind w:left="720" w:hanging="720"/>
        <w:rPr>
          <w:rFonts w:cs="Times New Roman"/>
          <w:u w:val="single"/>
        </w:rPr>
      </w:pPr>
    </w:p>
    <w:p w:rsidR="00C45E58" w:rsidRPr="003D0F85" w:rsidRDefault="00C45E58" w:rsidP="00C45E58">
      <w:pPr>
        <w:pStyle w:val="Balk1"/>
        <w:numPr>
          <w:ilvl w:val="0"/>
          <w:numId w:val="0"/>
        </w:numPr>
        <w:ind w:left="360" w:hanging="360"/>
        <w:jc w:val="center"/>
        <w:rPr>
          <w:rFonts w:cs="Times New Roman"/>
          <w:szCs w:val="24"/>
        </w:rPr>
      </w:pPr>
      <w:r w:rsidRPr="003D0F85">
        <w:rPr>
          <w:rFonts w:cs="Times New Roman"/>
          <w:szCs w:val="24"/>
        </w:rPr>
        <w:t>İKİNCİ BÖLÜM</w:t>
      </w:r>
    </w:p>
    <w:p w:rsidR="00C45E58" w:rsidRPr="003D0F85" w:rsidRDefault="00E23C06" w:rsidP="00C45E58">
      <w:pPr>
        <w:pStyle w:val="Balk1"/>
        <w:numPr>
          <w:ilvl w:val="0"/>
          <w:numId w:val="0"/>
        </w:numPr>
        <w:ind w:left="360" w:hanging="360"/>
        <w:jc w:val="center"/>
        <w:rPr>
          <w:rFonts w:cs="Times New Roman"/>
          <w:szCs w:val="24"/>
        </w:rPr>
      </w:pPr>
      <w:r w:rsidRPr="003D0F85">
        <w:rPr>
          <w:rFonts w:cs="Times New Roman"/>
          <w:szCs w:val="24"/>
        </w:rPr>
        <w:t>Malların/Hizmetlerin/Yapımın Tanımlanması</w:t>
      </w:r>
    </w:p>
    <w:p w:rsidR="00C45E58" w:rsidRPr="003D0F85" w:rsidRDefault="00C45E58" w:rsidP="00322120">
      <w:pPr>
        <w:pStyle w:val="Balk3"/>
        <w:numPr>
          <w:ilvl w:val="0"/>
          <w:numId w:val="0"/>
        </w:numPr>
        <w:ind w:left="720" w:hanging="720"/>
        <w:rPr>
          <w:rFonts w:cs="Times New Roman"/>
          <w:u w:val="single"/>
        </w:rPr>
      </w:pPr>
    </w:p>
    <w:p w:rsidR="00EC743C" w:rsidRPr="003D0F85" w:rsidRDefault="001B14F3" w:rsidP="00EC743C">
      <w:pPr>
        <w:pStyle w:val="Balk1"/>
        <w:ind w:left="851" w:hanging="851"/>
        <w:rPr>
          <w:rFonts w:cs="Times New Roman"/>
          <w:szCs w:val="24"/>
        </w:rPr>
      </w:pPr>
      <w:bookmarkStart w:id="8" w:name="_Toc435199817"/>
      <w:r w:rsidRPr="003D0F85">
        <w:rPr>
          <w:rFonts w:cs="Times New Roman"/>
          <w:szCs w:val="24"/>
        </w:rPr>
        <w:t>İSTEK VE ÖZELLİKLER</w:t>
      </w:r>
      <w:bookmarkEnd w:id="8"/>
    </w:p>
    <w:p w:rsidR="00012791" w:rsidRPr="003D0F85" w:rsidRDefault="00012791" w:rsidP="00322120">
      <w:pPr>
        <w:pStyle w:val="ListeParagraf"/>
        <w:widowControl w:val="0"/>
        <w:numPr>
          <w:ilvl w:val="0"/>
          <w:numId w:val="2"/>
        </w:numPr>
        <w:contextualSpacing w:val="0"/>
        <w:outlineLvl w:val="0"/>
        <w:rPr>
          <w:rFonts w:eastAsiaTheme="majorEastAsia"/>
          <w:b/>
          <w:bCs/>
          <w:vanish/>
        </w:rPr>
      </w:pPr>
      <w:bookmarkStart w:id="9" w:name="_Toc409101520"/>
      <w:bookmarkStart w:id="10" w:name="_Toc409163030"/>
      <w:bookmarkStart w:id="11" w:name="_Toc409165649"/>
      <w:bookmarkStart w:id="12" w:name="_Toc431484813"/>
      <w:bookmarkStart w:id="13" w:name="_Toc435199818"/>
      <w:bookmarkEnd w:id="9"/>
      <w:bookmarkEnd w:id="10"/>
      <w:bookmarkEnd w:id="11"/>
      <w:bookmarkEnd w:id="12"/>
      <w:bookmarkEnd w:id="13"/>
    </w:p>
    <w:p w:rsidR="00E33EC0" w:rsidRPr="003D0F85" w:rsidRDefault="00E04F22" w:rsidP="00CF1A65">
      <w:pPr>
        <w:pStyle w:val="Balk2"/>
        <w:numPr>
          <w:ilvl w:val="1"/>
          <w:numId w:val="15"/>
        </w:numPr>
        <w:ind w:left="851" w:hanging="851"/>
        <w:rPr>
          <w:szCs w:val="24"/>
        </w:rPr>
      </w:pPr>
      <w:bookmarkStart w:id="14" w:name="OLE_LINK1"/>
      <w:r w:rsidRPr="003D0F85">
        <w:rPr>
          <w:szCs w:val="24"/>
        </w:rPr>
        <w:t>Galvanizli Saç Levhanın Özellikleri</w:t>
      </w:r>
    </w:p>
    <w:bookmarkEnd w:id="14"/>
    <w:p w:rsidR="007E510D" w:rsidRPr="003D0F85" w:rsidRDefault="003053DC" w:rsidP="00CF1A65">
      <w:pPr>
        <w:pStyle w:val="Balk2"/>
        <w:numPr>
          <w:ilvl w:val="2"/>
          <w:numId w:val="15"/>
        </w:numPr>
        <w:ind w:left="851" w:hanging="851"/>
        <w:rPr>
          <w:b w:val="0"/>
          <w:szCs w:val="24"/>
        </w:rPr>
      </w:pPr>
      <w:r w:rsidRPr="003D0F85">
        <w:rPr>
          <w:b w:val="0"/>
          <w:szCs w:val="24"/>
        </w:rPr>
        <w:t>İlgili standartalar</w:t>
      </w:r>
    </w:p>
    <w:p w:rsidR="003053DC" w:rsidRPr="003D0F85" w:rsidRDefault="00257825" w:rsidP="00CF1A65">
      <w:pPr>
        <w:widowControl w:val="0"/>
        <w:ind w:left="851"/>
      </w:pPr>
      <w:r w:rsidRPr="003D0F85">
        <w:t xml:space="preserve">- </w:t>
      </w:r>
      <w:r w:rsidR="003053DC" w:rsidRPr="003D0F85">
        <w:t xml:space="preserve">TS 38l3 Alaşımsız Çelik-Şerit ve </w:t>
      </w:r>
      <w:r w:rsidR="00CA5023" w:rsidRPr="003D0F85">
        <w:t>Sa</w:t>
      </w:r>
      <w:r w:rsidR="003B3745" w:rsidRPr="003D0F85">
        <w:t>c</w:t>
      </w:r>
      <w:r w:rsidR="00CA5023" w:rsidRPr="003D0F85">
        <w:t>l</w:t>
      </w:r>
      <w:r w:rsidR="003053DC" w:rsidRPr="003D0F85">
        <w:t>ar Yumuşak Çeliklerden (Soğuk Haddelenmiş)</w:t>
      </w:r>
    </w:p>
    <w:p w:rsidR="003053DC" w:rsidRPr="003D0F85" w:rsidRDefault="00257825" w:rsidP="00CF1A65">
      <w:pPr>
        <w:widowControl w:val="0"/>
        <w:ind w:left="851"/>
      </w:pPr>
      <w:r w:rsidRPr="003D0F85">
        <w:t xml:space="preserve">- </w:t>
      </w:r>
      <w:r w:rsidR="003053DC" w:rsidRPr="003D0F85">
        <w:t xml:space="preserve">TS </w:t>
      </w:r>
      <w:r w:rsidR="00CA5023" w:rsidRPr="003D0F85">
        <w:t>822 Galvanizli Düz ve Oluklu Sa</w:t>
      </w:r>
      <w:r w:rsidR="003B3745" w:rsidRPr="003D0F85">
        <w:t>c</w:t>
      </w:r>
      <w:r w:rsidR="003053DC" w:rsidRPr="003D0F85">
        <w:t>lar (Sıcak Daldırma Metodu ile Galvanizlenmiş)</w:t>
      </w:r>
    </w:p>
    <w:p w:rsidR="003053DC" w:rsidRPr="003D0F85" w:rsidRDefault="00257825" w:rsidP="00CF1A65">
      <w:pPr>
        <w:widowControl w:val="0"/>
        <w:ind w:left="851"/>
      </w:pPr>
      <w:r w:rsidRPr="003D0F85">
        <w:t xml:space="preserve">- </w:t>
      </w:r>
      <w:r w:rsidR="003053DC" w:rsidRPr="003D0F85">
        <w:t>TS 205 Metalik Malzemenin Eğme ve Katlama Deneyleri</w:t>
      </w:r>
    </w:p>
    <w:p w:rsidR="003053DC" w:rsidRPr="003D0F85" w:rsidRDefault="00257825" w:rsidP="00CF1A65">
      <w:pPr>
        <w:widowControl w:val="0"/>
        <w:ind w:left="851"/>
      </w:pPr>
      <w:r w:rsidRPr="003D0F85">
        <w:t>- ASTM A l23-</w:t>
      </w:r>
      <w:r w:rsidR="003053DC" w:rsidRPr="003D0F85">
        <w:t>89 Standart Specificationforzine (Hot Dip Galvanizde) Coati</w:t>
      </w:r>
      <w:r w:rsidRPr="003D0F85">
        <w:t>ngs on Iron</w:t>
      </w:r>
      <w:r w:rsidR="003053DC" w:rsidRPr="003D0F85">
        <w:t>and Steel Products</w:t>
      </w:r>
    </w:p>
    <w:p w:rsidR="003053DC" w:rsidRPr="003D0F85" w:rsidRDefault="00257825" w:rsidP="00CF1A65">
      <w:pPr>
        <w:widowControl w:val="0"/>
        <w:ind w:left="851"/>
      </w:pPr>
      <w:r w:rsidRPr="003D0F85">
        <w:t>- LS 300 C-</w:t>
      </w:r>
      <w:r w:rsidR="003053DC" w:rsidRPr="003D0F85">
        <w:t>1979 Federal SpeceficationSheetingandTape, Reflektive, nonexposed lens.</w:t>
      </w:r>
    </w:p>
    <w:p w:rsidR="001B14F3" w:rsidRPr="003D0F85" w:rsidRDefault="003053DC" w:rsidP="00CF1A65">
      <w:pPr>
        <w:pStyle w:val="Balk3"/>
        <w:numPr>
          <w:ilvl w:val="2"/>
          <w:numId w:val="15"/>
        </w:numPr>
        <w:ind w:left="851" w:hanging="851"/>
        <w:rPr>
          <w:rFonts w:cs="Times New Roman"/>
        </w:rPr>
      </w:pPr>
      <w:r w:rsidRPr="003D0F85">
        <w:rPr>
          <w:rFonts w:cs="Times New Roman"/>
        </w:rPr>
        <w:t>Levha malzemesi olarak; Galvaniz kaplama dışında DIN 17100 standardı, St 27-3 sınıfı teknik özelliklerine uygun, 2mm +/-0</w:t>
      </w:r>
      <w:r w:rsidR="003B3745" w:rsidRPr="003D0F85">
        <w:rPr>
          <w:rFonts w:cs="Times New Roman"/>
        </w:rPr>
        <w:t>,1 kalınlığında sac k</w:t>
      </w:r>
      <w:r w:rsidRPr="003D0F85">
        <w:rPr>
          <w:rFonts w:cs="Times New Roman"/>
        </w:rPr>
        <w:t>ullanılacaktır.</w:t>
      </w:r>
    </w:p>
    <w:p w:rsidR="001B14F3" w:rsidRPr="003D0F85" w:rsidRDefault="00F47004" w:rsidP="00CF1A65">
      <w:pPr>
        <w:pStyle w:val="Balk3"/>
        <w:numPr>
          <w:ilvl w:val="2"/>
          <w:numId w:val="15"/>
        </w:numPr>
        <w:ind w:left="851" w:hanging="851"/>
        <w:rPr>
          <w:rFonts w:cs="Times New Roman"/>
        </w:rPr>
      </w:pPr>
      <w:r w:rsidRPr="003D0F85">
        <w:rPr>
          <w:rFonts w:cs="Times New Roman"/>
        </w:rPr>
        <w:t>Levhaların</w:t>
      </w:r>
      <w:r w:rsidR="003053DC" w:rsidRPr="003D0F85">
        <w:rPr>
          <w:rFonts w:cs="Times New Roman"/>
        </w:rPr>
        <w:t xml:space="preserve"> kesilme işlemleri tamamlandıktan sonra projesine uygun olarak delikleri delilenerek, çapakları temizlenecektir. Levhaların yüzeyleri, kenar ve delikleri ondülesiz, çapaksız, düzgün olacaktır</w:t>
      </w:r>
      <w:r w:rsidRPr="003D0F85">
        <w:rPr>
          <w:rFonts w:cs="Times New Roman"/>
        </w:rPr>
        <w:t>.</w:t>
      </w:r>
    </w:p>
    <w:p w:rsidR="00F47004" w:rsidRPr="003D0F85" w:rsidRDefault="00F47004" w:rsidP="00CF1A65">
      <w:pPr>
        <w:pStyle w:val="Balk3"/>
        <w:numPr>
          <w:ilvl w:val="2"/>
          <w:numId w:val="15"/>
        </w:numPr>
        <w:ind w:left="851" w:hanging="851"/>
        <w:rPr>
          <w:rFonts w:cs="Times New Roman"/>
        </w:rPr>
      </w:pPr>
      <w:r w:rsidRPr="003D0F85">
        <w:rPr>
          <w:rFonts w:cs="Times New Roman"/>
        </w:rPr>
        <w:t>Şartnamede belirtilmedikçe toleranslar lev</w:t>
      </w:r>
      <w:r w:rsidR="00257825" w:rsidRPr="003D0F85">
        <w:rPr>
          <w:rFonts w:cs="Times New Roman"/>
        </w:rPr>
        <w:t>ha ebatlarında +%0,5 (Binde beş</w:t>
      </w:r>
      <w:r w:rsidRPr="003D0F85">
        <w:rPr>
          <w:rFonts w:cs="Times New Roman"/>
        </w:rPr>
        <w:t>) olacaktır.</w:t>
      </w:r>
    </w:p>
    <w:p w:rsidR="001B14F3" w:rsidRPr="003D0F85" w:rsidRDefault="00F47004" w:rsidP="00CF1A65">
      <w:pPr>
        <w:pStyle w:val="Balk3"/>
        <w:numPr>
          <w:ilvl w:val="2"/>
          <w:numId w:val="15"/>
        </w:numPr>
        <w:ind w:left="851" w:hanging="851"/>
        <w:rPr>
          <w:rFonts w:cs="Times New Roman"/>
        </w:rPr>
      </w:pPr>
      <w:r w:rsidRPr="003D0F85">
        <w:rPr>
          <w:rFonts w:cs="Times New Roman"/>
        </w:rPr>
        <w:t>Kaplama Miktar</w:t>
      </w:r>
      <w:r w:rsidR="00257825" w:rsidRPr="003D0F85">
        <w:rPr>
          <w:rFonts w:cs="Times New Roman"/>
        </w:rPr>
        <w:t xml:space="preserve"> (ağırlığı) TS 822 sınıf 2/2 D’</w:t>
      </w:r>
      <w:r w:rsidRPr="003D0F85">
        <w:rPr>
          <w:rFonts w:cs="Times New Roman"/>
        </w:rPr>
        <w:t>ye uygun olacaktır</w:t>
      </w:r>
      <w:r w:rsidR="001B14F3" w:rsidRPr="003D0F85">
        <w:rPr>
          <w:rFonts w:cs="Times New Roman"/>
        </w:rPr>
        <w:t>.</w:t>
      </w:r>
    </w:p>
    <w:p w:rsidR="001B14F3" w:rsidRPr="003D0F85" w:rsidRDefault="00F47004" w:rsidP="00CF1A65">
      <w:pPr>
        <w:pStyle w:val="Balk3"/>
        <w:numPr>
          <w:ilvl w:val="2"/>
          <w:numId w:val="15"/>
        </w:numPr>
        <w:ind w:left="851" w:hanging="851"/>
        <w:rPr>
          <w:rFonts w:cs="Times New Roman"/>
        </w:rPr>
      </w:pPr>
      <w:r w:rsidRPr="003D0F85">
        <w:rPr>
          <w:rFonts w:cs="Times New Roman"/>
        </w:rPr>
        <w:t xml:space="preserve">Galvanizlenmiş yüzeylerin düzgün ve pürüzsüz olması, kabarcık, çatlak veya </w:t>
      </w:r>
      <w:r w:rsidRPr="003D0F85">
        <w:rPr>
          <w:rFonts w:cs="Times New Roman"/>
        </w:rPr>
        <w:lastRenderedPageBreak/>
        <w:t>kaplama boşluklarının bulunmaması gerekmektedir. Galvanizden sonra kusurların rötuşla düzeltilmesi kabul edilmeyecektir.</w:t>
      </w:r>
    </w:p>
    <w:p w:rsidR="00F81CA3" w:rsidRPr="003D0F85" w:rsidRDefault="00F47004" w:rsidP="00F81CA3">
      <w:pPr>
        <w:pStyle w:val="Balk3"/>
        <w:numPr>
          <w:ilvl w:val="2"/>
          <w:numId w:val="15"/>
        </w:numPr>
        <w:ind w:left="851" w:hanging="851"/>
        <w:rPr>
          <w:rFonts w:cs="Times New Roman"/>
        </w:rPr>
      </w:pPr>
      <w:r w:rsidRPr="003D0F85">
        <w:rPr>
          <w:rFonts w:cs="Times New Roman"/>
        </w:rPr>
        <w:t xml:space="preserve">Galvaniz kalitesinin belirlenmesi için laboratuar muayenesinde numuneler aşağıda belirtilen testlere tabi tutulur. </w:t>
      </w:r>
    </w:p>
    <w:p w:rsidR="00F81CA3" w:rsidRPr="003D0F85" w:rsidRDefault="00F47004" w:rsidP="00F81CA3">
      <w:pPr>
        <w:pStyle w:val="Balk3"/>
        <w:numPr>
          <w:ilvl w:val="2"/>
          <w:numId w:val="15"/>
        </w:numPr>
        <w:ind w:left="851" w:hanging="851"/>
        <w:rPr>
          <w:rFonts w:cs="Times New Roman"/>
        </w:rPr>
      </w:pPr>
      <w:r w:rsidRPr="003D0F85">
        <w:rPr>
          <w:rFonts w:cs="Times New Roman"/>
        </w:rPr>
        <w:t xml:space="preserve">TS 822’ye göre çinko kaplama ağırlığı testi, </w:t>
      </w:r>
    </w:p>
    <w:p w:rsidR="00F81CA3" w:rsidRPr="003D0F85" w:rsidRDefault="00F47004" w:rsidP="00F81CA3">
      <w:pPr>
        <w:pStyle w:val="Balk3"/>
        <w:numPr>
          <w:ilvl w:val="2"/>
          <w:numId w:val="15"/>
        </w:numPr>
        <w:ind w:left="851" w:hanging="851"/>
        <w:rPr>
          <w:rFonts w:cs="Times New Roman"/>
        </w:rPr>
      </w:pPr>
      <w:r w:rsidRPr="003D0F85">
        <w:rPr>
          <w:rFonts w:cs="Times New Roman"/>
        </w:rPr>
        <w:t xml:space="preserve">ISO 2178-ISO EN 1461’e göre çinko kaplama kalınlığı testi, </w:t>
      </w:r>
    </w:p>
    <w:p w:rsidR="00F81CA3" w:rsidRPr="003D0F85" w:rsidRDefault="00F47004" w:rsidP="00F81CA3">
      <w:pPr>
        <w:pStyle w:val="Balk3"/>
        <w:numPr>
          <w:ilvl w:val="2"/>
          <w:numId w:val="15"/>
        </w:numPr>
        <w:ind w:left="851" w:hanging="851"/>
        <w:rPr>
          <w:rFonts w:cs="Times New Roman"/>
        </w:rPr>
      </w:pPr>
      <w:r w:rsidRPr="003D0F85">
        <w:rPr>
          <w:rFonts w:cs="Times New Roman"/>
        </w:rPr>
        <w:t xml:space="preserve">ASTM A 123’e göre yapışma kontrolü testi, </w:t>
      </w:r>
    </w:p>
    <w:p w:rsidR="00F81CA3" w:rsidRPr="003D0F85" w:rsidRDefault="00F47004" w:rsidP="00575C00">
      <w:pPr>
        <w:pStyle w:val="Balk3"/>
        <w:numPr>
          <w:ilvl w:val="2"/>
          <w:numId w:val="15"/>
        </w:numPr>
        <w:ind w:left="851" w:hanging="851"/>
        <w:rPr>
          <w:rFonts w:cs="Times New Roman"/>
        </w:rPr>
      </w:pPr>
      <w:r w:rsidRPr="003D0F85">
        <w:rPr>
          <w:rFonts w:cs="Times New Roman"/>
        </w:rPr>
        <w:t xml:space="preserve">TS 205’e göre bükme testi,                                               </w:t>
      </w:r>
      <w:bookmarkStart w:id="15" w:name="_Toc409163033"/>
      <w:bookmarkStart w:id="16" w:name="_Toc409165652"/>
      <w:bookmarkStart w:id="17" w:name="_Toc409163034"/>
      <w:bookmarkStart w:id="18" w:name="_Toc409165653"/>
      <w:bookmarkEnd w:id="15"/>
      <w:bookmarkEnd w:id="16"/>
      <w:bookmarkEnd w:id="17"/>
      <w:bookmarkEnd w:id="18"/>
    </w:p>
    <w:p w:rsidR="0003388F" w:rsidRPr="003D0F85" w:rsidRDefault="003753E6" w:rsidP="00CF1A65">
      <w:pPr>
        <w:pStyle w:val="Balk2"/>
        <w:numPr>
          <w:ilvl w:val="1"/>
          <w:numId w:val="15"/>
        </w:numPr>
        <w:ind w:left="851" w:hanging="851"/>
        <w:rPr>
          <w:szCs w:val="24"/>
        </w:rPr>
      </w:pPr>
      <w:r w:rsidRPr="003D0F85">
        <w:rPr>
          <w:szCs w:val="24"/>
        </w:rPr>
        <w:t>Reflektif Malzemenin Özellikleri</w:t>
      </w:r>
    </w:p>
    <w:p w:rsidR="003B3745" w:rsidRPr="003D0F85" w:rsidRDefault="003B3745" w:rsidP="00CF1A65">
      <w:pPr>
        <w:pStyle w:val="Balk3"/>
        <w:numPr>
          <w:ilvl w:val="2"/>
          <w:numId w:val="15"/>
        </w:numPr>
        <w:ind w:left="851" w:hanging="851"/>
        <w:rPr>
          <w:rFonts w:cs="Times New Roman"/>
        </w:rPr>
      </w:pPr>
      <w:r w:rsidRPr="003D0F85">
        <w:rPr>
          <w:rFonts w:cs="Times New Roman"/>
        </w:rPr>
        <w:t>Reflektif malzeme esnek yapıda cam kürecikler kullanılarak yapılan optik sistemi ile imal edilmiş retroreflektif malzemeleri ifade eder.</w:t>
      </w:r>
    </w:p>
    <w:p w:rsidR="0077106B" w:rsidRPr="003D0F85" w:rsidRDefault="00BC3E32" w:rsidP="00CF1A65">
      <w:pPr>
        <w:pStyle w:val="Balk3"/>
        <w:numPr>
          <w:ilvl w:val="2"/>
          <w:numId w:val="15"/>
        </w:numPr>
        <w:ind w:left="851" w:hanging="851"/>
        <w:rPr>
          <w:rFonts w:cs="Times New Roman"/>
        </w:rPr>
      </w:pPr>
      <w:r w:rsidRPr="003D0F85">
        <w:rPr>
          <w:rFonts w:cs="Times New Roman"/>
        </w:rPr>
        <w:t>Malzemeye ait teknik özellikler yapışmaz sınıfları gün ışığı altındaki renk kriterleri, performans özellikleri test metotları; ASTM D 4956 -04 Standardında tanımlandığı gibi olacaktır.</w:t>
      </w:r>
    </w:p>
    <w:p w:rsidR="0077106B" w:rsidRPr="003D0F85" w:rsidRDefault="00BC3E32" w:rsidP="00CF1A65">
      <w:pPr>
        <w:pStyle w:val="Balk3"/>
        <w:numPr>
          <w:ilvl w:val="2"/>
          <w:numId w:val="15"/>
        </w:numPr>
        <w:ind w:left="851" w:hanging="851"/>
        <w:rPr>
          <w:rFonts w:cs="Times New Roman"/>
        </w:rPr>
      </w:pPr>
      <w:r w:rsidRPr="003D0F85">
        <w:rPr>
          <w:rFonts w:cs="Times New Roman"/>
        </w:rPr>
        <w:t>Normal performanslı malzeme ASTM –D 4956–04 Tip l’e uygun olacaktır.</w:t>
      </w:r>
    </w:p>
    <w:p w:rsidR="0077106B" w:rsidRPr="003D0F85" w:rsidRDefault="00BC3E32" w:rsidP="00CF1A65">
      <w:pPr>
        <w:pStyle w:val="Balk3"/>
        <w:numPr>
          <w:ilvl w:val="2"/>
          <w:numId w:val="15"/>
        </w:numPr>
        <w:ind w:left="851" w:hanging="851"/>
        <w:rPr>
          <w:rFonts w:cs="Times New Roman"/>
        </w:rPr>
      </w:pPr>
      <w:r w:rsidRPr="003D0F85">
        <w:rPr>
          <w:rFonts w:cs="Times New Roman"/>
        </w:rPr>
        <w:t>Arkasında önceden kaplanmış sıcaklıkla (Vakum aplikatörü ile) veya basınçla (el, merdane vb. gibi) yapışabilen yapıştırıcı yüzey bulunan, şeffaf plastik içine gömülmüş optik elemanları olan normal performanslı reflektif malzeme üzerine ipek serigrafi yöntemiyle yazı yazılması, resim, sembol ve bordür teşkil edilmesi suretiyle imal edilen yazı işaretleridir</w:t>
      </w:r>
      <w:r w:rsidR="0077106B" w:rsidRPr="003D0F85">
        <w:rPr>
          <w:rFonts w:cs="Times New Roman"/>
        </w:rPr>
        <w:t xml:space="preserve">. </w:t>
      </w:r>
    </w:p>
    <w:p w:rsidR="0077106B" w:rsidRPr="003D0F85" w:rsidRDefault="00BC3E32" w:rsidP="00CF1A65">
      <w:pPr>
        <w:pStyle w:val="Balk3"/>
        <w:numPr>
          <w:ilvl w:val="2"/>
          <w:numId w:val="15"/>
        </w:numPr>
        <w:ind w:left="851" w:hanging="851"/>
        <w:rPr>
          <w:rFonts w:cs="Times New Roman"/>
        </w:rPr>
      </w:pPr>
      <w:r w:rsidRPr="003D0F85">
        <w:rPr>
          <w:rFonts w:cs="Times New Roman"/>
        </w:rPr>
        <w:t>Tanımlanan bu yazı işaretleri her türlü iklim koşullarına dayanıklı, pürüzsüz ve düzgün yüzeyli olacaktır</w:t>
      </w:r>
      <w:r w:rsidR="0077106B" w:rsidRPr="003D0F85">
        <w:rPr>
          <w:rFonts w:cs="Times New Roman"/>
        </w:rPr>
        <w:t>.</w:t>
      </w:r>
    </w:p>
    <w:p w:rsidR="007837DB" w:rsidRPr="003D0F85" w:rsidRDefault="00AD638A" w:rsidP="004E7A05">
      <w:pPr>
        <w:pStyle w:val="Balk3"/>
        <w:numPr>
          <w:ilvl w:val="2"/>
          <w:numId w:val="15"/>
        </w:numPr>
        <w:ind w:left="851" w:hanging="851"/>
        <w:rPr>
          <w:rFonts w:cs="Times New Roman"/>
        </w:rPr>
      </w:pPr>
      <w:r w:rsidRPr="003D0F85">
        <w:rPr>
          <w:rFonts w:cs="Times New Roman"/>
        </w:rPr>
        <w:t>Yazı işaretleri gün ışığında görünebilir olduğu gibi, yüzeyine dikey ışık düştüğünde geriye yansıyan ışık altında da görünebilir olacaktır</w:t>
      </w:r>
      <w:r w:rsidR="0077106B" w:rsidRPr="003D0F85">
        <w:rPr>
          <w:rFonts w:cs="Times New Roman"/>
        </w:rPr>
        <w:t xml:space="preserve">. </w:t>
      </w:r>
    </w:p>
    <w:p w:rsidR="00E23C06" w:rsidRPr="003D0F85" w:rsidRDefault="00E23C06" w:rsidP="004E7A05">
      <w:pPr>
        <w:pStyle w:val="Balk3"/>
        <w:numPr>
          <w:ilvl w:val="2"/>
          <w:numId w:val="15"/>
        </w:numPr>
        <w:ind w:left="851" w:hanging="851"/>
        <w:rPr>
          <w:rFonts w:cs="Times New Roman"/>
        </w:rPr>
      </w:pPr>
      <w:r w:rsidRPr="003D0F85">
        <w:rPr>
          <w:rFonts w:eastAsia="Times New Roman" w:cs="Times New Roman"/>
        </w:rPr>
        <w:t>Normal kullanım şartlarında reflektif</w:t>
      </w:r>
      <w:r w:rsidR="003B3745" w:rsidRPr="003D0F85">
        <w:rPr>
          <w:rFonts w:eastAsia="Times New Roman" w:cs="Times New Roman"/>
        </w:rPr>
        <w:t>malzemenin kullanım ömrü en az 10 (on</w:t>
      </w:r>
      <w:r w:rsidRPr="003D0F85">
        <w:rPr>
          <w:rFonts w:eastAsia="Times New Roman" w:cs="Times New Roman"/>
        </w:rPr>
        <w:t>) yıl olacaktır</w:t>
      </w:r>
      <w:r w:rsidRPr="003D0F85">
        <w:rPr>
          <w:rFonts w:cs="Times New Roman"/>
        </w:rPr>
        <w:t>.</w:t>
      </w:r>
    </w:p>
    <w:p w:rsidR="007B3321" w:rsidRPr="003D0F85" w:rsidRDefault="00F81CA3" w:rsidP="007B3321">
      <w:pPr>
        <w:pStyle w:val="Balk2"/>
        <w:numPr>
          <w:ilvl w:val="1"/>
          <w:numId w:val="15"/>
        </w:numPr>
        <w:ind w:left="851" w:hanging="851"/>
        <w:rPr>
          <w:szCs w:val="24"/>
        </w:rPr>
      </w:pPr>
      <w:bookmarkStart w:id="19" w:name="_Toc431484816"/>
      <w:r w:rsidRPr="003D0F85">
        <w:rPr>
          <w:szCs w:val="24"/>
        </w:rPr>
        <w:t>Galvanizli Omega Direğin</w:t>
      </w:r>
      <w:r w:rsidR="003753E6" w:rsidRPr="003D0F85">
        <w:rPr>
          <w:szCs w:val="24"/>
        </w:rPr>
        <w:t xml:space="preserve"> Özellikleri </w:t>
      </w:r>
      <w:bookmarkEnd w:id="19"/>
    </w:p>
    <w:p w:rsidR="007B3321" w:rsidRPr="003D0F85" w:rsidRDefault="007B3321" w:rsidP="00CF1A65">
      <w:pPr>
        <w:pStyle w:val="Balk3"/>
        <w:numPr>
          <w:ilvl w:val="2"/>
          <w:numId w:val="15"/>
        </w:numPr>
        <w:ind w:left="851" w:hanging="851"/>
        <w:rPr>
          <w:rFonts w:cs="Times New Roman"/>
        </w:rPr>
      </w:pPr>
      <w:r w:rsidRPr="003D0F85">
        <w:t>Omegaprofil trafik işaret levha direği için kullanılacak sac malzeme; DIN 17100 Standardı, St 37–3 sınıfı teknik özelliklerine uygun 4 kalınlıkta saç olacaktır.(Tanımlanan kalınlıklar Galvaniz kaplama hariçtir.)</w:t>
      </w:r>
    </w:p>
    <w:p w:rsidR="00CB31A3" w:rsidRPr="003D0F85" w:rsidRDefault="00430B6F" w:rsidP="00CF1A65">
      <w:pPr>
        <w:pStyle w:val="Balk3"/>
        <w:numPr>
          <w:ilvl w:val="2"/>
          <w:numId w:val="15"/>
        </w:numPr>
        <w:ind w:left="851" w:hanging="851"/>
        <w:rPr>
          <w:rFonts w:cs="Times New Roman"/>
        </w:rPr>
      </w:pPr>
      <w:r w:rsidRPr="003D0F85">
        <w:rPr>
          <w:rFonts w:cs="Times New Roman"/>
        </w:rPr>
        <w:t>Omegaprofil trafik işaret levha direği imalatı, ekteki</w:t>
      </w:r>
      <w:r w:rsidR="00086881" w:rsidRPr="003D0F85">
        <w:rPr>
          <w:rFonts w:cs="Times New Roman"/>
        </w:rPr>
        <w:t xml:space="preserve"> (EK-3)</w:t>
      </w:r>
      <w:r w:rsidRPr="003D0F85">
        <w:rPr>
          <w:rFonts w:cs="Times New Roman"/>
        </w:rPr>
        <w:t xml:space="preserve"> projede detayları gösterilen şekil ve ölçülerde olacaktır</w:t>
      </w:r>
      <w:r w:rsidR="00CB31A3" w:rsidRPr="003D0F85">
        <w:rPr>
          <w:rFonts w:cs="Times New Roman"/>
        </w:rPr>
        <w:t xml:space="preserve">. </w:t>
      </w:r>
    </w:p>
    <w:p w:rsidR="00CB31A3" w:rsidRPr="003D0F85" w:rsidRDefault="00430B6F" w:rsidP="00CF1A65">
      <w:pPr>
        <w:pStyle w:val="Balk3"/>
        <w:numPr>
          <w:ilvl w:val="2"/>
          <w:numId w:val="15"/>
        </w:numPr>
        <w:ind w:left="851" w:hanging="851"/>
        <w:rPr>
          <w:rFonts w:cs="Times New Roman"/>
        </w:rPr>
      </w:pPr>
      <w:r w:rsidRPr="003D0F85">
        <w:rPr>
          <w:rFonts w:cs="Times New Roman"/>
        </w:rPr>
        <w:t>Aksi belirtilmedikçe toleranslar levha ebatlarında +/- %0,5 olacaktır</w:t>
      </w:r>
      <w:r w:rsidR="00CB31A3" w:rsidRPr="003D0F85">
        <w:rPr>
          <w:rFonts w:cs="Times New Roman"/>
        </w:rPr>
        <w:t xml:space="preserve">. </w:t>
      </w:r>
    </w:p>
    <w:p w:rsidR="00CB31A3" w:rsidRPr="003D0F85" w:rsidRDefault="00430B6F" w:rsidP="00CF1A65">
      <w:pPr>
        <w:pStyle w:val="Balk3"/>
        <w:numPr>
          <w:ilvl w:val="2"/>
          <w:numId w:val="15"/>
        </w:numPr>
        <w:ind w:left="851" w:hanging="851"/>
        <w:rPr>
          <w:rFonts w:cs="Times New Roman"/>
        </w:rPr>
      </w:pPr>
      <w:r w:rsidRPr="003D0F85">
        <w:rPr>
          <w:rFonts w:cs="Times New Roman"/>
        </w:rPr>
        <w:t xml:space="preserve">Direklerin üzerine bir taraftan itibaren 20mm Aralıklarda 90 adet </w:t>
      </w:r>
      <w:smartTag w:uri="urn:schemas-microsoft-com:office:smarttags" w:element="metricconverter">
        <w:smartTagPr>
          <w:attr w:name="ProductID" w:val="10 mm"/>
        </w:smartTagPr>
        <w:r w:rsidRPr="003D0F85">
          <w:rPr>
            <w:rFonts w:cs="Times New Roman"/>
          </w:rPr>
          <w:t>10 mm</w:t>
        </w:r>
      </w:smartTag>
      <w:r w:rsidRPr="003D0F85">
        <w:rPr>
          <w:rFonts w:cs="Times New Roman"/>
        </w:rPr>
        <w:t xml:space="preserve"> çapında delik bulunacaktır. Bu delikler monte edilecek levhaların büyüklüğü dikkate alınarak gerekiyorsa arttırılır. Ancak ilave delik delme işlemi direğin galvaniz kaplanmasından önce olacaktır</w:t>
      </w:r>
      <w:r w:rsidR="00CB31A3" w:rsidRPr="003D0F85">
        <w:rPr>
          <w:rFonts w:cs="Times New Roman"/>
        </w:rPr>
        <w:t>.</w:t>
      </w:r>
    </w:p>
    <w:p w:rsidR="00CB31A3" w:rsidRPr="003D0F85" w:rsidRDefault="00C14F5F" w:rsidP="00CF1A65">
      <w:pPr>
        <w:pStyle w:val="Balk3"/>
        <w:numPr>
          <w:ilvl w:val="2"/>
          <w:numId w:val="15"/>
        </w:numPr>
        <w:ind w:left="851" w:hanging="851"/>
        <w:rPr>
          <w:rFonts w:cs="Times New Roman"/>
        </w:rPr>
      </w:pPr>
      <w:r w:rsidRPr="003D0F85">
        <w:rPr>
          <w:rFonts w:cs="Times New Roman"/>
        </w:rPr>
        <w:t>Galvanizlenmemişomega profil isim ve işaret levha direği yüzeyleri, kenar ve delikleri ondülesiz, çapaksız, düzgün olacaktır</w:t>
      </w:r>
      <w:r w:rsidR="00CB31A3" w:rsidRPr="003D0F85">
        <w:rPr>
          <w:rFonts w:cs="Times New Roman"/>
        </w:rPr>
        <w:t>.</w:t>
      </w:r>
    </w:p>
    <w:p w:rsidR="00CB31A3" w:rsidRPr="003D0F85" w:rsidRDefault="003B3745" w:rsidP="00CF1A65">
      <w:pPr>
        <w:pStyle w:val="Balk3"/>
        <w:numPr>
          <w:ilvl w:val="2"/>
          <w:numId w:val="15"/>
        </w:numPr>
        <w:ind w:left="851" w:hanging="851"/>
        <w:rPr>
          <w:rFonts w:cs="Times New Roman"/>
        </w:rPr>
      </w:pPr>
      <w:r w:rsidRPr="003D0F85">
        <w:rPr>
          <w:rFonts w:cs="Times New Roman"/>
        </w:rPr>
        <w:t>Galvanizleme işleminden önce</w:t>
      </w:r>
      <w:r w:rsidR="00C14F5F" w:rsidRPr="003D0F85">
        <w:rPr>
          <w:rFonts w:cs="Times New Roman"/>
        </w:rPr>
        <w:t xml:space="preserve"> işlenmiş omega profil parça yüzeylerinde çapak, kırpıntı, çıkıntı, keskin uç ve kenarlar, paslar bertaraf edilecek ve galvanizleme için gerekli temizlik yapılacaktır</w:t>
      </w:r>
      <w:r w:rsidR="00CB31A3" w:rsidRPr="003D0F85">
        <w:rPr>
          <w:rFonts w:cs="Times New Roman"/>
        </w:rPr>
        <w:t xml:space="preserve">. </w:t>
      </w:r>
    </w:p>
    <w:p w:rsidR="00CB31A3" w:rsidRPr="003D0F85" w:rsidRDefault="00C14F5F" w:rsidP="00CF1A65">
      <w:pPr>
        <w:pStyle w:val="Balk3"/>
        <w:numPr>
          <w:ilvl w:val="2"/>
          <w:numId w:val="15"/>
        </w:numPr>
        <w:ind w:left="851" w:hanging="851"/>
        <w:rPr>
          <w:rFonts w:cs="Times New Roman"/>
        </w:rPr>
      </w:pPr>
      <w:r w:rsidRPr="003D0F85">
        <w:rPr>
          <w:rFonts w:cs="Times New Roman"/>
        </w:rPr>
        <w:t>Omega profil trafik işaret direği imalatıyla ilgili her türlü işlem tamamlandıktan sonra; omega profil TS 914, “Galvanizleme (Sıcak Daldırma Metoduyla)” normuna uygun olarak galvanizlenecektir. Sıcak daldırma galvaniz banyosu temel olarak ergimiş çinko içerecek, ergimiş çinko içerisindeki toplam katkılar ise kütlece %1,5’u geçmeyecektir</w:t>
      </w:r>
      <w:r w:rsidR="00CB31A3" w:rsidRPr="003D0F85">
        <w:rPr>
          <w:rFonts w:cs="Times New Roman"/>
        </w:rPr>
        <w:t xml:space="preserve">. </w:t>
      </w:r>
    </w:p>
    <w:p w:rsidR="00CB31A3" w:rsidRPr="003D0F85" w:rsidRDefault="00480577" w:rsidP="00CF1A65">
      <w:pPr>
        <w:pStyle w:val="Balk3"/>
        <w:numPr>
          <w:ilvl w:val="2"/>
          <w:numId w:val="15"/>
        </w:numPr>
        <w:ind w:left="851" w:hanging="851"/>
        <w:rPr>
          <w:rFonts w:cs="Times New Roman"/>
        </w:rPr>
      </w:pPr>
      <w:r w:rsidRPr="003D0F85">
        <w:rPr>
          <w:rFonts w:cs="Times New Roman"/>
        </w:rPr>
        <w:t xml:space="preserve">Galvanizlemeden sonra omega profil trafik işaret levha direği üzerinde herhangi </w:t>
      </w:r>
      <w:r w:rsidRPr="003D0F85">
        <w:rPr>
          <w:rFonts w:cs="Times New Roman"/>
        </w:rPr>
        <w:lastRenderedPageBreak/>
        <w:t>mekanik işlem yapılmayacaktır. Galvanizlenmiş yüzeyler düzgün ve pürüzsüz olacak, kabarcık, çatlak veya kaplama boşlukları bulunmayacaktır</w:t>
      </w:r>
      <w:r w:rsidR="00CB31A3" w:rsidRPr="003D0F85">
        <w:rPr>
          <w:rFonts w:cs="Times New Roman"/>
        </w:rPr>
        <w:t xml:space="preserve">. </w:t>
      </w:r>
    </w:p>
    <w:p w:rsidR="00CB31A3" w:rsidRPr="003D0F85" w:rsidRDefault="00CB31A3" w:rsidP="00CF1A65">
      <w:pPr>
        <w:pStyle w:val="Balk3"/>
        <w:numPr>
          <w:ilvl w:val="2"/>
          <w:numId w:val="15"/>
        </w:numPr>
        <w:ind w:left="851" w:hanging="851"/>
        <w:rPr>
          <w:rFonts w:cs="Times New Roman"/>
        </w:rPr>
      </w:pPr>
      <w:r w:rsidRPr="003D0F85">
        <w:rPr>
          <w:rFonts w:cs="Times New Roman"/>
        </w:rPr>
        <w:t>Cihaz G.711, G.722 ya da G.726 formatlarında ses kaydı yapabilecektir.</w:t>
      </w:r>
    </w:p>
    <w:p w:rsidR="00CB31A3" w:rsidRPr="003D0F85" w:rsidRDefault="00CB31A3" w:rsidP="00CF1A65">
      <w:pPr>
        <w:pStyle w:val="Balk3"/>
        <w:numPr>
          <w:ilvl w:val="2"/>
          <w:numId w:val="15"/>
        </w:numPr>
        <w:ind w:left="851" w:hanging="851"/>
        <w:rPr>
          <w:rFonts w:cs="Times New Roman"/>
        </w:rPr>
      </w:pPr>
      <w:r w:rsidRPr="003D0F85">
        <w:rPr>
          <w:rFonts w:cs="Times New Roman"/>
        </w:rPr>
        <w:t>Ci</w:t>
      </w:r>
      <w:r w:rsidR="00227731" w:rsidRPr="003D0F85">
        <w:rPr>
          <w:rFonts w:cs="Times New Roman"/>
        </w:rPr>
        <w:t xml:space="preserve">hazda en az 9 (dokuz) adet SATA </w:t>
      </w:r>
      <w:r w:rsidRPr="003D0F85">
        <w:rPr>
          <w:rFonts w:cs="Times New Roman"/>
        </w:rPr>
        <w:t>II ya da SAS disk bağlantı ara birimi olacaktır.</w:t>
      </w:r>
    </w:p>
    <w:p w:rsidR="00CB31A3" w:rsidRPr="003D0F85" w:rsidRDefault="00CB31A3" w:rsidP="00CF1A65">
      <w:pPr>
        <w:pStyle w:val="Balk3"/>
        <w:numPr>
          <w:ilvl w:val="2"/>
          <w:numId w:val="15"/>
        </w:numPr>
        <w:ind w:left="851" w:hanging="851"/>
        <w:rPr>
          <w:rFonts w:cs="Times New Roman"/>
        </w:rPr>
      </w:pPr>
      <w:r w:rsidRPr="003D0F85">
        <w:rPr>
          <w:rFonts w:cs="Times New Roman"/>
        </w:rPr>
        <w:t>Cihaz kendi üzerinde bürüt en az 36 TB SATA II ya da SAS disk kapasitesine sahip olacaktır.</w:t>
      </w:r>
    </w:p>
    <w:p w:rsidR="00CB31A3" w:rsidRPr="003D0F85" w:rsidRDefault="00480577" w:rsidP="00CF1A65">
      <w:pPr>
        <w:pStyle w:val="Balk3"/>
        <w:numPr>
          <w:ilvl w:val="2"/>
          <w:numId w:val="15"/>
        </w:numPr>
        <w:ind w:left="851" w:hanging="851"/>
        <w:rPr>
          <w:rFonts w:cs="Times New Roman"/>
        </w:rPr>
      </w:pPr>
      <w:r w:rsidRPr="003D0F85">
        <w:rPr>
          <w:rFonts w:cs="Times New Roman"/>
        </w:rPr>
        <w:t>Galvanizlenen parçalarda deliklerin kapanmamasına, parçaların ucunda çinkonun damlalar halinde donmamasına dikkat edilecektir</w:t>
      </w:r>
      <w:r w:rsidR="00CB31A3" w:rsidRPr="003D0F85">
        <w:rPr>
          <w:rFonts w:cs="Times New Roman"/>
        </w:rPr>
        <w:t>.</w:t>
      </w:r>
    </w:p>
    <w:p w:rsidR="00CB31A3" w:rsidRPr="003D0F85" w:rsidRDefault="00480577" w:rsidP="00CF1A65">
      <w:pPr>
        <w:pStyle w:val="Balk3"/>
        <w:numPr>
          <w:ilvl w:val="2"/>
          <w:numId w:val="15"/>
        </w:numPr>
        <w:ind w:left="851" w:hanging="851"/>
        <w:rPr>
          <w:rFonts w:cs="Times New Roman"/>
        </w:rPr>
      </w:pPr>
      <w:r w:rsidRPr="003D0F85">
        <w:rPr>
          <w:rFonts w:cs="Times New Roman"/>
        </w:rPr>
        <w:t>Galvanizden sonra kusurların rötuşla düzeltilmesi ve a</w:t>
      </w:r>
      <w:r w:rsidR="003B3745" w:rsidRPr="003D0F85">
        <w:rPr>
          <w:rFonts w:cs="Times New Roman"/>
        </w:rPr>
        <w:t>y</w:t>
      </w:r>
      <w:r w:rsidRPr="003D0F85">
        <w:rPr>
          <w:rFonts w:cs="Times New Roman"/>
        </w:rPr>
        <w:t>rıca nemli birikinti kalıntıları (Galvanizasyondan sonra nemli koşullarda bekletme esnasında oluşan beyaz veya koyu korozyon ürünleri-primer çinko asit) kabul edilmeyecektir</w:t>
      </w:r>
      <w:r w:rsidR="00CB31A3" w:rsidRPr="003D0F85">
        <w:rPr>
          <w:rFonts w:cs="Times New Roman"/>
        </w:rPr>
        <w:t>.</w:t>
      </w:r>
    </w:p>
    <w:p w:rsidR="00CB31A3" w:rsidRPr="003D0F85" w:rsidRDefault="002F3560" w:rsidP="00CF1A65">
      <w:pPr>
        <w:pStyle w:val="Balk3"/>
        <w:numPr>
          <w:ilvl w:val="2"/>
          <w:numId w:val="15"/>
        </w:numPr>
        <w:ind w:left="851" w:hanging="851"/>
        <w:rPr>
          <w:rFonts w:cs="Times New Roman"/>
        </w:rPr>
      </w:pPr>
      <w:r w:rsidRPr="003D0F85">
        <w:rPr>
          <w:rFonts w:cs="Times New Roman"/>
        </w:rPr>
        <w:t xml:space="preserve">Kaplama </w:t>
      </w:r>
      <w:r w:rsidR="003B3745" w:rsidRPr="003D0F85">
        <w:rPr>
          <w:rFonts w:cs="Times New Roman"/>
        </w:rPr>
        <w:t>Kalınlığı</w:t>
      </w:r>
      <w:r w:rsidRPr="003D0F85">
        <w:rPr>
          <w:rFonts w:cs="Times New Roman"/>
        </w:rPr>
        <w:t xml:space="preserve"> ve Ağırlığı Testi: EN ISO2178,”Non-magneticcoatings on MagneticSubstrates”, EN ISO1461’, “Hot Dup Galvanizede Coatings On FabricatedIronand Steel ArticlesSpecificationsand Test Methods” standardına göre yapılacak ve kontrol edilecektir</w:t>
      </w:r>
      <w:r w:rsidR="00CB31A3" w:rsidRPr="003D0F85">
        <w:rPr>
          <w:rFonts w:cs="Times New Roman"/>
        </w:rPr>
        <w:t>.</w:t>
      </w:r>
    </w:p>
    <w:p w:rsidR="004E7A05" w:rsidRPr="003D0F85" w:rsidRDefault="003B3745" w:rsidP="004E7A05">
      <w:pPr>
        <w:pStyle w:val="Balk3"/>
        <w:numPr>
          <w:ilvl w:val="2"/>
          <w:numId w:val="15"/>
        </w:numPr>
        <w:ind w:left="851" w:hanging="851"/>
        <w:rPr>
          <w:rFonts w:cs="Times New Roman"/>
        </w:rPr>
      </w:pPr>
      <w:r w:rsidRPr="003D0F85">
        <w:rPr>
          <w:rFonts w:cs="Times New Roman"/>
        </w:rPr>
        <w:t>Galvaniz Kaplama Yapışma Testi</w:t>
      </w:r>
      <w:r w:rsidR="002F3560" w:rsidRPr="003D0F85">
        <w:rPr>
          <w:rFonts w:cs="Times New Roman"/>
        </w:rPr>
        <w:t>: ASTM A123/A123M–02,”Standard SpecificationforZinc (Hot-Dip Galvanizede) Coatings on Ironand Steel Products” standardına uygun olarak yapılacaktır</w:t>
      </w:r>
      <w:r w:rsidR="00CB31A3" w:rsidRPr="003D0F85">
        <w:rPr>
          <w:rFonts w:cs="Times New Roman"/>
        </w:rPr>
        <w:t xml:space="preserve">. </w:t>
      </w:r>
    </w:p>
    <w:p w:rsidR="00482E1A" w:rsidRPr="003D0F85" w:rsidRDefault="003753E6" w:rsidP="00CF1A65">
      <w:pPr>
        <w:pStyle w:val="Balk2"/>
        <w:numPr>
          <w:ilvl w:val="1"/>
          <w:numId w:val="15"/>
        </w:numPr>
        <w:ind w:left="851" w:hanging="851"/>
        <w:rPr>
          <w:szCs w:val="24"/>
        </w:rPr>
      </w:pPr>
      <w:r w:rsidRPr="003D0F85">
        <w:rPr>
          <w:szCs w:val="24"/>
        </w:rPr>
        <w:t>Köy İsim ve Yön Bilgi Levhaları</w:t>
      </w:r>
      <w:r w:rsidR="00300598" w:rsidRPr="003D0F85">
        <w:rPr>
          <w:szCs w:val="24"/>
        </w:rPr>
        <w:t>nın</w:t>
      </w:r>
      <w:r w:rsidRPr="003D0F85">
        <w:rPr>
          <w:szCs w:val="24"/>
        </w:rPr>
        <w:t xml:space="preserve"> Özellikleri</w:t>
      </w:r>
      <w:r w:rsidR="003B3745" w:rsidRPr="003D0F85">
        <w:rPr>
          <w:szCs w:val="24"/>
        </w:rPr>
        <w:tab/>
      </w:r>
    </w:p>
    <w:p w:rsidR="003B3745" w:rsidRPr="003D0F85" w:rsidRDefault="003B3745" w:rsidP="00CF1A65">
      <w:pPr>
        <w:pStyle w:val="Balk3"/>
        <w:numPr>
          <w:ilvl w:val="2"/>
          <w:numId w:val="15"/>
        </w:numPr>
        <w:ind w:left="851" w:hanging="851"/>
        <w:rPr>
          <w:rFonts w:cs="Times New Roman"/>
        </w:rPr>
      </w:pPr>
      <w:r w:rsidRPr="003D0F85">
        <w:rPr>
          <w:rFonts w:cs="Times New Roman"/>
        </w:rPr>
        <w:t>Köy isim /yön bilgi levhaları beyaz zemin rengi üzerine siyah renk kullanılarak imal edilecektir.</w:t>
      </w:r>
    </w:p>
    <w:p w:rsidR="003B3745" w:rsidRPr="003D0F85" w:rsidRDefault="003B3745" w:rsidP="00CF1A65">
      <w:pPr>
        <w:pStyle w:val="Balk3"/>
        <w:numPr>
          <w:ilvl w:val="2"/>
          <w:numId w:val="15"/>
        </w:numPr>
        <w:ind w:left="851" w:hanging="851"/>
        <w:rPr>
          <w:rFonts w:cs="Times New Roman"/>
        </w:rPr>
      </w:pPr>
      <w:r w:rsidRPr="003D0F85">
        <w:rPr>
          <w:rFonts w:cs="Times New Roman"/>
        </w:rPr>
        <w:t>Devlet Kara Yolu üzerinde olan köy isim/yön bilgi levhaları Kara Yolları sıtandardına uygun olarak mavi zemin üzerine beyaz renk kullanılarak imal edilecektir.</w:t>
      </w:r>
    </w:p>
    <w:p w:rsidR="002750FA" w:rsidRPr="003D0F85" w:rsidRDefault="00482E1A" w:rsidP="00CF1A65">
      <w:pPr>
        <w:pStyle w:val="Balk3"/>
        <w:numPr>
          <w:ilvl w:val="2"/>
          <w:numId w:val="15"/>
        </w:numPr>
        <w:ind w:left="851" w:hanging="851"/>
        <w:rPr>
          <w:rFonts w:cs="Times New Roman"/>
        </w:rPr>
      </w:pPr>
      <w:r w:rsidRPr="003D0F85">
        <w:rPr>
          <w:rFonts w:cs="Times New Roman"/>
        </w:rPr>
        <w:t xml:space="preserve">Zeminde kullanılacak olan reflektif malzeme </w:t>
      </w:r>
      <w:r w:rsidR="00015FEC" w:rsidRPr="003D0F85">
        <w:rPr>
          <w:rFonts w:cs="Times New Roman"/>
        </w:rPr>
        <w:t xml:space="preserve">2013 Yılı KGM Teknik Şartnamesine uygun </w:t>
      </w:r>
      <w:r w:rsidRPr="003D0F85">
        <w:rPr>
          <w:rFonts w:cs="Times New Roman"/>
        </w:rPr>
        <w:t xml:space="preserve">ve TİP 1 reflektif olacaktır. Bu malzemeye ait ilgili standartlar ve teknik özellikler </w:t>
      </w:r>
      <w:r w:rsidR="00086881" w:rsidRPr="003D0F85">
        <w:rPr>
          <w:rFonts w:cs="Times New Roman"/>
        </w:rPr>
        <w:t>işbu Şartnamenin "Reflektif Malzemenin Özellikleri" bölümünde</w:t>
      </w:r>
      <w:r w:rsidRPr="003D0F85">
        <w:rPr>
          <w:rFonts w:cs="Times New Roman"/>
        </w:rPr>
        <w:t>ayrıca belirtilmiştir</w:t>
      </w:r>
      <w:r w:rsidR="002750FA" w:rsidRPr="003D0F85">
        <w:rPr>
          <w:rFonts w:cs="Times New Roman"/>
        </w:rPr>
        <w:t xml:space="preserve">. </w:t>
      </w:r>
    </w:p>
    <w:p w:rsidR="002750FA" w:rsidRPr="003D0F85" w:rsidRDefault="00482E1A" w:rsidP="00CF1A65">
      <w:pPr>
        <w:pStyle w:val="Balk3"/>
        <w:numPr>
          <w:ilvl w:val="2"/>
          <w:numId w:val="15"/>
        </w:numPr>
        <w:ind w:left="851" w:hanging="851"/>
        <w:rPr>
          <w:rFonts w:cs="Times New Roman"/>
        </w:rPr>
      </w:pPr>
      <w:r w:rsidRPr="003D0F85">
        <w:rPr>
          <w:rFonts w:cs="Times New Roman"/>
        </w:rPr>
        <w:t>Köy İsim ve Yön Bilgi Levhaları, bey</w:t>
      </w:r>
      <w:r w:rsidR="00972619" w:rsidRPr="003D0F85">
        <w:rPr>
          <w:rFonts w:cs="Times New Roman"/>
        </w:rPr>
        <w:t>az reflektif üzerine yine 1,2,3'</w:t>
      </w:r>
      <w:r w:rsidRPr="003D0F85">
        <w:rPr>
          <w:rFonts w:cs="Times New Roman"/>
        </w:rPr>
        <w:t>lü levhalarda bordür siyah serigrafi,yazı</w:t>
      </w:r>
      <w:r w:rsidR="00972619" w:rsidRPr="003D0F85">
        <w:rPr>
          <w:rFonts w:cs="Times New Roman"/>
        </w:rPr>
        <w:t>lar ile siyah reflektif, 4 ve 5'</w:t>
      </w:r>
      <w:r w:rsidRPr="003D0F85">
        <w:rPr>
          <w:rFonts w:cs="Times New Roman"/>
        </w:rPr>
        <w:t xml:space="preserve">li levhalarda ise bordür ve yazı siyah reflektif  malzeme kullanılarak(Devlet Kara Yolları üzerinde bulunan köylerde zemin mavi yazılar beyaz olacaktır.) </w:t>
      </w:r>
      <w:r w:rsidR="00015FEC" w:rsidRPr="003D0F85">
        <w:rPr>
          <w:rFonts w:cs="Times New Roman"/>
        </w:rPr>
        <w:t>KGM Trafik İşaretleri El Kitabı II. Cİlt'teyeralan</w:t>
      </w:r>
      <w:r w:rsidRPr="003D0F85">
        <w:rPr>
          <w:rFonts w:cs="Times New Roman"/>
        </w:rPr>
        <w:t xml:space="preserve"> 4E yazı serisi kullanılarak yazılacaktır</w:t>
      </w:r>
      <w:r w:rsidR="002750FA" w:rsidRPr="003D0F85">
        <w:rPr>
          <w:rFonts w:cs="Times New Roman"/>
        </w:rPr>
        <w:t>.</w:t>
      </w:r>
    </w:p>
    <w:p w:rsidR="002750FA" w:rsidRPr="003D0F85" w:rsidRDefault="00972619" w:rsidP="00CF1A65">
      <w:pPr>
        <w:pStyle w:val="Balk3"/>
        <w:numPr>
          <w:ilvl w:val="2"/>
          <w:numId w:val="15"/>
        </w:numPr>
        <w:ind w:left="851" w:hanging="851"/>
        <w:rPr>
          <w:rFonts w:cs="Times New Roman"/>
        </w:rPr>
      </w:pPr>
      <w:r w:rsidRPr="003D0F85">
        <w:rPr>
          <w:rFonts w:cs="Times New Roman"/>
        </w:rPr>
        <w:t>Köy isim</w:t>
      </w:r>
      <w:r w:rsidR="00482E1A" w:rsidRPr="003D0F85">
        <w:rPr>
          <w:rFonts w:cs="Times New Roman"/>
        </w:rPr>
        <w:t>/yön bilgi levhalarının imalatında kullanılacak saclar</w:t>
      </w:r>
      <w:r w:rsidRPr="003D0F85">
        <w:rPr>
          <w:rFonts w:cs="Times New Roman"/>
        </w:rPr>
        <w:t xml:space="preserve">,işbu Şartnamenin Galvanizli Sac Levhaların Özellikleri bölümünde belirtilen vasıflara sahip </w:t>
      </w:r>
      <w:r w:rsidR="00482E1A" w:rsidRPr="003D0F85">
        <w:rPr>
          <w:rFonts w:cs="Times New Roman"/>
        </w:rPr>
        <w:t xml:space="preserve">2 mm galvanizli </w:t>
      </w:r>
      <w:r w:rsidRPr="003D0F85">
        <w:rPr>
          <w:rFonts w:cs="Times New Roman"/>
        </w:rPr>
        <w:t>sac şeklinde olacaktır</w:t>
      </w:r>
      <w:r w:rsidR="002750FA" w:rsidRPr="003D0F85">
        <w:rPr>
          <w:rFonts w:cs="Times New Roman"/>
        </w:rPr>
        <w:t xml:space="preserve">. </w:t>
      </w:r>
    </w:p>
    <w:p w:rsidR="002750FA" w:rsidRPr="003D0F85" w:rsidRDefault="00482E1A" w:rsidP="00CF1A65">
      <w:pPr>
        <w:pStyle w:val="Balk3"/>
        <w:numPr>
          <w:ilvl w:val="2"/>
          <w:numId w:val="15"/>
        </w:numPr>
        <w:ind w:left="851" w:hanging="851"/>
        <w:rPr>
          <w:rFonts w:cs="Times New Roman"/>
        </w:rPr>
      </w:pPr>
      <w:r w:rsidRPr="003D0F85">
        <w:rPr>
          <w:rFonts w:cs="Times New Roman"/>
        </w:rPr>
        <w:t>Levhalar çizimde belirtilen ölçülerde(2,5cm+2,5cm bir tar</w:t>
      </w:r>
      <w:r w:rsidR="002F64B0" w:rsidRPr="003D0F85">
        <w:rPr>
          <w:rFonts w:cs="Times New Roman"/>
        </w:rPr>
        <w:t xml:space="preserve">af ve 2,5cm+2,5cm diğer taraf) </w:t>
      </w:r>
      <w:r w:rsidRPr="003D0F85">
        <w:rPr>
          <w:rFonts w:cs="Times New Roman"/>
        </w:rPr>
        <w:t>kıvrımlı olacak ve direk bağlama yerlerinde arazi koşulları göz önünde</w:t>
      </w:r>
      <w:r w:rsidR="002F64B0" w:rsidRPr="003D0F85">
        <w:rPr>
          <w:rFonts w:cs="Times New Roman"/>
        </w:rPr>
        <w:t xml:space="preserve"> bulundurularak dörter ad</w:t>
      </w:r>
      <w:r w:rsidRPr="003D0F85">
        <w:rPr>
          <w:rFonts w:cs="Times New Roman"/>
        </w:rPr>
        <w:t>et delik bulunacaktır</w:t>
      </w:r>
      <w:r w:rsidR="002750FA" w:rsidRPr="003D0F85">
        <w:rPr>
          <w:rFonts w:cs="Times New Roman"/>
        </w:rPr>
        <w:t xml:space="preserve">. </w:t>
      </w:r>
    </w:p>
    <w:p w:rsidR="002750FA" w:rsidRPr="003D0F85" w:rsidRDefault="00482E1A" w:rsidP="00CF1A65">
      <w:pPr>
        <w:pStyle w:val="Balk3"/>
        <w:numPr>
          <w:ilvl w:val="2"/>
          <w:numId w:val="15"/>
        </w:numPr>
        <w:ind w:left="851" w:hanging="851"/>
        <w:rPr>
          <w:rFonts w:cs="Times New Roman"/>
        </w:rPr>
      </w:pPr>
      <w:r w:rsidRPr="003D0F85">
        <w:rPr>
          <w:rFonts w:cs="Times New Roman"/>
        </w:rPr>
        <w:t>Köy isim levhaları lazer kesim ile kesilecektir. Makas ile kesim kabul edilmeyecektir</w:t>
      </w:r>
      <w:r w:rsidR="002750FA" w:rsidRPr="003D0F85">
        <w:rPr>
          <w:rFonts w:cs="Times New Roman"/>
        </w:rPr>
        <w:t xml:space="preserve">. </w:t>
      </w:r>
    </w:p>
    <w:p w:rsidR="00C06D46" w:rsidRPr="003D0F85" w:rsidRDefault="00C06D46" w:rsidP="00CF1A65">
      <w:pPr>
        <w:pStyle w:val="Balk3"/>
        <w:numPr>
          <w:ilvl w:val="2"/>
          <w:numId w:val="15"/>
        </w:numPr>
        <w:ind w:left="851" w:hanging="851"/>
        <w:rPr>
          <w:rFonts w:cs="Times New Roman"/>
        </w:rPr>
      </w:pPr>
      <w:r w:rsidRPr="003D0F85">
        <w:rPr>
          <w:rFonts w:cs="Times New Roman"/>
        </w:rPr>
        <w:t>Saclarda ondülasyon kesinlikle kabul edilmeyecektir.</w:t>
      </w:r>
    </w:p>
    <w:p w:rsidR="00C06D46" w:rsidRPr="003D0F85" w:rsidRDefault="00C06D46" w:rsidP="00CF1A65">
      <w:pPr>
        <w:pStyle w:val="Balk3"/>
        <w:numPr>
          <w:ilvl w:val="2"/>
          <w:numId w:val="15"/>
        </w:numPr>
        <w:ind w:left="851" w:hanging="851"/>
        <w:rPr>
          <w:rFonts w:cs="Times New Roman"/>
        </w:rPr>
      </w:pPr>
      <w:r w:rsidRPr="003D0F85">
        <w:rPr>
          <w:rFonts w:cs="Times New Roman"/>
        </w:rPr>
        <w:t xml:space="preserve">Delik çapları </w:t>
      </w:r>
      <w:smartTag w:uri="urn:schemas-microsoft-com:office:smarttags" w:element="metricconverter">
        <w:smartTagPr>
          <w:attr w:name="ProductID" w:val="10 mm"/>
        </w:smartTagPr>
        <w:r w:rsidRPr="003D0F85">
          <w:rPr>
            <w:rFonts w:cs="Times New Roman"/>
          </w:rPr>
          <w:t>10 mm</w:t>
        </w:r>
        <w:r w:rsidR="002F64B0" w:rsidRPr="003D0F85">
          <w:rPr>
            <w:rFonts w:cs="Times New Roman"/>
          </w:rPr>
          <w:t>'</w:t>
        </w:r>
      </w:smartTag>
      <w:r w:rsidRPr="003D0F85">
        <w:rPr>
          <w:rFonts w:cs="Times New Roman"/>
        </w:rPr>
        <w:t>dir.</w:t>
      </w:r>
    </w:p>
    <w:p w:rsidR="00C06D46" w:rsidRPr="003D0F85" w:rsidRDefault="00C06D46" w:rsidP="00CF1A65">
      <w:pPr>
        <w:pStyle w:val="Balk3"/>
        <w:numPr>
          <w:ilvl w:val="2"/>
          <w:numId w:val="15"/>
        </w:numPr>
        <w:ind w:left="851" w:hanging="851"/>
        <w:rPr>
          <w:rFonts w:cs="Times New Roman"/>
        </w:rPr>
      </w:pPr>
      <w:r w:rsidRPr="003D0F85">
        <w:rPr>
          <w:rFonts w:cs="Times New Roman"/>
        </w:rPr>
        <w:t>Delik delme işleminden sonra kesinlikle çapak olmayacak kıvrım içlerinde dahil olmak üzere kesici uc parça bulunmayacaktır.</w:t>
      </w:r>
    </w:p>
    <w:p w:rsidR="00C06D46" w:rsidRPr="003D0F85" w:rsidRDefault="00C06D46" w:rsidP="00CF1A65">
      <w:pPr>
        <w:pStyle w:val="Balk3"/>
        <w:numPr>
          <w:ilvl w:val="2"/>
          <w:numId w:val="15"/>
        </w:numPr>
        <w:ind w:left="851" w:hanging="851"/>
        <w:rPr>
          <w:rFonts w:cs="Times New Roman"/>
        </w:rPr>
      </w:pPr>
      <w:r w:rsidRPr="003D0F85">
        <w:rPr>
          <w:rFonts w:cs="Times New Roman"/>
        </w:rPr>
        <w:t>Yön levhaları şekilde belirtildiği gibi dikdörtgen olacak ve sivri uç bulunmayacaktır.</w:t>
      </w:r>
    </w:p>
    <w:p w:rsidR="00C06D46" w:rsidRPr="003D0F85" w:rsidRDefault="00C06D46" w:rsidP="00CF1A65">
      <w:pPr>
        <w:pStyle w:val="Balk3"/>
        <w:numPr>
          <w:ilvl w:val="2"/>
          <w:numId w:val="15"/>
        </w:numPr>
        <w:ind w:left="851" w:hanging="851"/>
        <w:rPr>
          <w:rFonts w:cs="Times New Roman"/>
        </w:rPr>
      </w:pPr>
      <w:r w:rsidRPr="003D0F85">
        <w:rPr>
          <w:rFonts w:cs="Times New Roman"/>
        </w:rPr>
        <w:t>Köy İsim ve Yön Bilgi Levhalarının her birinde 2 adet direk kullanılacaktır</w:t>
      </w:r>
      <w:r w:rsidR="002F64B0" w:rsidRPr="003D0F85">
        <w:rPr>
          <w:rFonts w:cs="Times New Roman"/>
        </w:rPr>
        <w:t>.</w:t>
      </w:r>
    </w:p>
    <w:p w:rsidR="002F64B0" w:rsidRPr="003D0F85" w:rsidRDefault="00C06D46" w:rsidP="002F64B0">
      <w:pPr>
        <w:pStyle w:val="Balk3"/>
        <w:numPr>
          <w:ilvl w:val="2"/>
          <w:numId w:val="15"/>
        </w:numPr>
        <w:ind w:left="851" w:hanging="851"/>
        <w:rPr>
          <w:rFonts w:cs="Times New Roman"/>
        </w:rPr>
      </w:pPr>
      <w:r w:rsidRPr="003D0F85">
        <w:rPr>
          <w:rFonts w:cs="Times New Roman"/>
        </w:rPr>
        <w:t>Köy isim ölçüleri ve kullanılacak direkler aşağıda belirtilmiştir:</w:t>
      </w:r>
    </w:p>
    <w:tbl>
      <w:tblPr>
        <w:tblStyle w:val="TabloKlavuzu"/>
        <w:tblW w:w="4500" w:type="pct"/>
        <w:jc w:val="right"/>
        <w:tblCellMar>
          <w:left w:w="57" w:type="dxa"/>
          <w:right w:w="57" w:type="dxa"/>
        </w:tblCellMar>
        <w:tblLook w:val="04A0"/>
      </w:tblPr>
      <w:tblGrid>
        <w:gridCol w:w="3816"/>
        <w:gridCol w:w="4451"/>
      </w:tblGrid>
      <w:tr w:rsidR="00CA286A" w:rsidRPr="003D0F85" w:rsidTr="002F64B0">
        <w:trPr>
          <w:trHeight w:val="265"/>
          <w:jc w:val="right"/>
        </w:trPr>
        <w:tc>
          <w:tcPr>
            <w:tcW w:w="3816" w:type="dxa"/>
          </w:tcPr>
          <w:p w:rsidR="00CA286A" w:rsidRPr="003D0F85" w:rsidRDefault="00F10067" w:rsidP="00F10067">
            <w:pPr>
              <w:jc w:val="left"/>
              <w:rPr>
                <w:sz w:val="24"/>
              </w:rPr>
            </w:pPr>
            <w:r w:rsidRPr="003D0F85">
              <w:rPr>
                <w:sz w:val="24"/>
              </w:rPr>
              <w:lastRenderedPageBreak/>
              <w:t xml:space="preserve">TEKLİ </w:t>
            </w:r>
            <w:r w:rsidR="00CA286A" w:rsidRPr="003D0F85">
              <w:rPr>
                <w:sz w:val="24"/>
              </w:rPr>
              <w:t>KÖY İSİM LEVHASI (30x120)</w:t>
            </w:r>
          </w:p>
        </w:tc>
        <w:tc>
          <w:tcPr>
            <w:tcW w:w="4451" w:type="dxa"/>
          </w:tcPr>
          <w:p w:rsidR="00CA286A" w:rsidRPr="003D0F85" w:rsidRDefault="00CA286A" w:rsidP="00322120">
            <w:pPr>
              <w:rPr>
                <w:sz w:val="24"/>
              </w:rPr>
            </w:pPr>
            <w:r w:rsidRPr="003D0F85">
              <w:rPr>
                <w:sz w:val="24"/>
              </w:rPr>
              <w:t>: 4mm-3,0 mtgalv.omega direk (2 adet)</w:t>
            </w:r>
          </w:p>
        </w:tc>
      </w:tr>
      <w:tr w:rsidR="00CA286A" w:rsidRPr="003D0F85" w:rsidTr="002F64B0">
        <w:trPr>
          <w:trHeight w:val="265"/>
          <w:jc w:val="right"/>
        </w:trPr>
        <w:tc>
          <w:tcPr>
            <w:tcW w:w="3816" w:type="dxa"/>
          </w:tcPr>
          <w:p w:rsidR="00CA286A" w:rsidRPr="003D0F85" w:rsidRDefault="00F10067" w:rsidP="00F10067">
            <w:pPr>
              <w:jc w:val="left"/>
              <w:rPr>
                <w:sz w:val="24"/>
              </w:rPr>
            </w:pPr>
            <w:r w:rsidRPr="003D0F85">
              <w:rPr>
                <w:sz w:val="24"/>
              </w:rPr>
              <w:t>İKİKLİ KÖY İSİM LEVHASI(5</w:t>
            </w:r>
            <w:r w:rsidR="00CA286A" w:rsidRPr="003D0F85">
              <w:rPr>
                <w:sz w:val="24"/>
              </w:rPr>
              <w:t>0x120)</w:t>
            </w:r>
          </w:p>
        </w:tc>
        <w:tc>
          <w:tcPr>
            <w:tcW w:w="4451" w:type="dxa"/>
          </w:tcPr>
          <w:p w:rsidR="00CA286A" w:rsidRPr="003D0F85" w:rsidRDefault="00CA286A" w:rsidP="00322120">
            <w:pPr>
              <w:rPr>
                <w:sz w:val="24"/>
              </w:rPr>
            </w:pPr>
            <w:r w:rsidRPr="003D0F85">
              <w:rPr>
                <w:sz w:val="24"/>
              </w:rPr>
              <w:t>: 4mm-3,0 mtgalv.omega direk (2 adet)</w:t>
            </w:r>
          </w:p>
        </w:tc>
      </w:tr>
      <w:tr w:rsidR="00CA286A" w:rsidRPr="003D0F85" w:rsidTr="002F64B0">
        <w:trPr>
          <w:trHeight w:val="265"/>
          <w:jc w:val="right"/>
        </w:trPr>
        <w:tc>
          <w:tcPr>
            <w:tcW w:w="3816" w:type="dxa"/>
          </w:tcPr>
          <w:p w:rsidR="00CA286A" w:rsidRPr="003D0F85" w:rsidRDefault="00F10067" w:rsidP="00F10067">
            <w:pPr>
              <w:jc w:val="left"/>
              <w:rPr>
                <w:sz w:val="24"/>
              </w:rPr>
            </w:pPr>
            <w:r w:rsidRPr="003D0F85">
              <w:rPr>
                <w:sz w:val="24"/>
              </w:rPr>
              <w:t>ÜÇLÜ KÖY İSİM LEVHASI (70x130)</w:t>
            </w:r>
          </w:p>
        </w:tc>
        <w:tc>
          <w:tcPr>
            <w:tcW w:w="4451" w:type="dxa"/>
          </w:tcPr>
          <w:p w:rsidR="00CA286A" w:rsidRPr="003D0F85" w:rsidRDefault="00CA286A" w:rsidP="00322120">
            <w:pPr>
              <w:rPr>
                <w:sz w:val="24"/>
              </w:rPr>
            </w:pPr>
            <w:r w:rsidRPr="003D0F85">
              <w:rPr>
                <w:sz w:val="24"/>
              </w:rPr>
              <w:t>: 4mm-3,0 mtgalv.omega direk (2 adet)</w:t>
            </w:r>
          </w:p>
        </w:tc>
      </w:tr>
      <w:tr w:rsidR="00CA286A" w:rsidRPr="003D0F85" w:rsidTr="002F64B0">
        <w:trPr>
          <w:trHeight w:val="265"/>
          <w:jc w:val="right"/>
        </w:trPr>
        <w:tc>
          <w:tcPr>
            <w:tcW w:w="3816" w:type="dxa"/>
          </w:tcPr>
          <w:p w:rsidR="00CA286A" w:rsidRPr="003D0F85" w:rsidRDefault="00F10067" w:rsidP="00F10067">
            <w:pPr>
              <w:jc w:val="left"/>
              <w:rPr>
                <w:sz w:val="24"/>
              </w:rPr>
            </w:pPr>
            <w:r w:rsidRPr="003D0F85">
              <w:rPr>
                <w:sz w:val="24"/>
              </w:rPr>
              <w:t>DÖRTLÜ KÖY İSİM LEVHASI (90x140)</w:t>
            </w:r>
          </w:p>
        </w:tc>
        <w:tc>
          <w:tcPr>
            <w:tcW w:w="4451" w:type="dxa"/>
          </w:tcPr>
          <w:p w:rsidR="00CA286A" w:rsidRPr="003D0F85" w:rsidRDefault="00CA286A" w:rsidP="00322120">
            <w:pPr>
              <w:rPr>
                <w:sz w:val="24"/>
              </w:rPr>
            </w:pPr>
            <w:r w:rsidRPr="003D0F85">
              <w:rPr>
                <w:sz w:val="24"/>
              </w:rPr>
              <w:t>: 4mm-3,5 mtgalv.omega direk (2 adet)</w:t>
            </w:r>
          </w:p>
        </w:tc>
      </w:tr>
      <w:tr w:rsidR="00CA286A" w:rsidRPr="003D0F85" w:rsidTr="002F64B0">
        <w:trPr>
          <w:trHeight w:val="265"/>
          <w:jc w:val="right"/>
        </w:trPr>
        <w:tc>
          <w:tcPr>
            <w:tcW w:w="3816" w:type="dxa"/>
          </w:tcPr>
          <w:p w:rsidR="00CA286A" w:rsidRPr="003D0F85" w:rsidRDefault="00F10067" w:rsidP="00F10067">
            <w:pPr>
              <w:jc w:val="left"/>
              <w:rPr>
                <w:sz w:val="24"/>
              </w:rPr>
            </w:pPr>
            <w:r w:rsidRPr="003D0F85">
              <w:rPr>
                <w:sz w:val="24"/>
              </w:rPr>
              <w:t>BEŞLİ KÖY İSİM LEVHASI (110x160)</w:t>
            </w:r>
          </w:p>
        </w:tc>
        <w:tc>
          <w:tcPr>
            <w:tcW w:w="4451" w:type="dxa"/>
          </w:tcPr>
          <w:p w:rsidR="00CA286A" w:rsidRPr="003D0F85" w:rsidRDefault="00CA286A" w:rsidP="00322120">
            <w:pPr>
              <w:rPr>
                <w:sz w:val="24"/>
              </w:rPr>
            </w:pPr>
            <w:r w:rsidRPr="003D0F85">
              <w:rPr>
                <w:sz w:val="24"/>
              </w:rPr>
              <w:t>: 4mm-3,5 mtgalv.omega direk (2 adet)</w:t>
            </w:r>
          </w:p>
        </w:tc>
      </w:tr>
      <w:tr w:rsidR="00CA286A" w:rsidRPr="003D0F85" w:rsidTr="002F64B0">
        <w:trPr>
          <w:trHeight w:val="265"/>
          <w:jc w:val="right"/>
        </w:trPr>
        <w:tc>
          <w:tcPr>
            <w:tcW w:w="3816" w:type="dxa"/>
          </w:tcPr>
          <w:p w:rsidR="00CA286A" w:rsidRPr="003D0F85" w:rsidRDefault="00F10067" w:rsidP="00F10067">
            <w:pPr>
              <w:jc w:val="left"/>
              <w:rPr>
                <w:sz w:val="24"/>
              </w:rPr>
            </w:pPr>
            <w:r w:rsidRPr="003D0F85">
              <w:rPr>
                <w:sz w:val="24"/>
              </w:rPr>
              <w:t>YEDİLİ KÖY İSİM LEVHASI (140x170)</w:t>
            </w:r>
          </w:p>
        </w:tc>
        <w:tc>
          <w:tcPr>
            <w:tcW w:w="4451" w:type="dxa"/>
          </w:tcPr>
          <w:p w:rsidR="00CA286A" w:rsidRPr="003D0F85" w:rsidRDefault="00CA286A" w:rsidP="00322120">
            <w:pPr>
              <w:rPr>
                <w:sz w:val="24"/>
              </w:rPr>
            </w:pPr>
            <w:r w:rsidRPr="003D0F85">
              <w:rPr>
                <w:sz w:val="24"/>
              </w:rPr>
              <w:t>: 4mm-3,5 mtgalv.omega direk (2 adet)</w:t>
            </w:r>
          </w:p>
        </w:tc>
      </w:tr>
      <w:tr w:rsidR="00CA286A" w:rsidRPr="003D0F85" w:rsidTr="002F64B0">
        <w:trPr>
          <w:trHeight w:val="265"/>
          <w:jc w:val="right"/>
        </w:trPr>
        <w:tc>
          <w:tcPr>
            <w:tcW w:w="3816" w:type="dxa"/>
          </w:tcPr>
          <w:p w:rsidR="00CA286A" w:rsidRPr="003D0F85" w:rsidRDefault="00F10067" w:rsidP="00F10067">
            <w:pPr>
              <w:jc w:val="left"/>
              <w:rPr>
                <w:sz w:val="24"/>
              </w:rPr>
            </w:pPr>
            <w:r w:rsidRPr="003D0F85">
              <w:rPr>
                <w:sz w:val="24"/>
              </w:rPr>
              <w:t>ONBİRLİ KÖY İSİM LEVHASI (180x200)</w:t>
            </w:r>
          </w:p>
        </w:tc>
        <w:tc>
          <w:tcPr>
            <w:tcW w:w="4451" w:type="dxa"/>
          </w:tcPr>
          <w:p w:rsidR="00CA286A" w:rsidRPr="003D0F85" w:rsidRDefault="00CA286A" w:rsidP="00F10067">
            <w:pPr>
              <w:rPr>
                <w:sz w:val="24"/>
              </w:rPr>
            </w:pPr>
            <w:r w:rsidRPr="003D0F85">
              <w:rPr>
                <w:sz w:val="24"/>
              </w:rPr>
              <w:t>: 4mm-</w:t>
            </w:r>
            <w:r w:rsidR="00F10067" w:rsidRPr="003D0F85">
              <w:rPr>
                <w:sz w:val="24"/>
              </w:rPr>
              <w:t>4,0</w:t>
            </w:r>
            <w:bookmarkStart w:id="20" w:name="_GoBack"/>
            <w:bookmarkEnd w:id="20"/>
            <w:r w:rsidRPr="003D0F85">
              <w:rPr>
                <w:sz w:val="24"/>
              </w:rPr>
              <w:t>mtgalv.omega direk (2 adet)</w:t>
            </w:r>
          </w:p>
        </w:tc>
      </w:tr>
    </w:tbl>
    <w:p w:rsidR="00650B8D" w:rsidRPr="003D0F85" w:rsidRDefault="003753E6" w:rsidP="00CF1A65">
      <w:pPr>
        <w:pStyle w:val="Balk2"/>
        <w:numPr>
          <w:ilvl w:val="1"/>
          <w:numId w:val="15"/>
        </w:numPr>
        <w:ind w:left="851" w:hanging="851"/>
        <w:rPr>
          <w:szCs w:val="24"/>
        </w:rPr>
      </w:pPr>
      <w:bookmarkStart w:id="21" w:name="_Toc411600095"/>
      <w:bookmarkStart w:id="22" w:name="_Toc413605536"/>
      <w:bookmarkStart w:id="23" w:name="_Toc431484818"/>
      <w:r w:rsidRPr="003D0F85">
        <w:rPr>
          <w:szCs w:val="24"/>
        </w:rPr>
        <w:t>Cıvata ve Somunların Özellikleri</w:t>
      </w:r>
      <w:bookmarkEnd w:id="21"/>
      <w:bookmarkEnd w:id="22"/>
      <w:bookmarkEnd w:id="23"/>
    </w:p>
    <w:p w:rsidR="002F64B0" w:rsidRPr="003D0F85" w:rsidRDefault="002F64B0" w:rsidP="002F64B0">
      <w:pPr>
        <w:pStyle w:val="Balk4"/>
        <w:numPr>
          <w:ilvl w:val="2"/>
          <w:numId w:val="15"/>
        </w:numPr>
        <w:autoSpaceDE w:val="0"/>
        <w:autoSpaceDN w:val="0"/>
        <w:adjustRightInd w:val="0"/>
        <w:ind w:left="851" w:hanging="851"/>
        <w:rPr>
          <w:rFonts w:cs="Times New Roman"/>
        </w:rPr>
      </w:pPr>
      <w:r w:rsidRPr="003D0F85">
        <w:rPr>
          <w:rFonts w:cs="Times New Roman"/>
        </w:rPr>
        <w:t>Cıvata ve somunlar; yön ve isim levhalarının, levha direklerine monte edilmesinde kullanılacaktır.</w:t>
      </w:r>
    </w:p>
    <w:p w:rsidR="00C57D38" w:rsidRPr="003D0F85" w:rsidRDefault="00650B8D" w:rsidP="00CF1A65">
      <w:pPr>
        <w:pStyle w:val="Balk4"/>
        <w:numPr>
          <w:ilvl w:val="2"/>
          <w:numId w:val="15"/>
        </w:numPr>
        <w:autoSpaceDE w:val="0"/>
        <w:autoSpaceDN w:val="0"/>
        <w:adjustRightInd w:val="0"/>
        <w:ind w:left="851" w:hanging="851"/>
        <w:rPr>
          <w:rFonts w:cs="Times New Roman"/>
        </w:rPr>
      </w:pPr>
      <w:r w:rsidRPr="003D0F85">
        <w:rPr>
          <w:rFonts w:cs="Times New Roman"/>
        </w:rPr>
        <w:t>Cıvata ve somunlar çelikten imal edilecektir</w:t>
      </w:r>
      <w:r w:rsidR="00C57D38" w:rsidRPr="003D0F85">
        <w:rPr>
          <w:rFonts w:cs="Times New Roman"/>
        </w:rPr>
        <w:t>.</w:t>
      </w:r>
    </w:p>
    <w:p w:rsidR="00C57D38" w:rsidRPr="003D0F85" w:rsidRDefault="00DC3693" w:rsidP="00CF1A65">
      <w:pPr>
        <w:pStyle w:val="Balk4"/>
        <w:numPr>
          <w:ilvl w:val="2"/>
          <w:numId w:val="15"/>
        </w:numPr>
        <w:autoSpaceDE w:val="0"/>
        <w:autoSpaceDN w:val="0"/>
        <w:adjustRightInd w:val="0"/>
        <w:ind w:left="851" w:hanging="851"/>
        <w:rPr>
          <w:rFonts w:cs="Times New Roman"/>
        </w:rPr>
      </w:pPr>
      <w:r w:rsidRPr="003D0F85">
        <w:rPr>
          <w:rFonts w:eastAsia="Times New Roman" w:cs="Times New Roman"/>
        </w:rPr>
        <w:t xml:space="preserve">Cıvata ve somunların çekme dayanımları </w:t>
      </w:r>
      <w:r w:rsidR="002F64B0" w:rsidRPr="003D0F85">
        <w:rPr>
          <w:rFonts w:eastAsia="Times New Roman" w:cs="Times New Roman"/>
        </w:rPr>
        <w:t>minimum 40kg/mm</w:t>
      </w:r>
      <w:r w:rsidR="002F64B0" w:rsidRPr="003D0F85">
        <w:rPr>
          <w:rFonts w:eastAsia="Times New Roman" w:cs="Times New Roman"/>
          <w:vertAlign w:val="superscript"/>
        </w:rPr>
        <w:t>2</w:t>
      </w:r>
      <w:r w:rsidRPr="003D0F85">
        <w:rPr>
          <w:rFonts w:eastAsia="Times New Roman" w:cs="Times New Roman"/>
        </w:rPr>
        <w:t xml:space="preserve"> olacaktır</w:t>
      </w:r>
      <w:r w:rsidR="00C57D38" w:rsidRPr="003D0F85">
        <w:rPr>
          <w:rFonts w:cs="Times New Roman"/>
        </w:rPr>
        <w:t>.</w:t>
      </w:r>
    </w:p>
    <w:p w:rsidR="00C57D38" w:rsidRPr="003D0F85" w:rsidRDefault="00DC3693" w:rsidP="00CF1A65">
      <w:pPr>
        <w:pStyle w:val="Balk4"/>
        <w:numPr>
          <w:ilvl w:val="2"/>
          <w:numId w:val="15"/>
        </w:numPr>
        <w:autoSpaceDE w:val="0"/>
        <w:autoSpaceDN w:val="0"/>
        <w:adjustRightInd w:val="0"/>
        <w:ind w:left="851" w:hanging="851"/>
        <w:rPr>
          <w:rFonts w:cs="Times New Roman"/>
        </w:rPr>
      </w:pPr>
      <w:r w:rsidRPr="003D0F85">
        <w:rPr>
          <w:rFonts w:cs="Times New Roman"/>
        </w:rPr>
        <w:t>Malzemeler</w:t>
      </w:r>
      <w:r w:rsidRPr="003D0F85">
        <w:rPr>
          <w:rFonts w:eastAsia="Times New Roman" w:cs="Times New Roman"/>
        </w:rPr>
        <w:t xml:space="preserve"> 6 köşe başlı metrik vidalı ve somunlu M8x60 olacak ve TS 1021/2’de belirtilen esaslara uygun olacaktır</w:t>
      </w:r>
      <w:r w:rsidR="00C57D38" w:rsidRPr="003D0F85">
        <w:rPr>
          <w:rFonts w:cs="Times New Roman"/>
        </w:rPr>
        <w:t xml:space="preserve">. </w:t>
      </w:r>
    </w:p>
    <w:p w:rsidR="00C57D38" w:rsidRPr="003D0F85" w:rsidRDefault="00DC3693" w:rsidP="00CF1A65">
      <w:pPr>
        <w:pStyle w:val="Balk4"/>
        <w:numPr>
          <w:ilvl w:val="2"/>
          <w:numId w:val="15"/>
        </w:numPr>
        <w:autoSpaceDE w:val="0"/>
        <w:autoSpaceDN w:val="0"/>
        <w:adjustRightInd w:val="0"/>
        <w:ind w:left="851" w:hanging="851"/>
        <w:rPr>
          <w:rFonts w:cs="Times New Roman"/>
        </w:rPr>
      </w:pPr>
      <w:r w:rsidRPr="003D0F85">
        <w:rPr>
          <w:rFonts w:eastAsia="Times New Roman" w:cs="Times New Roman"/>
        </w:rPr>
        <w:t>Cıvata ve somunların ölçüleri, TS 1021/2 standardında verilen cetvelden</w:t>
      </w:r>
      <w:r w:rsidRPr="003D0F85">
        <w:rPr>
          <w:rFonts w:cs="Times New Roman"/>
        </w:rPr>
        <w:t>;</w:t>
      </w:r>
    </w:p>
    <w:p w:rsidR="00DC3693" w:rsidRPr="003D0F85" w:rsidRDefault="002F64B0" w:rsidP="00CF1A65">
      <w:pPr>
        <w:ind w:left="851" w:hanging="851"/>
      </w:pPr>
      <w:r w:rsidRPr="003D0F85">
        <w:t xml:space="preserve">              d</w:t>
      </w:r>
      <w:r w:rsidR="00DC3693" w:rsidRPr="003D0F85">
        <w:t>= M8</w:t>
      </w:r>
    </w:p>
    <w:p w:rsidR="00DC3693" w:rsidRPr="003D0F85" w:rsidRDefault="002F64B0" w:rsidP="00CF1A65">
      <w:pPr>
        <w:ind w:left="851" w:hanging="851"/>
      </w:pPr>
      <w:r w:rsidRPr="003D0F85">
        <w:t>b</w:t>
      </w:r>
      <w:r w:rsidR="00DC3693" w:rsidRPr="003D0F85">
        <w:t>= 30</w:t>
      </w:r>
    </w:p>
    <w:p w:rsidR="00DC3693" w:rsidRPr="003D0F85" w:rsidRDefault="00DC3693" w:rsidP="00CF1A65">
      <w:pPr>
        <w:ind w:left="851" w:hanging="851"/>
      </w:pPr>
      <w:r w:rsidRPr="003D0F85">
        <w:t xml:space="preserve">             da= 10,2</w:t>
      </w:r>
    </w:p>
    <w:p w:rsidR="00DC3693" w:rsidRPr="003D0F85" w:rsidRDefault="00DC3693" w:rsidP="00CF1A65">
      <w:pPr>
        <w:ind w:left="851" w:hanging="851"/>
      </w:pPr>
      <w:r w:rsidRPr="003D0F85">
        <w:t>kmim=14,20</w:t>
      </w:r>
    </w:p>
    <w:p w:rsidR="00DC3693" w:rsidRPr="003D0F85" w:rsidRDefault="00DC3693" w:rsidP="00CF1A65">
      <w:pPr>
        <w:ind w:left="851" w:hanging="851"/>
      </w:pPr>
      <w:r w:rsidRPr="003D0F85">
        <w:t xml:space="preserve">             h=5,5</w:t>
      </w:r>
    </w:p>
    <w:p w:rsidR="00DC3693" w:rsidRPr="003D0F85" w:rsidRDefault="00DC3693" w:rsidP="00CF1A65">
      <w:pPr>
        <w:ind w:left="851" w:hanging="851"/>
      </w:pPr>
      <w:r w:rsidRPr="003D0F85">
        <w:t xml:space="preserve">             m=6,5</w:t>
      </w:r>
    </w:p>
    <w:p w:rsidR="00DC3693" w:rsidRPr="003D0F85" w:rsidRDefault="00DC3693" w:rsidP="00CF1A65">
      <w:pPr>
        <w:ind w:left="851" w:hanging="851"/>
      </w:pPr>
      <w:r w:rsidRPr="003D0F85">
        <w:t xml:space="preserve">             AA=13</w:t>
      </w:r>
    </w:p>
    <w:p w:rsidR="00DC3693" w:rsidRPr="003D0F85" w:rsidRDefault="00DC3693" w:rsidP="003753E6">
      <w:pPr>
        <w:tabs>
          <w:tab w:val="right" w:pos="9072"/>
        </w:tabs>
        <w:ind w:left="851" w:hanging="851"/>
      </w:pPr>
      <w:r w:rsidRPr="003D0F85">
        <w:t xml:space="preserve">             L=60 tüm ölçüler (mm) olarak alınacaktır.</w:t>
      </w:r>
    </w:p>
    <w:p w:rsidR="00C57D38" w:rsidRPr="003D0F85" w:rsidRDefault="00DC3693" w:rsidP="00B247C9">
      <w:pPr>
        <w:pStyle w:val="Balk4"/>
        <w:numPr>
          <w:ilvl w:val="2"/>
          <w:numId w:val="15"/>
        </w:numPr>
        <w:autoSpaceDE w:val="0"/>
        <w:autoSpaceDN w:val="0"/>
        <w:adjustRightInd w:val="0"/>
        <w:ind w:left="851" w:hanging="851"/>
        <w:rPr>
          <w:rFonts w:cs="Times New Roman"/>
        </w:rPr>
      </w:pPr>
      <w:r w:rsidRPr="003D0F85">
        <w:rPr>
          <w:rFonts w:eastAsia="Times New Roman" w:cs="Times New Roman"/>
        </w:rPr>
        <w:t>Cıvata ve somunlar; her türlü hava şartlarına karşı dayanıklılık için en az 0.050mm çinko ile kaplanmış olacaktır. Cıvata ve somunlar metrik tam paso olacaktır</w:t>
      </w:r>
      <w:r w:rsidR="00C57D38" w:rsidRPr="003D0F85">
        <w:rPr>
          <w:rFonts w:cs="Times New Roman"/>
        </w:rPr>
        <w:t>.</w:t>
      </w:r>
    </w:p>
    <w:p w:rsidR="00C57D38" w:rsidRPr="003D0F85" w:rsidRDefault="00DC3693" w:rsidP="00B247C9">
      <w:pPr>
        <w:pStyle w:val="Balk4"/>
        <w:numPr>
          <w:ilvl w:val="2"/>
          <w:numId w:val="15"/>
        </w:numPr>
        <w:autoSpaceDE w:val="0"/>
        <w:autoSpaceDN w:val="0"/>
        <w:adjustRightInd w:val="0"/>
        <w:ind w:left="851" w:hanging="851"/>
        <w:rPr>
          <w:rFonts w:cs="Times New Roman"/>
        </w:rPr>
      </w:pPr>
      <w:r w:rsidRPr="003D0F85">
        <w:rPr>
          <w:rFonts w:eastAsia="Times New Roman" w:cs="Times New Roman"/>
        </w:rPr>
        <w:t>Kaplama kalınlığı TS 149 standardı, madde 2.2.2.l’e göre, korozyona dayanıklılık ise TS149 standardı, madde 2.2.2.2’de belirtilen esaslara göre yapılacaktır</w:t>
      </w:r>
      <w:r w:rsidR="00C57D38" w:rsidRPr="003D0F85">
        <w:rPr>
          <w:rFonts w:cs="Times New Roman"/>
        </w:rPr>
        <w:t xml:space="preserve">. </w:t>
      </w:r>
    </w:p>
    <w:p w:rsidR="00C57D38" w:rsidRPr="003D0F85" w:rsidRDefault="00DC3693" w:rsidP="00B247C9">
      <w:pPr>
        <w:pStyle w:val="Balk4"/>
        <w:numPr>
          <w:ilvl w:val="2"/>
          <w:numId w:val="15"/>
        </w:numPr>
        <w:autoSpaceDE w:val="0"/>
        <w:autoSpaceDN w:val="0"/>
        <w:adjustRightInd w:val="0"/>
        <w:ind w:left="851" w:hanging="851"/>
        <w:rPr>
          <w:rFonts w:cs="Times New Roman"/>
        </w:rPr>
      </w:pPr>
      <w:r w:rsidRPr="003D0F85">
        <w:rPr>
          <w:rFonts w:eastAsia="Times New Roman" w:cs="Times New Roman"/>
        </w:rPr>
        <w:t>Galvaniz kaplama işlemi yapıldıktan sonra, ilave bir diş açma işlemi yapılmadan somun vira edilirken sonuna kadar tutukluk yapmayacaktır</w:t>
      </w:r>
      <w:r w:rsidR="00C57D38" w:rsidRPr="003D0F85">
        <w:rPr>
          <w:rFonts w:cs="Times New Roman"/>
        </w:rPr>
        <w:t>.</w:t>
      </w:r>
    </w:p>
    <w:p w:rsidR="00A84A43" w:rsidRPr="003D0F85" w:rsidRDefault="00A20DB9" w:rsidP="00A84A43">
      <w:pPr>
        <w:pStyle w:val="Balk4"/>
        <w:numPr>
          <w:ilvl w:val="2"/>
          <w:numId w:val="15"/>
        </w:numPr>
        <w:autoSpaceDE w:val="0"/>
        <w:autoSpaceDN w:val="0"/>
        <w:adjustRightInd w:val="0"/>
        <w:ind w:left="851" w:hanging="851"/>
        <w:rPr>
          <w:rFonts w:cs="Times New Roman"/>
        </w:rPr>
      </w:pPr>
      <w:r w:rsidRPr="003D0F85">
        <w:rPr>
          <w:rFonts w:eastAsia="Times New Roman" w:cs="Times New Roman"/>
        </w:rPr>
        <w:t xml:space="preserve">Her levha için </w:t>
      </w:r>
      <w:r w:rsidR="00BE2493" w:rsidRPr="003D0F85">
        <w:rPr>
          <w:rFonts w:cs="Times New Roman"/>
        </w:rPr>
        <w:t>8</w:t>
      </w:r>
      <w:r w:rsidRPr="003D0F85">
        <w:rPr>
          <w:rFonts w:eastAsia="Times New Roman" w:cs="Times New Roman"/>
        </w:rPr>
        <w:t xml:space="preserve"> adet somun ve </w:t>
      </w:r>
      <w:r w:rsidR="00BE2493" w:rsidRPr="003D0F85">
        <w:rPr>
          <w:rFonts w:cs="Times New Roman"/>
        </w:rPr>
        <w:t>8</w:t>
      </w:r>
      <w:r w:rsidRPr="003D0F85">
        <w:rPr>
          <w:rFonts w:eastAsia="Times New Roman" w:cs="Times New Roman"/>
        </w:rPr>
        <w:t xml:space="preserve"> adet cıvata verilecektir</w:t>
      </w:r>
      <w:r w:rsidR="00C57D38" w:rsidRPr="003D0F85">
        <w:rPr>
          <w:rFonts w:cs="Times New Roman"/>
        </w:rPr>
        <w:t xml:space="preserve">. </w:t>
      </w:r>
    </w:p>
    <w:p w:rsidR="007837DB" w:rsidRPr="003D0F85" w:rsidRDefault="00BE2493" w:rsidP="00A84A43">
      <w:pPr>
        <w:pStyle w:val="Balk4"/>
        <w:numPr>
          <w:ilvl w:val="2"/>
          <w:numId w:val="15"/>
        </w:numPr>
        <w:autoSpaceDE w:val="0"/>
        <w:autoSpaceDN w:val="0"/>
        <w:adjustRightInd w:val="0"/>
        <w:ind w:left="851" w:hanging="851"/>
        <w:rPr>
          <w:rFonts w:cs="Times New Roman"/>
        </w:rPr>
      </w:pPr>
      <w:r w:rsidRPr="003D0F85">
        <w:rPr>
          <w:rFonts w:cs="Times New Roman"/>
        </w:rPr>
        <w:t>İdare, imalatın her aşamasında, kullanılan malzeme ve işçilik kalitesi ile birlikte üretim ve ambalajlama kalitesini kontrol etmeye veya ettirmeye yetkilidir</w:t>
      </w:r>
      <w:r w:rsidR="00C57D38" w:rsidRPr="003D0F85">
        <w:rPr>
          <w:rFonts w:cs="Times New Roman"/>
        </w:rPr>
        <w:t xml:space="preserve">. </w:t>
      </w:r>
    </w:p>
    <w:p w:rsidR="00054FBA" w:rsidRPr="003D0F85" w:rsidRDefault="00054FBA" w:rsidP="00054FBA">
      <w:pPr>
        <w:pStyle w:val="Balk2"/>
        <w:numPr>
          <w:ilvl w:val="0"/>
          <w:numId w:val="0"/>
        </w:numPr>
        <w:ind w:left="502"/>
        <w:rPr>
          <w:b w:val="0"/>
          <w:szCs w:val="24"/>
        </w:rPr>
      </w:pPr>
      <w:bookmarkStart w:id="24" w:name="_Toc435199820"/>
    </w:p>
    <w:p w:rsidR="007B4318" w:rsidRPr="003D0F85" w:rsidRDefault="007B4318" w:rsidP="00054FBA">
      <w:pPr>
        <w:pStyle w:val="Balk2"/>
        <w:numPr>
          <w:ilvl w:val="0"/>
          <w:numId w:val="0"/>
        </w:numPr>
        <w:ind w:left="502"/>
        <w:rPr>
          <w:b w:val="0"/>
          <w:szCs w:val="24"/>
        </w:rPr>
      </w:pPr>
    </w:p>
    <w:p w:rsidR="00054FBA" w:rsidRPr="003D0F85" w:rsidRDefault="00054FBA" w:rsidP="00054FBA">
      <w:pPr>
        <w:pStyle w:val="Balk1"/>
        <w:numPr>
          <w:ilvl w:val="0"/>
          <w:numId w:val="0"/>
        </w:numPr>
        <w:ind w:left="360" w:hanging="360"/>
        <w:jc w:val="center"/>
        <w:rPr>
          <w:rFonts w:cs="Times New Roman"/>
          <w:szCs w:val="24"/>
        </w:rPr>
      </w:pPr>
      <w:r w:rsidRPr="003D0F85">
        <w:rPr>
          <w:rFonts w:cs="Times New Roman"/>
          <w:szCs w:val="24"/>
        </w:rPr>
        <w:t>ÜÇÜNCÜ BÖLÜM</w:t>
      </w:r>
    </w:p>
    <w:p w:rsidR="00054FBA" w:rsidRPr="003D0F85" w:rsidRDefault="00E23C06" w:rsidP="00054FBA">
      <w:pPr>
        <w:pStyle w:val="Balk1"/>
        <w:numPr>
          <w:ilvl w:val="0"/>
          <w:numId w:val="0"/>
        </w:numPr>
        <w:ind w:left="360" w:hanging="360"/>
        <w:jc w:val="center"/>
        <w:rPr>
          <w:rFonts w:cs="Times New Roman"/>
          <w:szCs w:val="24"/>
        </w:rPr>
      </w:pPr>
      <w:r w:rsidRPr="003D0F85">
        <w:rPr>
          <w:rFonts w:cs="Times New Roman"/>
          <w:szCs w:val="24"/>
        </w:rPr>
        <w:t>Çeşitli Hususlar</w:t>
      </w:r>
    </w:p>
    <w:p w:rsidR="007B4318" w:rsidRPr="003D0F85" w:rsidRDefault="007B4318" w:rsidP="007B4318">
      <w:pPr>
        <w:pStyle w:val="Balk1"/>
        <w:numPr>
          <w:ilvl w:val="0"/>
          <w:numId w:val="0"/>
        </w:numPr>
        <w:ind w:left="851"/>
        <w:rPr>
          <w:rFonts w:cs="Times New Roman"/>
          <w:szCs w:val="24"/>
        </w:rPr>
      </w:pPr>
    </w:p>
    <w:p w:rsidR="00F50442" w:rsidRPr="003D0F85" w:rsidRDefault="00F50442" w:rsidP="00F50442">
      <w:pPr>
        <w:pStyle w:val="Balk1"/>
        <w:ind w:left="851" w:hanging="851"/>
        <w:rPr>
          <w:rFonts w:cs="Times New Roman"/>
          <w:szCs w:val="24"/>
        </w:rPr>
      </w:pPr>
      <w:r w:rsidRPr="003D0F85">
        <w:rPr>
          <w:rFonts w:cs="Times New Roman"/>
          <w:szCs w:val="24"/>
        </w:rPr>
        <w:t xml:space="preserve">DENETİM VE MUAYENE İŞLEMLERİ </w:t>
      </w:r>
    </w:p>
    <w:p w:rsidR="00F50442" w:rsidRPr="003D0F85" w:rsidRDefault="00F50442" w:rsidP="00F50442">
      <w:pPr>
        <w:pStyle w:val="Balk1"/>
        <w:numPr>
          <w:ilvl w:val="1"/>
          <w:numId w:val="15"/>
        </w:numPr>
        <w:ind w:left="851" w:hanging="851"/>
        <w:rPr>
          <w:rFonts w:cs="Times New Roman"/>
          <w:szCs w:val="24"/>
        </w:rPr>
      </w:pPr>
      <w:r w:rsidRPr="003D0F85">
        <w:rPr>
          <w:rFonts w:eastAsia="Times New Roman" w:cs="Times New Roman"/>
          <w:szCs w:val="24"/>
        </w:rPr>
        <w:t>İmalat ve Üretim sürecinde Ara Denetim</w:t>
      </w:r>
    </w:p>
    <w:p w:rsidR="00F50442" w:rsidRPr="003D0F85" w:rsidRDefault="00F50442" w:rsidP="00F50442">
      <w:pPr>
        <w:pStyle w:val="Balk5"/>
        <w:keepNext w:val="0"/>
        <w:keepLines w:val="0"/>
        <w:widowControl w:val="0"/>
        <w:numPr>
          <w:ilvl w:val="2"/>
          <w:numId w:val="15"/>
        </w:numPr>
        <w:tabs>
          <w:tab w:val="left" w:pos="1560"/>
        </w:tabs>
        <w:ind w:left="851" w:hanging="851"/>
        <w:rPr>
          <w:rFonts w:ascii="Times New Roman" w:hAnsi="Times New Roman" w:cs="Times New Roman"/>
          <w:color w:val="auto"/>
        </w:rPr>
      </w:pPr>
      <w:r w:rsidRPr="003D0F85">
        <w:rPr>
          <w:rFonts w:ascii="Times New Roman" w:hAnsi="Times New Roman" w:cs="Times New Roman"/>
          <w:color w:val="auto"/>
        </w:rPr>
        <w:t xml:space="preserve">Yüklenici, bu Teknik Şartname konusu standart isim ve yön işaret levhalarının imalatında kullanacağı normal performanslı reflektif malzemenin üreticisi olan </w:t>
      </w:r>
      <w:r w:rsidRPr="003D0F85">
        <w:rPr>
          <w:rFonts w:ascii="Times New Roman" w:hAnsi="Times New Roman" w:cs="Times New Roman"/>
          <w:color w:val="auto"/>
        </w:rPr>
        <w:lastRenderedPageBreak/>
        <w:t>kuruluşun unvanını ve adresini imalata başlamadan önce idareye bildirecektir. Komisyon malzemeyi yerinde kontrol edebilir. Komisyonun masrafları yüklenici firmaya aittir.</w:t>
      </w:r>
    </w:p>
    <w:p w:rsidR="00F50442" w:rsidRPr="003D0F85" w:rsidRDefault="00F50442" w:rsidP="00A5289C">
      <w:pPr>
        <w:pStyle w:val="Balk4"/>
        <w:numPr>
          <w:ilvl w:val="1"/>
          <w:numId w:val="15"/>
        </w:numPr>
        <w:autoSpaceDE w:val="0"/>
        <w:autoSpaceDN w:val="0"/>
        <w:adjustRightInd w:val="0"/>
        <w:ind w:left="851" w:hanging="851"/>
        <w:rPr>
          <w:rFonts w:cs="Times New Roman"/>
          <w:b/>
        </w:rPr>
      </w:pPr>
      <w:r w:rsidRPr="003D0F85">
        <w:rPr>
          <w:rFonts w:cs="Times New Roman"/>
          <w:b/>
        </w:rPr>
        <w:t>Muayene ve Laboratuvar İşlemleri</w:t>
      </w:r>
    </w:p>
    <w:p w:rsidR="00F50442" w:rsidRPr="003D0F85" w:rsidRDefault="00F50442" w:rsidP="00F50442">
      <w:pPr>
        <w:pStyle w:val="Balk4"/>
        <w:numPr>
          <w:ilvl w:val="2"/>
          <w:numId w:val="15"/>
        </w:numPr>
        <w:autoSpaceDE w:val="0"/>
        <w:autoSpaceDN w:val="0"/>
        <w:adjustRightInd w:val="0"/>
        <w:ind w:left="851" w:hanging="851"/>
        <w:rPr>
          <w:rFonts w:cs="Times New Roman"/>
        </w:rPr>
      </w:pPr>
      <w:r w:rsidRPr="003D0F85">
        <w:rPr>
          <w:rFonts w:eastAsia="Times New Roman" w:cs="Times New Roman"/>
        </w:rPr>
        <w:t xml:space="preserve">Bu şartname konusu olan </w:t>
      </w:r>
      <w:r w:rsidRPr="003D0F85">
        <w:rPr>
          <w:rFonts w:cs="Times New Roman"/>
        </w:rPr>
        <w:t>isim ve yön</w:t>
      </w:r>
      <w:r w:rsidRPr="003D0F85">
        <w:rPr>
          <w:rFonts w:eastAsia="Times New Roman" w:cs="Times New Roman"/>
        </w:rPr>
        <w:t xml:space="preserve"> işaret levha ve ayakları, Muayene ve Kabul Heyeti tarafından gerekli fiziksel muayene ve kontrolü yapılır. Gerekli bulunması halinde malzemelere ait sertifikalar veya her bir kalem malzemeden ayrı ayrı ve karışık olarak ikişer adetten az olmamak kaydıyla idarece uygun görülecek miktarda numune alınır. Alınan numuneler KGM Malzeme Laboratuarları ve/veya idarece uygun görülecek başka bir kamu kuruluşuna ait laboratuara muayene, işlem ve deneylerin yapılması için gönderilir. Söz konusu deneylerin yapılmasına ait tüm masraflar yükleniciye aittir</w:t>
      </w:r>
      <w:r w:rsidRPr="003D0F85">
        <w:rPr>
          <w:rFonts w:cs="Times New Roman"/>
        </w:rPr>
        <w:t xml:space="preserve">. </w:t>
      </w:r>
    </w:p>
    <w:p w:rsidR="00F50442" w:rsidRDefault="00F50442" w:rsidP="00F50442">
      <w:pPr>
        <w:pStyle w:val="Balk4"/>
        <w:numPr>
          <w:ilvl w:val="2"/>
          <w:numId w:val="15"/>
        </w:numPr>
        <w:autoSpaceDE w:val="0"/>
        <w:autoSpaceDN w:val="0"/>
        <w:adjustRightInd w:val="0"/>
        <w:ind w:left="851" w:hanging="851"/>
        <w:rPr>
          <w:rFonts w:cs="Times New Roman"/>
        </w:rPr>
      </w:pPr>
      <w:r w:rsidRPr="003D0F85">
        <w:rPr>
          <w:rFonts w:cs="Times New Roman"/>
        </w:rPr>
        <w:t>Tüm test ve kontrollere ait nakil, muayene, deney, v.b. ücret yükleniciye aittir.  </w:t>
      </w:r>
    </w:p>
    <w:p w:rsidR="003D0F85" w:rsidRPr="003D0F85" w:rsidRDefault="003D0F85" w:rsidP="003D0F85">
      <w:pPr>
        <w:pStyle w:val="Balk4"/>
        <w:numPr>
          <w:ilvl w:val="0"/>
          <w:numId w:val="0"/>
        </w:numPr>
        <w:autoSpaceDE w:val="0"/>
        <w:autoSpaceDN w:val="0"/>
        <w:adjustRightInd w:val="0"/>
        <w:ind w:left="851"/>
        <w:rPr>
          <w:rFonts w:cs="Times New Roman"/>
        </w:rPr>
      </w:pPr>
    </w:p>
    <w:p w:rsidR="00054FBA" w:rsidRPr="003D0F85" w:rsidRDefault="00054FBA" w:rsidP="00163CEE">
      <w:pPr>
        <w:pStyle w:val="Balk1"/>
        <w:ind w:left="851" w:hanging="851"/>
        <w:rPr>
          <w:rFonts w:cs="Times New Roman"/>
          <w:szCs w:val="24"/>
        </w:rPr>
      </w:pPr>
      <w:r w:rsidRPr="003D0F85">
        <w:rPr>
          <w:rFonts w:cs="Times New Roman"/>
          <w:szCs w:val="24"/>
        </w:rPr>
        <w:t>TESLİM</w:t>
      </w:r>
      <w:r w:rsidR="001D5B38" w:rsidRPr="003D0F85">
        <w:rPr>
          <w:rFonts w:cs="Times New Roman"/>
          <w:szCs w:val="24"/>
        </w:rPr>
        <w:t xml:space="preserve"> ŞARTLARI</w:t>
      </w:r>
    </w:p>
    <w:p w:rsidR="001D5B38" w:rsidRPr="003D0F85" w:rsidRDefault="001D5B38" w:rsidP="001D5B38">
      <w:pPr>
        <w:pStyle w:val="Balk2"/>
        <w:numPr>
          <w:ilvl w:val="2"/>
          <w:numId w:val="15"/>
        </w:numPr>
        <w:autoSpaceDE w:val="0"/>
        <w:autoSpaceDN w:val="0"/>
        <w:adjustRightInd w:val="0"/>
        <w:ind w:left="851" w:hanging="851"/>
        <w:rPr>
          <w:szCs w:val="24"/>
        </w:rPr>
      </w:pPr>
      <w:r w:rsidRPr="003D0F85">
        <w:rPr>
          <w:szCs w:val="24"/>
        </w:rPr>
        <w:t xml:space="preserve">Ambalaj </w:t>
      </w:r>
    </w:p>
    <w:p w:rsidR="001D5B38" w:rsidRPr="003D0F85" w:rsidRDefault="001D5B38" w:rsidP="001D5B38">
      <w:pPr>
        <w:pStyle w:val="Balk4"/>
        <w:numPr>
          <w:ilvl w:val="2"/>
          <w:numId w:val="15"/>
        </w:numPr>
        <w:autoSpaceDE w:val="0"/>
        <w:autoSpaceDN w:val="0"/>
        <w:adjustRightInd w:val="0"/>
        <w:ind w:left="851" w:hanging="851"/>
        <w:rPr>
          <w:rFonts w:cs="Times New Roman"/>
        </w:rPr>
      </w:pPr>
      <w:r w:rsidRPr="003D0F85">
        <w:rPr>
          <w:rFonts w:eastAsia="Times New Roman" w:cs="Times New Roman"/>
        </w:rPr>
        <w:t xml:space="preserve">Levhalar 25’er adet olmak üzere paletlerin üzerine konulacaktır. Paletlerin içerisinde bulunan levhalar </w:t>
      </w:r>
      <w:r w:rsidR="002F64B0" w:rsidRPr="003D0F85">
        <w:rPr>
          <w:rFonts w:eastAsia="Times New Roman" w:cs="Times New Roman"/>
        </w:rPr>
        <w:t>A</w:t>
      </w:r>
      <w:r w:rsidRPr="003D0F85">
        <w:rPr>
          <w:rFonts w:eastAsia="Times New Roman" w:cs="Times New Roman"/>
        </w:rPr>
        <w:t>4 kağıdına yazılarak paletlerin üzerine yapıştırılacaktır</w:t>
      </w:r>
      <w:r w:rsidRPr="003D0F85">
        <w:rPr>
          <w:rFonts w:cs="Times New Roman"/>
        </w:rPr>
        <w:t xml:space="preserve">. </w:t>
      </w:r>
    </w:p>
    <w:p w:rsidR="001D5B38" w:rsidRPr="003D0F85" w:rsidRDefault="001D5B38" w:rsidP="001D5B38">
      <w:pPr>
        <w:pStyle w:val="Balk4"/>
        <w:numPr>
          <w:ilvl w:val="2"/>
          <w:numId w:val="15"/>
        </w:numPr>
        <w:autoSpaceDE w:val="0"/>
        <w:autoSpaceDN w:val="0"/>
        <w:adjustRightInd w:val="0"/>
        <w:ind w:left="851" w:hanging="851"/>
        <w:rPr>
          <w:rFonts w:cs="Times New Roman"/>
        </w:rPr>
      </w:pPr>
      <w:r w:rsidRPr="003D0F85">
        <w:rPr>
          <w:rFonts w:eastAsia="Times New Roman" w:cs="Times New Roman"/>
        </w:rPr>
        <w:t>Levha yüzeylerinin sürtünmesinden doğacak tahribatı önlemek amacıyla, her bir levhanın arasına levha yüzeylerini tamamen kaplayacak şekilde koruyucu kâğıt, karton veya benzeri malzemeden üretilmiş tabaka konulacaktır. Paketler, her türlü taşıma ve depolama sırasında toz, rutubet ve diğer yabancı maddelerin karışımını önleyecek şekilde yapılacaktır</w:t>
      </w:r>
      <w:r w:rsidRPr="003D0F85">
        <w:rPr>
          <w:rFonts w:cs="Times New Roman"/>
        </w:rPr>
        <w:t xml:space="preserve">. </w:t>
      </w:r>
    </w:p>
    <w:p w:rsidR="001D5B38" w:rsidRPr="003D0F85" w:rsidRDefault="001D5B38" w:rsidP="001D5B38">
      <w:pPr>
        <w:pStyle w:val="Balk4"/>
        <w:numPr>
          <w:ilvl w:val="2"/>
          <w:numId w:val="15"/>
        </w:numPr>
        <w:autoSpaceDE w:val="0"/>
        <w:autoSpaceDN w:val="0"/>
        <w:adjustRightInd w:val="0"/>
        <w:ind w:left="851" w:hanging="851"/>
        <w:rPr>
          <w:rFonts w:cs="Times New Roman"/>
        </w:rPr>
      </w:pPr>
      <w:r w:rsidRPr="003D0F85">
        <w:rPr>
          <w:rFonts w:eastAsia="Times New Roman" w:cs="Times New Roman"/>
        </w:rPr>
        <w:t>Dışı</w:t>
      </w:r>
      <w:r w:rsidR="002F64B0" w:rsidRPr="003D0F85">
        <w:rPr>
          <w:rFonts w:eastAsia="Times New Roman" w:cs="Times New Roman"/>
        </w:rPr>
        <w:t>,</w:t>
      </w:r>
      <w:r w:rsidRPr="003D0F85">
        <w:rPr>
          <w:rFonts w:eastAsia="Times New Roman" w:cs="Times New Roman"/>
        </w:rPr>
        <w:t xml:space="preserve"> taşıma sırasında dağılmayı önlemek bakımından balon naylon ile sarılacak ve çelik şerit ile sarılmak suretiyle mukavemetli hale getirilecektir. Paletler forklift makineleri ile kolaylıkla taşınabilecek şekilde imal edilecektir</w:t>
      </w:r>
      <w:r w:rsidRPr="003D0F85">
        <w:rPr>
          <w:rFonts w:cs="Times New Roman"/>
        </w:rPr>
        <w:t xml:space="preserve">. </w:t>
      </w:r>
    </w:p>
    <w:p w:rsidR="001D5B38" w:rsidRPr="003D0F85" w:rsidRDefault="001D5B38" w:rsidP="001D5B38">
      <w:pPr>
        <w:pStyle w:val="Balk4"/>
        <w:numPr>
          <w:ilvl w:val="2"/>
          <w:numId w:val="15"/>
        </w:numPr>
        <w:autoSpaceDE w:val="0"/>
        <w:autoSpaceDN w:val="0"/>
        <w:adjustRightInd w:val="0"/>
        <w:ind w:left="851" w:hanging="851"/>
        <w:rPr>
          <w:rFonts w:cs="Times New Roman"/>
        </w:rPr>
      </w:pPr>
      <w:r w:rsidRPr="003D0F85">
        <w:rPr>
          <w:rFonts w:eastAsia="Times New Roman" w:cs="Times New Roman"/>
        </w:rPr>
        <w:t xml:space="preserve">Her bir levha arasına konulacak koruyucu tabaka olarak, bu Teknik Şartname konusu </w:t>
      </w:r>
      <w:r w:rsidRPr="003D0F85">
        <w:rPr>
          <w:rFonts w:cs="Times New Roman"/>
        </w:rPr>
        <w:t>isim, yön</w:t>
      </w:r>
      <w:r w:rsidRPr="003D0F85">
        <w:rPr>
          <w:rFonts w:eastAsia="Times New Roman" w:cs="Times New Roman"/>
        </w:rPr>
        <w:t xml:space="preserve"> işaretlerinin imalatında kullanılan reflektif malzemenin koruyucu tabakası kullanılacaktır</w:t>
      </w:r>
      <w:r w:rsidRPr="003D0F85">
        <w:rPr>
          <w:rFonts w:cs="Times New Roman"/>
        </w:rPr>
        <w:t>.</w:t>
      </w:r>
    </w:p>
    <w:p w:rsidR="001D5B38" w:rsidRPr="003D0F85" w:rsidRDefault="001D5B38" w:rsidP="001D5B38">
      <w:pPr>
        <w:pStyle w:val="Balk4"/>
        <w:numPr>
          <w:ilvl w:val="2"/>
          <w:numId w:val="15"/>
        </w:numPr>
        <w:autoSpaceDE w:val="0"/>
        <w:autoSpaceDN w:val="0"/>
        <w:adjustRightInd w:val="0"/>
        <w:ind w:left="851" w:hanging="851"/>
        <w:rPr>
          <w:rFonts w:cs="Times New Roman"/>
        </w:rPr>
      </w:pPr>
      <w:r w:rsidRPr="003D0F85">
        <w:rPr>
          <w:rFonts w:eastAsia="Times New Roman" w:cs="Times New Roman"/>
        </w:rPr>
        <w:t>Omega direkler 100’er adet olmak sureti ile paketlenecektir. Mukavvetini arttırmak için çelik şerit ile bağlanacaktır</w:t>
      </w:r>
      <w:r w:rsidRPr="003D0F85">
        <w:rPr>
          <w:rFonts w:cs="Times New Roman"/>
        </w:rPr>
        <w:t xml:space="preserve">. </w:t>
      </w:r>
    </w:p>
    <w:p w:rsidR="001D5B38" w:rsidRPr="003D0F85" w:rsidRDefault="001D5B38" w:rsidP="001D5B38">
      <w:pPr>
        <w:pStyle w:val="Balk4"/>
        <w:numPr>
          <w:ilvl w:val="2"/>
          <w:numId w:val="15"/>
        </w:numPr>
        <w:autoSpaceDE w:val="0"/>
        <w:autoSpaceDN w:val="0"/>
        <w:adjustRightInd w:val="0"/>
        <w:ind w:left="851" w:hanging="851"/>
        <w:rPr>
          <w:rFonts w:cs="Times New Roman"/>
        </w:rPr>
      </w:pPr>
      <w:r w:rsidRPr="003D0F85">
        <w:rPr>
          <w:rFonts w:cs="Times New Roman"/>
        </w:rPr>
        <w:t xml:space="preserve">Malzemeler montaj aşamasına kadar yükleniciye ait bir depoda korunacak depolama ile ilgili her hangi bir ücret yüklenici tarafından talep edilmeyecektir. </w:t>
      </w:r>
    </w:p>
    <w:p w:rsidR="00E23C06" w:rsidRPr="003D0F85" w:rsidRDefault="00E23C06" w:rsidP="00E23C06">
      <w:pPr>
        <w:pStyle w:val="Balk4"/>
        <w:numPr>
          <w:ilvl w:val="2"/>
          <w:numId w:val="15"/>
        </w:numPr>
        <w:autoSpaceDE w:val="0"/>
        <w:autoSpaceDN w:val="0"/>
        <w:adjustRightInd w:val="0"/>
        <w:ind w:left="851" w:hanging="851"/>
        <w:rPr>
          <w:rFonts w:cs="Times New Roman"/>
        </w:rPr>
      </w:pPr>
      <w:r w:rsidRPr="003D0F85">
        <w:rPr>
          <w:rFonts w:eastAsia="Times New Roman" w:cs="Times New Roman"/>
        </w:rPr>
        <w:t>Malzemelerin tesliminde hasa</w:t>
      </w:r>
      <w:r w:rsidR="00961C10" w:rsidRPr="003D0F85">
        <w:rPr>
          <w:rFonts w:eastAsia="Times New Roman" w:cs="Times New Roman"/>
        </w:rPr>
        <w:t xml:space="preserve">r, ezik, çizik, boya kalkması ve benzeri </w:t>
      </w:r>
      <w:r w:rsidRPr="003D0F85">
        <w:rPr>
          <w:rFonts w:eastAsia="Times New Roman" w:cs="Times New Roman"/>
        </w:rPr>
        <w:t>problemleri olmayacaktır</w:t>
      </w:r>
      <w:r w:rsidRPr="003D0F85">
        <w:rPr>
          <w:rFonts w:cs="Times New Roman"/>
        </w:rPr>
        <w:t>.</w:t>
      </w:r>
    </w:p>
    <w:p w:rsidR="001D5B38" w:rsidRPr="003D0F85" w:rsidRDefault="001D5B38" w:rsidP="001D5B38">
      <w:pPr>
        <w:pStyle w:val="Balk1"/>
        <w:numPr>
          <w:ilvl w:val="1"/>
          <w:numId w:val="15"/>
        </w:numPr>
        <w:ind w:left="851" w:hanging="851"/>
        <w:rPr>
          <w:rFonts w:cs="Times New Roman"/>
          <w:szCs w:val="24"/>
        </w:rPr>
      </w:pPr>
      <w:r w:rsidRPr="003D0F85">
        <w:rPr>
          <w:rFonts w:cs="Times New Roman"/>
          <w:szCs w:val="24"/>
        </w:rPr>
        <w:t>Montaj</w:t>
      </w:r>
    </w:p>
    <w:p w:rsidR="001D5B38" w:rsidRPr="003D0F85" w:rsidRDefault="00961C10" w:rsidP="001D5B38">
      <w:pPr>
        <w:pStyle w:val="Balk2"/>
        <w:numPr>
          <w:ilvl w:val="2"/>
          <w:numId w:val="15"/>
        </w:numPr>
        <w:ind w:left="851" w:hanging="851"/>
        <w:rPr>
          <w:b w:val="0"/>
          <w:szCs w:val="24"/>
        </w:rPr>
      </w:pPr>
      <w:bookmarkStart w:id="25" w:name="_Toc431486327"/>
      <w:r w:rsidRPr="003D0F85">
        <w:rPr>
          <w:b w:val="0"/>
          <w:szCs w:val="24"/>
        </w:rPr>
        <w:t>İdareden İ</w:t>
      </w:r>
      <w:r w:rsidR="001D5B38" w:rsidRPr="003D0F85">
        <w:rPr>
          <w:b w:val="0"/>
          <w:szCs w:val="24"/>
        </w:rPr>
        <w:t>şe Başlama Tebliği</w:t>
      </w:r>
      <w:r w:rsidRPr="003D0F85">
        <w:rPr>
          <w:b w:val="0"/>
          <w:szCs w:val="24"/>
        </w:rPr>
        <w:t>'</w:t>
      </w:r>
      <w:r w:rsidR="001D5B38" w:rsidRPr="003D0F85">
        <w:rPr>
          <w:b w:val="0"/>
          <w:szCs w:val="24"/>
        </w:rPr>
        <w:t xml:space="preserve">nin </w:t>
      </w:r>
      <w:r w:rsidR="001D5B38" w:rsidRPr="003D0F85">
        <w:rPr>
          <w:b w:val="0"/>
          <w:bCs/>
          <w:szCs w:val="24"/>
        </w:rPr>
        <w:t>onayı alındıktan</w:t>
      </w:r>
      <w:r w:rsidR="001D5B38" w:rsidRPr="003D0F85">
        <w:rPr>
          <w:b w:val="0"/>
          <w:szCs w:val="24"/>
        </w:rPr>
        <w:t>sonra işe başlanacaktır.</w:t>
      </w:r>
      <w:bookmarkStart w:id="26" w:name="_Toc431486328"/>
      <w:bookmarkEnd w:id="25"/>
    </w:p>
    <w:p w:rsidR="001D5B38" w:rsidRPr="003D0F85" w:rsidRDefault="001D5B38" w:rsidP="001D5B38">
      <w:pPr>
        <w:pStyle w:val="Balk2"/>
        <w:numPr>
          <w:ilvl w:val="2"/>
          <w:numId w:val="15"/>
        </w:numPr>
        <w:ind w:left="851" w:hanging="851"/>
        <w:rPr>
          <w:b w:val="0"/>
          <w:szCs w:val="24"/>
        </w:rPr>
      </w:pPr>
      <w:r w:rsidRPr="003D0F85">
        <w:rPr>
          <w:b w:val="0"/>
          <w:szCs w:val="24"/>
        </w:rPr>
        <w:t xml:space="preserve">Yüklenici firma işe başladığı an itibariyle montaj yapılacak olan </w:t>
      </w:r>
      <w:r w:rsidRPr="003D0F85">
        <w:rPr>
          <w:b w:val="0"/>
          <w:bCs/>
          <w:szCs w:val="24"/>
        </w:rPr>
        <w:t>1 adet Direk Çakma Makinasını bulundurmakla zorunludur.</w:t>
      </w:r>
      <w:r w:rsidRPr="003D0F85">
        <w:rPr>
          <w:b w:val="0"/>
          <w:szCs w:val="24"/>
        </w:rPr>
        <w:t xml:space="preserve"> Çakma işlemi elle yapılmayacaktır. Omega direk çakma makinası olmaması durumunda günlük 200,00 TL (İkiyüzTürk</w:t>
      </w:r>
      <w:r w:rsidR="00961C10" w:rsidRPr="003D0F85">
        <w:rPr>
          <w:b w:val="0"/>
          <w:szCs w:val="24"/>
        </w:rPr>
        <w:t xml:space="preserve"> L</w:t>
      </w:r>
      <w:r w:rsidRPr="003D0F85">
        <w:rPr>
          <w:b w:val="0"/>
          <w:szCs w:val="24"/>
        </w:rPr>
        <w:t>irası) ceza uygulanacaktır.</w:t>
      </w:r>
      <w:bookmarkStart w:id="27" w:name="_Toc431486329"/>
      <w:bookmarkEnd w:id="26"/>
    </w:p>
    <w:p w:rsidR="001D5B38" w:rsidRPr="003D0F85" w:rsidRDefault="001D5B38" w:rsidP="001D5B38">
      <w:pPr>
        <w:pStyle w:val="Balk2"/>
        <w:numPr>
          <w:ilvl w:val="2"/>
          <w:numId w:val="15"/>
        </w:numPr>
        <w:ind w:left="851" w:hanging="851"/>
        <w:rPr>
          <w:b w:val="0"/>
          <w:szCs w:val="24"/>
        </w:rPr>
      </w:pPr>
      <w:r w:rsidRPr="003D0F85">
        <w:rPr>
          <w:b w:val="0"/>
          <w:szCs w:val="24"/>
        </w:rPr>
        <w:t>Bütün direkler ve levhalar muntazam ve düzgün bir şekilde çakılacaktır.</w:t>
      </w:r>
      <w:bookmarkStart w:id="28" w:name="_Toc431486330"/>
      <w:bookmarkEnd w:id="27"/>
    </w:p>
    <w:p w:rsidR="001D5B38" w:rsidRPr="003D0F85" w:rsidRDefault="001D5B38" w:rsidP="001D5B38">
      <w:pPr>
        <w:pStyle w:val="Balk2"/>
        <w:numPr>
          <w:ilvl w:val="2"/>
          <w:numId w:val="15"/>
        </w:numPr>
        <w:ind w:left="851" w:hanging="851"/>
        <w:rPr>
          <w:b w:val="0"/>
          <w:szCs w:val="24"/>
        </w:rPr>
      </w:pPr>
      <w:r w:rsidRPr="003D0F85">
        <w:rPr>
          <w:b w:val="0"/>
          <w:szCs w:val="24"/>
        </w:rPr>
        <w:t>Direklerin çakılmasının mümkün olmadığı zeminlerde, flanşlı olarak çelik dubelle montajı yapılacaktır. Bu tip zeminler için aşağıda belirtilen malzemeler montajda hazır bulundurularak gerekli olan yerlere idarenin onayı alındıktan sonra montaj yaptırılacaktır.</w:t>
      </w:r>
      <w:bookmarkStart w:id="29" w:name="_Toc431486331"/>
      <w:bookmarkEnd w:id="28"/>
    </w:p>
    <w:p w:rsidR="001D5B38" w:rsidRPr="003D0F85" w:rsidRDefault="001D5B38" w:rsidP="001D5B38">
      <w:pPr>
        <w:pStyle w:val="Balk2"/>
        <w:numPr>
          <w:ilvl w:val="2"/>
          <w:numId w:val="15"/>
        </w:numPr>
        <w:ind w:left="851" w:hanging="851"/>
        <w:rPr>
          <w:b w:val="0"/>
          <w:szCs w:val="24"/>
        </w:rPr>
      </w:pPr>
      <w:r w:rsidRPr="003D0F85">
        <w:rPr>
          <w:b w:val="0"/>
          <w:szCs w:val="24"/>
        </w:rPr>
        <w:t xml:space="preserve">Direklerin çakılacakları yerler idare tarafından belirlenecek olup, idarenin belirlediği yerin en </w:t>
      </w:r>
      <w:r w:rsidRPr="003D0F85">
        <w:rPr>
          <w:b w:val="0"/>
          <w:bCs/>
          <w:szCs w:val="24"/>
        </w:rPr>
        <w:t>fazla 2 metre ilerisi veya gerisine</w:t>
      </w:r>
      <w:r w:rsidRPr="003D0F85">
        <w:rPr>
          <w:b w:val="0"/>
          <w:szCs w:val="24"/>
        </w:rPr>
        <w:t xml:space="preserve"> çakılabilir. Belirtilen mesafelerde </w:t>
      </w:r>
      <w:r w:rsidRPr="003D0F85">
        <w:rPr>
          <w:b w:val="0"/>
          <w:szCs w:val="24"/>
        </w:rPr>
        <w:lastRenderedPageBreak/>
        <w:t>çakılmayan direkler idare tarafından yükleniciye tekrar söktürülerek belirlediği yere montajını yaptıracaktır.</w:t>
      </w:r>
      <w:bookmarkStart w:id="30" w:name="_Toc431486332"/>
      <w:bookmarkEnd w:id="29"/>
    </w:p>
    <w:p w:rsidR="001D5B38" w:rsidRPr="003D0F85" w:rsidRDefault="001D5B38" w:rsidP="001D5B38">
      <w:pPr>
        <w:pStyle w:val="Balk2"/>
        <w:numPr>
          <w:ilvl w:val="2"/>
          <w:numId w:val="15"/>
        </w:numPr>
        <w:ind w:left="851" w:hanging="851"/>
        <w:rPr>
          <w:b w:val="0"/>
          <w:szCs w:val="24"/>
        </w:rPr>
      </w:pPr>
      <w:r w:rsidRPr="003D0F85">
        <w:rPr>
          <w:b w:val="0"/>
          <w:szCs w:val="24"/>
        </w:rPr>
        <w:t>Direklerin düzgün çakılması için su terazisi kullanılacak olup, idare yanlış çakılan bütün levhaları yükleniciye tekrar söktürerek düzgün bir şekilde çaktıracaktır.</w:t>
      </w:r>
      <w:bookmarkStart w:id="31" w:name="_Toc431486333"/>
      <w:bookmarkEnd w:id="30"/>
    </w:p>
    <w:p w:rsidR="001D5B38" w:rsidRPr="003D0F85" w:rsidRDefault="001D5B38" w:rsidP="001D5B38">
      <w:pPr>
        <w:pStyle w:val="Balk2"/>
        <w:numPr>
          <w:ilvl w:val="2"/>
          <w:numId w:val="15"/>
        </w:numPr>
        <w:ind w:left="851" w:hanging="851"/>
        <w:rPr>
          <w:b w:val="0"/>
          <w:szCs w:val="24"/>
        </w:rPr>
      </w:pPr>
      <w:r w:rsidRPr="003D0F85">
        <w:rPr>
          <w:b w:val="0"/>
          <w:bCs/>
          <w:szCs w:val="24"/>
        </w:rPr>
        <w:t>Omega direk çakma işleminde, direk en az 50 cm toprağa çakılacak şekilde olacaktır</w:t>
      </w:r>
      <w:r w:rsidRPr="003D0F85">
        <w:rPr>
          <w:b w:val="0"/>
          <w:szCs w:val="24"/>
        </w:rPr>
        <w:t>.</w:t>
      </w:r>
      <w:bookmarkStart w:id="32" w:name="_Toc431486334"/>
      <w:bookmarkEnd w:id="31"/>
    </w:p>
    <w:p w:rsidR="001D5B38" w:rsidRPr="003D0F85" w:rsidRDefault="001D5B38" w:rsidP="001D5B38">
      <w:pPr>
        <w:pStyle w:val="Balk2"/>
        <w:numPr>
          <w:ilvl w:val="2"/>
          <w:numId w:val="15"/>
        </w:numPr>
        <w:ind w:left="851" w:hanging="851"/>
        <w:rPr>
          <w:b w:val="0"/>
          <w:szCs w:val="24"/>
        </w:rPr>
      </w:pPr>
      <w:r w:rsidRPr="003D0F85">
        <w:rPr>
          <w:b w:val="0"/>
          <w:szCs w:val="24"/>
        </w:rPr>
        <w:t>Bütün levhalar iki adet direğe monte edilecektir.</w:t>
      </w:r>
      <w:bookmarkStart w:id="33" w:name="_Toc431486335"/>
      <w:bookmarkEnd w:id="32"/>
    </w:p>
    <w:p w:rsidR="001D5B38" w:rsidRPr="003D0F85" w:rsidRDefault="001D5B38" w:rsidP="001D5B38">
      <w:pPr>
        <w:pStyle w:val="Balk2"/>
        <w:numPr>
          <w:ilvl w:val="2"/>
          <w:numId w:val="15"/>
        </w:numPr>
        <w:ind w:left="851" w:hanging="851"/>
        <w:rPr>
          <w:b w:val="0"/>
          <w:szCs w:val="24"/>
        </w:rPr>
      </w:pPr>
      <w:r w:rsidRPr="003D0F85">
        <w:rPr>
          <w:b w:val="0"/>
          <w:szCs w:val="24"/>
        </w:rPr>
        <w:t>Levhalar direğe bağlanırken cıvatalar belirli bir torka göre sıkılacak olup,  fazla sıkmadan dolayı levhaya zarar verilmeyecektir.</w:t>
      </w:r>
      <w:bookmarkStart w:id="34" w:name="_Toc431486336"/>
      <w:bookmarkEnd w:id="33"/>
    </w:p>
    <w:p w:rsidR="001D5B38" w:rsidRPr="003D0F85" w:rsidRDefault="001D5B38" w:rsidP="001D5B38">
      <w:pPr>
        <w:pStyle w:val="Balk2"/>
        <w:numPr>
          <w:ilvl w:val="2"/>
          <w:numId w:val="15"/>
        </w:numPr>
        <w:ind w:left="851" w:hanging="851"/>
        <w:rPr>
          <w:b w:val="0"/>
          <w:szCs w:val="24"/>
        </w:rPr>
      </w:pPr>
      <w:r w:rsidRPr="003D0F85">
        <w:rPr>
          <w:b w:val="0"/>
          <w:szCs w:val="24"/>
        </w:rPr>
        <w:t>Levhaların depolama ve montaj alanına kadar sevkinde nakliyeden oluşabilecek her türlü zararlar firmaya aittir.</w:t>
      </w:r>
      <w:bookmarkStart w:id="35" w:name="_Toc431486337"/>
      <w:bookmarkEnd w:id="34"/>
    </w:p>
    <w:p w:rsidR="001D5B38" w:rsidRDefault="001D5B38" w:rsidP="001D5B38">
      <w:pPr>
        <w:pStyle w:val="Balk2"/>
        <w:numPr>
          <w:ilvl w:val="2"/>
          <w:numId w:val="15"/>
        </w:numPr>
        <w:ind w:left="851" w:hanging="851"/>
        <w:rPr>
          <w:b w:val="0"/>
          <w:szCs w:val="24"/>
        </w:rPr>
      </w:pPr>
      <w:r w:rsidRPr="003D0F85">
        <w:rPr>
          <w:b w:val="0"/>
          <w:bCs/>
          <w:szCs w:val="24"/>
        </w:rPr>
        <w:t>Montajı yapılacak olan noktalar idare tarafından iş yeri teslim tutanağı ile yüklenici firmaya teslim edilecektir</w:t>
      </w:r>
      <w:bookmarkEnd w:id="35"/>
      <w:r w:rsidR="003D0F85">
        <w:rPr>
          <w:b w:val="0"/>
          <w:szCs w:val="24"/>
        </w:rPr>
        <w:t>.</w:t>
      </w:r>
    </w:p>
    <w:p w:rsidR="003D0F85" w:rsidRPr="003D0F85" w:rsidRDefault="003D0F85" w:rsidP="003D0F85">
      <w:pPr>
        <w:pStyle w:val="Balk2"/>
        <w:numPr>
          <w:ilvl w:val="0"/>
          <w:numId w:val="0"/>
        </w:numPr>
        <w:ind w:left="851"/>
        <w:rPr>
          <w:b w:val="0"/>
          <w:szCs w:val="24"/>
        </w:rPr>
      </w:pPr>
    </w:p>
    <w:p w:rsidR="00C74626" w:rsidRPr="003D0F85" w:rsidRDefault="00C74626" w:rsidP="00B247C9">
      <w:pPr>
        <w:pStyle w:val="Balk1"/>
        <w:ind w:left="851" w:hanging="851"/>
        <w:rPr>
          <w:rFonts w:cs="Times New Roman"/>
          <w:szCs w:val="24"/>
        </w:rPr>
      </w:pPr>
      <w:r w:rsidRPr="003D0F85">
        <w:rPr>
          <w:rFonts w:cs="Times New Roman"/>
          <w:szCs w:val="24"/>
        </w:rPr>
        <w:t>GARANTİ ŞARTLARI</w:t>
      </w:r>
      <w:bookmarkEnd w:id="24"/>
    </w:p>
    <w:p w:rsidR="00C74626" w:rsidRPr="003D0F85" w:rsidRDefault="00C74626" w:rsidP="00B247C9">
      <w:pPr>
        <w:pStyle w:val="Balk2"/>
        <w:numPr>
          <w:ilvl w:val="1"/>
          <w:numId w:val="15"/>
        </w:numPr>
        <w:tabs>
          <w:tab w:val="num" w:pos="1560"/>
        </w:tabs>
        <w:ind w:left="851" w:hanging="851"/>
        <w:rPr>
          <w:szCs w:val="24"/>
        </w:rPr>
      </w:pPr>
      <w:bookmarkStart w:id="36" w:name="_Toc431486343"/>
      <w:r w:rsidRPr="003D0F85">
        <w:rPr>
          <w:szCs w:val="24"/>
        </w:rPr>
        <w:t>Genel Hükümler</w:t>
      </w:r>
      <w:bookmarkEnd w:id="36"/>
    </w:p>
    <w:p w:rsidR="00E23C06" w:rsidRPr="003D0F85" w:rsidRDefault="00C74626" w:rsidP="00E23C06">
      <w:pPr>
        <w:pStyle w:val="Balk2"/>
        <w:numPr>
          <w:ilvl w:val="2"/>
          <w:numId w:val="15"/>
        </w:numPr>
        <w:tabs>
          <w:tab w:val="num" w:pos="432"/>
        </w:tabs>
        <w:ind w:left="851" w:hanging="851"/>
        <w:rPr>
          <w:b w:val="0"/>
          <w:szCs w:val="24"/>
        </w:rPr>
      </w:pPr>
      <w:bookmarkStart w:id="37" w:name="_Toc431486344"/>
      <w:r w:rsidRPr="003D0F85">
        <w:rPr>
          <w:b w:val="0"/>
          <w:szCs w:val="24"/>
        </w:rPr>
        <w:t>Garanti,</w:t>
      </w:r>
      <w:r w:rsidR="00904614" w:rsidRPr="003D0F85">
        <w:rPr>
          <w:b w:val="0"/>
          <w:szCs w:val="24"/>
        </w:rPr>
        <w:t xml:space="preserve"> kabul (yapım işlerinde geçici kabul, mal alımlarında kabul)</w:t>
      </w:r>
      <w:r w:rsidRPr="003D0F85">
        <w:rPr>
          <w:b w:val="0"/>
          <w:szCs w:val="24"/>
        </w:rPr>
        <w:t xml:space="preserve"> işlemlerinin tamamlanma</w:t>
      </w:r>
      <w:r w:rsidR="00F85733" w:rsidRPr="003D0F85">
        <w:rPr>
          <w:b w:val="0"/>
          <w:szCs w:val="24"/>
        </w:rPr>
        <w:t>sına müteakip başlar ve süresi 2 (iki) yıldır. Üretici garantisi 2 (iki</w:t>
      </w:r>
      <w:r w:rsidRPr="003D0F85">
        <w:rPr>
          <w:b w:val="0"/>
          <w:szCs w:val="24"/>
        </w:rPr>
        <w:t>) yıldan daha fazla ise üretici garantisi geçerli sayılacaktır. Yüklenici</w:t>
      </w:r>
      <w:r w:rsidR="00F85733" w:rsidRPr="003D0F85">
        <w:rPr>
          <w:b w:val="0"/>
          <w:szCs w:val="24"/>
        </w:rPr>
        <w:t xml:space="preserve"> garantinin bitimini müteakip 3 (üç</w:t>
      </w:r>
      <w:r w:rsidRPr="003D0F85">
        <w:rPr>
          <w:b w:val="0"/>
          <w:szCs w:val="24"/>
        </w:rPr>
        <w:t>) yıl süre ile gerekli olan mal ve hizmeti ücreti mukabili karşılamakla mükelleftir.</w:t>
      </w:r>
      <w:bookmarkStart w:id="38" w:name="_Toc431486345"/>
      <w:bookmarkEnd w:id="37"/>
    </w:p>
    <w:p w:rsidR="00B97BC7" w:rsidRPr="003D0F85" w:rsidRDefault="00B97BC7" w:rsidP="00B247C9">
      <w:pPr>
        <w:pStyle w:val="Balk2"/>
        <w:numPr>
          <w:ilvl w:val="2"/>
          <w:numId w:val="15"/>
        </w:numPr>
        <w:tabs>
          <w:tab w:val="num" w:pos="432"/>
        </w:tabs>
        <w:ind w:left="851" w:hanging="851"/>
        <w:rPr>
          <w:b w:val="0"/>
          <w:szCs w:val="24"/>
        </w:rPr>
      </w:pPr>
      <w:r w:rsidRPr="003D0F85">
        <w:rPr>
          <w:b w:val="0"/>
          <w:szCs w:val="24"/>
        </w:rPr>
        <w:t>Satın alınan ürünler kesintisiz olarak 24 (yirmidört) saat esasına göre 365 (üçyüzaltmışbeş) gün çalıştırılacaktır.</w:t>
      </w:r>
      <w:bookmarkEnd w:id="38"/>
    </w:p>
    <w:p w:rsidR="0045074D" w:rsidRPr="003D0F85" w:rsidRDefault="0045074D" w:rsidP="00B247C9">
      <w:pPr>
        <w:pStyle w:val="Balk1"/>
        <w:ind w:left="851" w:hanging="851"/>
        <w:rPr>
          <w:rFonts w:cs="Times New Roman"/>
          <w:szCs w:val="24"/>
        </w:rPr>
      </w:pPr>
      <w:r w:rsidRPr="003D0F85">
        <w:rPr>
          <w:rFonts w:cs="Times New Roman"/>
          <w:szCs w:val="24"/>
        </w:rPr>
        <w:t>EKLER</w:t>
      </w:r>
    </w:p>
    <w:p w:rsidR="0045074D" w:rsidRPr="003D0F85" w:rsidRDefault="00900A57" w:rsidP="00B247C9">
      <w:pPr>
        <w:pStyle w:val="Balk2"/>
        <w:numPr>
          <w:ilvl w:val="1"/>
          <w:numId w:val="15"/>
        </w:numPr>
        <w:tabs>
          <w:tab w:val="num" w:pos="1560"/>
        </w:tabs>
        <w:ind w:left="851" w:hanging="851"/>
        <w:rPr>
          <w:b w:val="0"/>
          <w:szCs w:val="24"/>
        </w:rPr>
      </w:pPr>
      <w:r w:rsidRPr="003D0F85">
        <w:rPr>
          <w:szCs w:val="24"/>
        </w:rPr>
        <w:t>EK 1:</w:t>
      </w:r>
      <w:r w:rsidR="0045074D" w:rsidRPr="003D0F85">
        <w:rPr>
          <w:b w:val="0"/>
          <w:szCs w:val="24"/>
        </w:rPr>
        <w:t xml:space="preserve">Tabela </w:t>
      </w:r>
      <w:r w:rsidRPr="003D0F85">
        <w:rPr>
          <w:b w:val="0"/>
          <w:szCs w:val="24"/>
        </w:rPr>
        <w:t>detayları</w:t>
      </w:r>
    </w:p>
    <w:p w:rsidR="00900A57" w:rsidRPr="003D0F85" w:rsidRDefault="00900A57" w:rsidP="00B247C9">
      <w:pPr>
        <w:pStyle w:val="Balk2"/>
        <w:numPr>
          <w:ilvl w:val="1"/>
          <w:numId w:val="15"/>
        </w:numPr>
        <w:tabs>
          <w:tab w:val="num" w:pos="1560"/>
        </w:tabs>
        <w:ind w:left="851" w:hanging="851"/>
        <w:rPr>
          <w:b w:val="0"/>
          <w:szCs w:val="24"/>
        </w:rPr>
      </w:pPr>
      <w:r w:rsidRPr="003D0F85">
        <w:rPr>
          <w:szCs w:val="24"/>
        </w:rPr>
        <w:t>EK 2:</w:t>
      </w:r>
      <w:r w:rsidRPr="003D0F85">
        <w:rPr>
          <w:b w:val="0"/>
          <w:szCs w:val="24"/>
        </w:rPr>
        <w:t xml:space="preserve"> Tabelaların konulacağı yerlerin işaretleneceği harita</w:t>
      </w:r>
    </w:p>
    <w:p w:rsidR="00015FEC" w:rsidRPr="003D0F85" w:rsidRDefault="00015FEC" w:rsidP="00B247C9">
      <w:pPr>
        <w:pStyle w:val="Balk2"/>
        <w:numPr>
          <w:ilvl w:val="1"/>
          <w:numId w:val="15"/>
        </w:numPr>
        <w:tabs>
          <w:tab w:val="num" w:pos="1560"/>
        </w:tabs>
        <w:ind w:left="851" w:hanging="851"/>
        <w:rPr>
          <w:szCs w:val="24"/>
        </w:rPr>
      </w:pPr>
      <w:r w:rsidRPr="003D0F85">
        <w:rPr>
          <w:szCs w:val="24"/>
        </w:rPr>
        <w:t xml:space="preserve">EK 3: </w:t>
      </w:r>
      <w:r w:rsidRPr="003D0F85">
        <w:rPr>
          <w:b w:val="0"/>
          <w:szCs w:val="24"/>
        </w:rPr>
        <w:t>Omega Direk Çizim Detayı</w:t>
      </w:r>
    </w:p>
    <w:p w:rsidR="000A0839" w:rsidRPr="003D0F85" w:rsidRDefault="000A0839" w:rsidP="00015FEC">
      <w:pPr>
        <w:pStyle w:val="Balk2"/>
        <w:numPr>
          <w:ilvl w:val="0"/>
          <w:numId w:val="0"/>
        </w:numPr>
        <w:ind w:left="851"/>
        <w:rPr>
          <w:szCs w:val="24"/>
        </w:rPr>
      </w:pPr>
    </w:p>
    <w:tbl>
      <w:tblPr>
        <w:tblW w:w="5000" w:type="pct"/>
        <w:jc w:val="center"/>
        <w:tblLayout w:type="fixed"/>
        <w:tblCellMar>
          <w:left w:w="70" w:type="dxa"/>
          <w:right w:w="70" w:type="dxa"/>
        </w:tblCellMar>
        <w:tblLook w:val="0000"/>
      </w:tblPr>
      <w:tblGrid>
        <w:gridCol w:w="3042"/>
        <w:gridCol w:w="3130"/>
        <w:gridCol w:w="3040"/>
      </w:tblGrid>
      <w:tr w:rsidR="00C0792D" w:rsidRPr="003D0F85" w:rsidTr="000A0839">
        <w:trPr>
          <w:trHeight w:val="255"/>
          <w:jc w:val="center"/>
        </w:trPr>
        <w:tc>
          <w:tcPr>
            <w:tcW w:w="3042" w:type="dxa"/>
            <w:shd w:val="clear" w:color="auto" w:fill="auto"/>
            <w:noWrap/>
          </w:tcPr>
          <w:p w:rsidR="00C0792D" w:rsidRPr="003D0F85" w:rsidRDefault="00C0792D" w:rsidP="00C0792D">
            <w:pPr>
              <w:ind w:left="0"/>
              <w:jc w:val="center"/>
            </w:pPr>
          </w:p>
        </w:tc>
        <w:tc>
          <w:tcPr>
            <w:tcW w:w="3130" w:type="dxa"/>
            <w:shd w:val="clear" w:color="auto" w:fill="auto"/>
            <w:noWrap/>
          </w:tcPr>
          <w:p w:rsidR="00C0792D" w:rsidRPr="003D0F85" w:rsidRDefault="00C0792D" w:rsidP="00C0792D">
            <w:pPr>
              <w:ind w:left="0"/>
              <w:jc w:val="center"/>
            </w:pPr>
          </w:p>
        </w:tc>
        <w:tc>
          <w:tcPr>
            <w:tcW w:w="3040" w:type="dxa"/>
            <w:shd w:val="clear" w:color="auto" w:fill="auto"/>
            <w:noWrap/>
          </w:tcPr>
          <w:p w:rsidR="00C0792D" w:rsidRPr="003D0F85" w:rsidRDefault="001A2A33" w:rsidP="00C0792D">
            <w:pPr>
              <w:ind w:left="0"/>
              <w:jc w:val="center"/>
            </w:pPr>
            <w:r w:rsidRPr="003D0F85">
              <w:t>Tanzim Eden</w:t>
            </w:r>
          </w:p>
        </w:tc>
      </w:tr>
      <w:tr w:rsidR="001A2A33" w:rsidRPr="003D0F85" w:rsidTr="000A0839">
        <w:trPr>
          <w:trHeight w:val="255"/>
          <w:jc w:val="center"/>
        </w:trPr>
        <w:tc>
          <w:tcPr>
            <w:tcW w:w="3042" w:type="dxa"/>
            <w:shd w:val="clear" w:color="auto" w:fill="auto"/>
            <w:noWrap/>
          </w:tcPr>
          <w:p w:rsidR="001A2A33" w:rsidRPr="003D0F85" w:rsidRDefault="001A2A33" w:rsidP="00C0792D">
            <w:pPr>
              <w:ind w:left="0"/>
              <w:jc w:val="center"/>
            </w:pPr>
          </w:p>
        </w:tc>
        <w:tc>
          <w:tcPr>
            <w:tcW w:w="3130" w:type="dxa"/>
            <w:shd w:val="clear" w:color="auto" w:fill="auto"/>
            <w:noWrap/>
          </w:tcPr>
          <w:p w:rsidR="001A2A33" w:rsidRPr="003D0F85" w:rsidRDefault="001A2A33" w:rsidP="00C0792D">
            <w:pPr>
              <w:ind w:left="0"/>
              <w:jc w:val="center"/>
            </w:pPr>
          </w:p>
        </w:tc>
        <w:tc>
          <w:tcPr>
            <w:tcW w:w="3040" w:type="dxa"/>
            <w:shd w:val="clear" w:color="auto" w:fill="auto"/>
            <w:noWrap/>
          </w:tcPr>
          <w:p w:rsidR="001A2A33" w:rsidRPr="003D0F85" w:rsidRDefault="001A2A33" w:rsidP="00961C10">
            <w:pPr>
              <w:ind w:left="0"/>
              <w:jc w:val="center"/>
            </w:pPr>
            <w:r w:rsidRPr="003D0F85">
              <w:t>Ahmet BOZKURT</w:t>
            </w:r>
          </w:p>
        </w:tc>
      </w:tr>
      <w:tr w:rsidR="001A2A33" w:rsidRPr="003D0F85" w:rsidTr="000A0839">
        <w:trPr>
          <w:trHeight w:val="255"/>
          <w:jc w:val="center"/>
        </w:trPr>
        <w:tc>
          <w:tcPr>
            <w:tcW w:w="3042" w:type="dxa"/>
            <w:shd w:val="clear" w:color="auto" w:fill="auto"/>
            <w:noWrap/>
          </w:tcPr>
          <w:p w:rsidR="001A2A33" w:rsidRPr="003D0F85" w:rsidRDefault="001A2A33" w:rsidP="00C0792D">
            <w:pPr>
              <w:ind w:left="0"/>
              <w:jc w:val="center"/>
            </w:pPr>
          </w:p>
        </w:tc>
        <w:tc>
          <w:tcPr>
            <w:tcW w:w="3130" w:type="dxa"/>
            <w:shd w:val="clear" w:color="auto" w:fill="auto"/>
            <w:noWrap/>
          </w:tcPr>
          <w:p w:rsidR="001A2A33" w:rsidRPr="003D0F85" w:rsidRDefault="001A2A33" w:rsidP="00C0792D">
            <w:pPr>
              <w:ind w:left="0"/>
              <w:jc w:val="center"/>
            </w:pPr>
          </w:p>
        </w:tc>
        <w:tc>
          <w:tcPr>
            <w:tcW w:w="3040" w:type="dxa"/>
            <w:shd w:val="clear" w:color="auto" w:fill="auto"/>
            <w:noWrap/>
          </w:tcPr>
          <w:p w:rsidR="001A2A33" w:rsidRPr="003D0F85" w:rsidRDefault="001A2A33" w:rsidP="00961C10">
            <w:pPr>
              <w:ind w:left="0"/>
              <w:jc w:val="center"/>
            </w:pPr>
            <w:r w:rsidRPr="003D0F85">
              <w:t>İnşaat Mühendisi</w:t>
            </w:r>
          </w:p>
        </w:tc>
      </w:tr>
      <w:tr w:rsidR="001A2A33" w:rsidRPr="003D0F85" w:rsidTr="000A0839">
        <w:trPr>
          <w:trHeight w:val="255"/>
          <w:jc w:val="center"/>
        </w:trPr>
        <w:tc>
          <w:tcPr>
            <w:tcW w:w="3042" w:type="dxa"/>
            <w:shd w:val="clear" w:color="auto" w:fill="auto"/>
            <w:noWrap/>
          </w:tcPr>
          <w:p w:rsidR="001A2A33" w:rsidRPr="003D0F85" w:rsidRDefault="001A2A33" w:rsidP="00C0792D">
            <w:pPr>
              <w:ind w:left="0"/>
              <w:jc w:val="center"/>
            </w:pPr>
          </w:p>
        </w:tc>
        <w:tc>
          <w:tcPr>
            <w:tcW w:w="3130" w:type="dxa"/>
            <w:shd w:val="clear" w:color="auto" w:fill="auto"/>
            <w:noWrap/>
          </w:tcPr>
          <w:p w:rsidR="001A2A33" w:rsidRPr="003D0F85" w:rsidRDefault="001A2A33" w:rsidP="00C0792D">
            <w:pPr>
              <w:ind w:left="0"/>
              <w:jc w:val="center"/>
            </w:pPr>
          </w:p>
        </w:tc>
        <w:tc>
          <w:tcPr>
            <w:tcW w:w="3040" w:type="dxa"/>
            <w:shd w:val="clear" w:color="auto" w:fill="auto"/>
            <w:noWrap/>
          </w:tcPr>
          <w:p w:rsidR="001A2A33" w:rsidRPr="003D0F85" w:rsidRDefault="001A2A33" w:rsidP="00961C10">
            <w:pPr>
              <w:ind w:left="0"/>
              <w:jc w:val="center"/>
            </w:pPr>
            <w:r w:rsidRPr="003D0F85">
              <w:t>Birlik Teknik Hizmetler Birim Sorumlusu</w:t>
            </w:r>
          </w:p>
        </w:tc>
      </w:tr>
      <w:tr w:rsidR="00ED2278" w:rsidRPr="003D0F85" w:rsidTr="000A0839">
        <w:trPr>
          <w:trHeight w:val="255"/>
          <w:jc w:val="center"/>
        </w:trPr>
        <w:tc>
          <w:tcPr>
            <w:tcW w:w="3042" w:type="dxa"/>
            <w:shd w:val="clear" w:color="auto" w:fill="auto"/>
            <w:noWrap/>
          </w:tcPr>
          <w:p w:rsidR="00ED2278" w:rsidRPr="003D0F85" w:rsidRDefault="00ED2278" w:rsidP="00C0792D">
            <w:pPr>
              <w:ind w:left="0"/>
              <w:jc w:val="center"/>
              <w:rPr>
                <w:bCs/>
              </w:rPr>
            </w:pPr>
          </w:p>
        </w:tc>
        <w:tc>
          <w:tcPr>
            <w:tcW w:w="3130" w:type="dxa"/>
            <w:shd w:val="clear" w:color="auto" w:fill="auto"/>
            <w:noWrap/>
          </w:tcPr>
          <w:p w:rsidR="00ED2278" w:rsidRPr="003D0F85" w:rsidRDefault="00ED2278" w:rsidP="00C0792D">
            <w:pPr>
              <w:ind w:left="0"/>
              <w:jc w:val="center"/>
            </w:pPr>
          </w:p>
        </w:tc>
        <w:tc>
          <w:tcPr>
            <w:tcW w:w="3040" w:type="dxa"/>
            <w:shd w:val="clear" w:color="auto" w:fill="auto"/>
            <w:noWrap/>
          </w:tcPr>
          <w:p w:rsidR="00ED2278" w:rsidRPr="003D0F85" w:rsidRDefault="00ED2278" w:rsidP="00C0792D">
            <w:pPr>
              <w:ind w:left="0"/>
              <w:jc w:val="center"/>
            </w:pPr>
          </w:p>
        </w:tc>
      </w:tr>
      <w:tr w:rsidR="001A2A33" w:rsidRPr="003D0F85" w:rsidTr="000A0839">
        <w:trPr>
          <w:trHeight w:val="255"/>
          <w:jc w:val="center"/>
        </w:trPr>
        <w:tc>
          <w:tcPr>
            <w:tcW w:w="3042" w:type="dxa"/>
            <w:shd w:val="clear" w:color="auto" w:fill="auto"/>
            <w:noWrap/>
          </w:tcPr>
          <w:p w:rsidR="001A2A33" w:rsidRPr="003D0F85" w:rsidRDefault="001A2A33" w:rsidP="00C0792D">
            <w:pPr>
              <w:ind w:left="0"/>
              <w:jc w:val="center"/>
            </w:pPr>
            <w:r w:rsidRPr="003D0F85">
              <w:t>Uygun görüşle arz ederim.</w:t>
            </w:r>
          </w:p>
        </w:tc>
        <w:tc>
          <w:tcPr>
            <w:tcW w:w="3130" w:type="dxa"/>
            <w:shd w:val="clear" w:color="auto" w:fill="auto"/>
            <w:noWrap/>
          </w:tcPr>
          <w:p w:rsidR="001A2A33" w:rsidRPr="003D0F85" w:rsidRDefault="001A2A33" w:rsidP="00C0792D">
            <w:pPr>
              <w:ind w:left="0"/>
              <w:jc w:val="center"/>
            </w:pPr>
          </w:p>
        </w:tc>
        <w:tc>
          <w:tcPr>
            <w:tcW w:w="3040" w:type="dxa"/>
            <w:shd w:val="clear" w:color="auto" w:fill="auto"/>
            <w:noWrap/>
          </w:tcPr>
          <w:p w:rsidR="001A2A33" w:rsidRPr="003D0F85" w:rsidRDefault="001A2A33" w:rsidP="00C0792D">
            <w:pPr>
              <w:ind w:left="0"/>
              <w:jc w:val="center"/>
            </w:pPr>
          </w:p>
        </w:tc>
      </w:tr>
      <w:tr w:rsidR="001A2A33" w:rsidRPr="003D0F85" w:rsidTr="000A0839">
        <w:trPr>
          <w:trHeight w:val="255"/>
          <w:jc w:val="center"/>
        </w:trPr>
        <w:tc>
          <w:tcPr>
            <w:tcW w:w="3042" w:type="dxa"/>
            <w:shd w:val="clear" w:color="auto" w:fill="auto"/>
            <w:noWrap/>
          </w:tcPr>
          <w:p w:rsidR="001A2A33" w:rsidRPr="003D0F85" w:rsidRDefault="00715DF7" w:rsidP="00C0792D">
            <w:pPr>
              <w:ind w:left="0"/>
              <w:jc w:val="center"/>
            </w:pPr>
            <w:r w:rsidRPr="003D0F85">
              <w:rPr>
                <w:bCs/>
              </w:rPr>
              <w:t>…/05</w:t>
            </w:r>
            <w:r w:rsidR="001A2A33" w:rsidRPr="003D0F85">
              <w:rPr>
                <w:bCs/>
              </w:rPr>
              <w:t>/2016</w:t>
            </w:r>
          </w:p>
        </w:tc>
        <w:tc>
          <w:tcPr>
            <w:tcW w:w="3130" w:type="dxa"/>
            <w:shd w:val="clear" w:color="auto" w:fill="auto"/>
            <w:noWrap/>
          </w:tcPr>
          <w:p w:rsidR="001A2A33" w:rsidRPr="003D0F85" w:rsidRDefault="001A2A33" w:rsidP="00C0792D">
            <w:pPr>
              <w:ind w:left="0"/>
              <w:jc w:val="center"/>
            </w:pPr>
          </w:p>
        </w:tc>
        <w:tc>
          <w:tcPr>
            <w:tcW w:w="3040" w:type="dxa"/>
            <w:shd w:val="clear" w:color="auto" w:fill="auto"/>
            <w:noWrap/>
          </w:tcPr>
          <w:p w:rsidR="001A2A33" w:rsidRPr="003D0F85" w:rsidRDefault="001A2A33" w:rsidP="00C0792D">
            <w:pPr>
              <w:ind w:left="0"/>
              <w:jc w:val="center"/>
            </w:pPr>
          </w:p>
        </w:tc>
      </w:tr>
      <w:tr w:rsidR="001A2A33" w:rsidRPr="003D0F85" w:rsidTr="000A0839">
        <w:trPr>
          <w:trHeight w:val="255"/>
          <w:jc w:val="center"/>
        </w:trPr>
        <w:tc>
          <w:tcPr>
            <w:tcW w:w="3042" w:type="dxa"/>
            <w:vMerge w:val="restart"/>
            <w:shd w:val="clear" w:color="auto" w:fill="auto"/>
            <w:noWrap/>
          </w:tcPr>
          <w:p w:rsidR="001A2A33" w:rsidRPr="003D0F85" w:rsidRDefault="001A2A33" w:rsidP="00C0792D">
            <w:pPr>
              <w:ind w:left="0"/>
              <w:jc w:val="center"/>
              <w:rPr>
                <w:bCs/>
              </w:rPr>
            </w:pPr>
            <w:r w:rsidRPr="003D0F85">
              <w:rPr>
                <w:bCs/>
              </w:rPr>
              <w:t>imza</w:t>
            </w:r>
          </w:p>
        </w:tc>
        <w:tc>
          <w:tcPr>
            <w:tcW w:w="3130" w:type="dxa"/>
            <w:shd w:val="clear" w:color="auto" w:fill="auto"/>
            <w:noWrap/>
          </w:tcPr>
          <w:p w:rsidR="001A2A33" w:rsidRPr="003D0F85" w:rsidRDefault="001A2A33" w:rsidP="00C0792D">
            <w:pPr>
              <w:ind w:left="0"/>
              <w:jc w:val="center"/>
            </w:pPr>
          </w:p>
        </w:tc>
        <w:tc>
          <w:tcPr>
            <w:tcW w:w="3040" w:type="dxa"/>
            <w:shd w:val="clear" w:color="auto" w:fill="auto"/>
            <w:noWrap/>
          </w:tcPr>
          <w:p w:rsidR="001A2A33" w:rsidRPr="003D0F85" w:rsidRDefault="001A2A33" w:rsidP="00C0792D">
            <w:pPr>
              <w:ind w:left="0"/>
              <w:jc w:val="center"/>
            </w:pPr>
          </w:p>
        </w:tc>
      </w:tr>
      <w:tr w:rsidR="001A2A33" w:rsidRPr="003D0F85" w:rsidTr="000A0839">
        <w:trPr>
          <w:trHeight w:val="255"/>
          <w:jc w:val="center"/>
        </w:trPr>
        <w:tc>
          <w:tcPr>
            <w:tcW w:w="3042" w:type="dxa"/>
            <w:vMerge/>
            <w:shd w:val="clear" w:color="auto" w:fill="auto"/>
            <w:noWrap/>
          </w:tcPr>
          <w:p w:rsidR="001A2A33" w:rsidRPr="003D0F85" w:rsidRDefault="001A2A33" w:rsidP="00C0792D">
            <w:pPr>
              <w:ind w:left="0"/>
              <w:jc w:val="center"/>
              <w:rPr>
                <w:bCs/>
              </w:rPr>
            </w:pPr>
          </w:p>
        </w:tc>
        <w:tc>
          <w:tcPr>
            <w:tcW w:w="3130" w:type="dxa"/>
            <w:shd w:val="clear" w:color="auto" w:fill="auto"/>
            <w:noWrap/>
          </w:tcPr>
          <w:p w:rsidR="001A2A33" w:rsidRPr="003D0F85" w:rsidRDefault="001A2A33" w:rsidP="00C0792D">
            <w:pPr>
              <w:ind w:left="0"/>
              <w:jc w:val="center"/>
            </w:pPr>
          </w:p>
        </w:tc>
        <w:tc>
          <w:tcPr>
            <w:tcW w:w="3040" w:type="dxa"/>
            <w:shd w:val="clear" w:color="auto" w:fill="auto"/>
            <w:noWrap/>
          </w:tcPr>
          <w:p w:rsidR="001A2A33" w:rsidRPr="003D0F85" w:rsidRDefault="001A2A33" w:rsidP="00C0792D">
            <w:pPr>
              <w:ind w:left="0"/>
              <w:jc w:val="center"/>
            </w:pPr>
          </w:p>
        </w:tc>
      </w:tr>
      <w:tr w:rsidR="001A2A33" w:rsidRPr="003D0F85" w:rsidTr="000A0839">
        <w:trPr>
          <w:trHeight w:val="255"/>
          <w:jc w:val="center"/>
        </w:trPr>
        <w:tc>
          <w:tcPr>
            <w:tcW w:w="3042" w:type="dxa"/>
            <w:shd w:val="clear" w:color="auto" w:fill="auto"/>
            <w:noWrap/>
          </w:tcPr>
          <w:p w:rsidR="001A2A33" w:rsidRPr="003D0F85" w:rsidRDefault="001A2A33" w:rsidP="00C0792D">
            <w:pPr>
              <w:ind w:left="0"/>
              <w:jc w:val="center"/>
            </w:pPr>
            <w:r w:rsidRPr="003D0F85">
              <w:t>Gündoğdu KISA</w:t>
            </w:r>
          </w:p>
        </w:tc>
        <w:tc>
          <w:tcPr>
            <w:tcW w:w="3130" w:type="dxa"/>
            <w:shd w:val="clear" w:color="auto" w:fill="auto"/>
            <w:noWrap/>
          </w:tcPr>
          <w:p w:rsidR="001A2A33" w:rsidRPr="003D0F85" w:rsidRDefault="001A2A33" w:rsidP="00C0792D">
            <w:pPr>
              <w:ind w:left="0"/>
              <w:jc w:val="center"/>
            </w:pPr>
          </w:p>
        </w:tc>
        <w:tc>
          <w:tcPr>
            <w:tcW w:w="3040" w:type="dxa"/>
            <w:shd w:val="clear" w:color="auto" w:fill="auto"/>
            <w:noWrap/>
          </w:tcPr>
          <w:p w:rsidR="001A2A33" w:rsidRPr="003D0F85" w:rsidRDefault="001A2A33" w:rsidP="00C0792D">
            <w:pPr>
              <w:ind w:left="0"/>
              <w:jc w:val="center"/>
            </w:pPr>
          </w:p>
        </w:tc>
      </w:tr>
      <w:tr w:rsidR="001A2A33" w:rsidRPr="003D0F85" w:rsidTr="000A0839">
        <w:trPr>
          <w:trHeight w:val="255"/>
          <w:jc w:val="center"/>
        </w:trPr>
        <w:tc>
          <w:tcPr>
            <w:tcW w:w="3042" w:type="dxa"/>
            <w:shd w:val="clear" w:color="auto" w:fill="auto"/>
            <w:noWrap/>
          </w:tcPr>
          <w:p w:rsidR="001A2A33" w:rsidRPr="003D0F85" w:rsidRDefault="001A2A33" w:rsidP="00C0792D">
            <w:pPr>
              <w:ind w:left="0"/>
              <w:jc w:val="center"/>
            </w:pPr>
            <w:r w:rsidRPr="003D0F85">
              <w:t>Birlik Müdürü</w:t>
            </w:r>
          </w:p>
        </w:tc>
        <w:tc>
          <w:tcPr>
            <w:tcW w:w="3130" w:type="dxa"/>
            <w:shd w:val="clear" w:color="auto" w:fill="auto"/>
            <w:noWrap/>
          </w:tcPr>
          <w:p w:rsidR="001A2A33" w:rsidRPr="003D0F85" w:rsidRDefault="001A2A33" w:rsidP="00C0792D">
            <w:pPr>
              <w:ind w:left="0"/>
              <w:jc w:val="center"/>
              <w:rPr>
                <w:bCs/>
              </w:rPr>
            </w:pPr>
          </w:p>
        </w:tc>
        <w:tc>
          <w:tcPr>
            <w:tcW w:w="3040" w:type="dxa"/>
            <w:shd w:val="clear" w:color="auto" w:fill="auto"/>
            <w:noWrap/>
          </w:tcPr>
          <w:p w:rsidR="001A2A33" w:rsidRPr="003D0F85" w:rsidRDefault="001A2A33" w:rsidP="00C0792D">
            <w:pPr>
              <w:ind w:left="0"/>
              <w:jc w:val="center"/>
            </w:pPr>
          </w:p>
        </w:tc>
      </w:tr>
      <w:tr w:rsidR="00ED2278" w:rsidRPr="003D0F85" w:rsidTr="000A0839">
        <w:trPr>
          <w:trHeight w:val="255"/>
          <w:jc w:val="center"/>
        </w:trPr>
        <w:tc>
          <w:tcPr>
            <w:tcW w:w="3042" w:type="dxa"/>
            <w:shd w:val="clear" w:color="auto" w:fill="auto"/>
            <w:noWrap/>
          </w:tcPr>
          <w:p w:rsidR="00ED2278" w:rsidRPr="003D0F85" w:rsidRDefault="00ED2278" w:rsidP="00C0792D">
            <w:pPr>
              <w:ind w:left="0"/>
              <w:jc w:val="center"/>
            </w:pPr>
          </w:p>
        </w:tc>
        <w:tc>
          <w:tcPr>
            <w:tcW w:w="3130" w:type="dxa"/>
            <w:shd w:val="clear" w:color="auto" w:fill="auto"/>
            <w:noWrap/>
          </w:tcPr>
          <w:p w:rsidR="00ED2278" w:rsidRPr="003D0F85" w:rsidRDefault="00ED2278" w:rsidP="00C0792D">
            <w:pPr>
              <w:ind w:left="0"/>
              <w:jc w:val="center"/>
              <w:rPr>
                <w:bCs/>
              </w:rPr>
            </w:pPr>
          </w:p>
        </w:tc>
        <w:tc>
          <w:tcPr>
            <w:tcW w:w="3040" w:type="dxa"/>
            <w:shd w:val="clear" w:color="auto" w:fill="auto"/>
            <w:noWrap/>
          </w:tcPr>
          <w:p w:rsidR="00ED2278" w:rsidRPr="003D0F85" w:rsidRDefault="00ED2278" w:rsidP="00C0792D">
            <w:pPr>
              <w:ind w:left="0"/>
              <w:jc w:val="center"/>
            </w:pPr>
          </w:p>
        </w:tc>
      </w:tr>
      <w:tr w:rsidR="001A2A33" w:rsidRPr="003D0F85" w:rsidTr="000A0839">
        <w:trPr>
          <w:trHeight w:val="255"/>
          <w:jc w:val="center"/>
        </w:trPr>
        <w:tc>
          <w:tcPr>
            <w:tcW w:w="3042" w:type="dxa"/>
            <w:shd w:val="clear" w:color="auto" w:fill="auto"/>
            <w:noWrap/>
          </w:tcPr>
          <w:p w:rsidR="001A2A33" w:rsidRPr="003D0F85" w:rsidRDefault="001A2A33" w:rsidP="00C0792D">
            <w:pPr>
              <w:ind w:left="0"/>
              <w:jc w:val="center"/>
            </w:pPr>
          </w:p>
        </w:tc>
        <w:tc>
          <w:tcPr>
            <w:tcW w:w="3130" w:type="dxa"/>
            <w:shd w:val="clear" w:color="auto" w:fill="auto"/>
            <w:noWrap/>
          </w:tcPr>
          <w:p w:rsidR="001A2A33" w:rsidRPr="003D0F85" w:rsidRDefault="001A2A33" w:rsidP="00C0792D">
            <w:pPr>
              <w:ind w:left="0"/>
              <w:jc w:val="center"/>
              <w:rPr>
                <w:bCs/>
              </w:rPr>
            </w:pPr>
            <w:r w:rsidRPr="003D0F85">
              <w:rPr>
                <w:bCs/>
              </w:rPr>
              <w:t>OLUR</w:t>
            </w:r>
          </w:p>
        </w:tc>
        <w:tc>
          <w:tcPr>
            <w:tcW w:w="3040" w:type="dxa"/>
            <w:shd w:val="clear" w:color="auto" w:fill="auto"/>
            <w:noWrap/>
          </w:tcPr>
          <w:p w:rsidR="001A2A33" w:rsidRPr="003D0F85" w:rsidRDefault="001A2A33" w:rsidP="00C0792D">
            <w:pPr>
              <w:ind w:left="0"/>
              <w:jc w:val="center"/>
            </w:pPr>
          </w:p>
        </w:tc>
      </w:tr>
      <w:tr w:rsidR="001A2A33" w:rsidRPr="003D0F85" w:rsidTr="000A0839">
        <w:trPr>
          <w:trHeight w:val="206"/>
          <w:jc w:val="center"/>
        </w:trPr>
        <w:tc>
          <w:tcPr>
            <w:tcW w:w="3042" w:type="dxa"/>
            <w:shd w:val="clear" w:color="auto" w:fill="auto"/>
            <w:noWrap/>
          </w:tcPr>
          <w:p w:rsidR="001A2A33" w:rsidRPr="003D0F85" w:rsidRDefault="001A2A33" w:rsidP="00C0792D">
            <w:pPr>
              <w:ind w:left="0"/>
              <w:jc w:val="left"/>
            </w:pPr>
          </w:p>
        </w:tc>
        <w:tc>
          <w:tcPr>
            <w:tcW w:w="3130" w:type="dxa"/>
            <w:shd w:val="clear" w:color="auto" w:fill="auto"/>
            <w:noWrap/>
          </w:tcPr>
          <w:p w:rsidR="001A2A33" w:rsidRPr="003D0F85" w:rsidRDefault="00715DF7" w:rsidP="00C0792D">
            <w:pPr>
              <w:ind w:left="0"/>
              <w:jc w:val="center"/>
            </w:pPr>
            <w:r w:rsidRPr="003D0F85">
              <w:t>…/05</w:t>
            </w:r>
            <w:r w:rsidR="001A2A33" w:rsidRPr="003D0F85">
              <w:t>/2016</w:t>
            </w:r>
          </w:p>
        </w:tc>
        <w:tc>
          <w:tcPr>
            <w:tcW w:w="3040" w:type="dxa"/>
            <w:shd w:val="clear" w:color="auto" w:fill="auto"/>
            <w:noWrap/>
          </w:tcPr>
          <w:p w:rsidR="001A2A33" w:rsidRPr="003D0F85" w:rsidRDefault="001A2A33" w:rsidP="00C0792D">
            <w:pPr>
              <w:ind w:left="0"/>
              <w:jc w:val="center"/>
            </w:pPr>
          </w:p>
        </w:tc>
      </w:tr>
      <w:tr w:rsidR="001A2A33" w:rsidRPr="003D0F85" w:rsidTr="000A0839">
        <w:trPr>
          <w:trHeight w:val="255"/>
          <w:jc w:val="center"/>
        </w:trPr>
        <w:tc>
          <w:tcPr>
            <w:tcW w:w="3042" w:type="dxa"/>
            <w:shd w:val="clear" w:color="auto" w:fill="auto"/>
            <w:noWrap/>
          </w:tcPr>
          <w:p w:rsidR="001A2A33" w:rsidRPr="003D0F85" w:rsidRDefault="001A2A33" w:rsidP="00C0792D">
            <w:pPr>
              <w:ind w:left="0"/>
              <w:jc w:val="left"/>
            </w:pPr>
          </w:p>
        </w:tc>
        <w:tc>
          <w:tcPr>
            <w:tcW w:w="3130" w:type="dxa"/>
            <w:shd w:val="clear" w:color="auto" w:fill="auto"/>
            <w:noWrap/>
          </w:tcPr>
          <w:p w:rsidR="001A2A33" w:rsidRPr="003D0F85" w:rsidRDefault="001A2A33" w:rsidP="00C0792D">
            <w:pPr>
              <w:ind w:left="0"/>
              <w:jc w:val="center"/>
            </w:pPr>
          </w:p>
        </w:tc>
        <w:tc>
          <w:tcPr>
            <w:tcW w:w="3040" w:type="dxa"/>
            <w:shd w:val="clear" w:color="auto" w:fill="auto"/>
            <w:noWrap/>
          </w:tcPr>
          <w:p w:rsidR="001A2A33" w:rsidRPr="003D0F85" w:rsidRDefault="001A2A33" w:rsidP="00C0792D">
            <w:pPr>
              <w:ind w:left="0"/>
              <w:jc w:val="center"/>
            </w:pPr>
          </w:p>
        </w:tc>
      </w:tr>
      <w:tr w:rsidR="001A2A33" w:rsidRPr="003D0F85" w:rsidTr="000A0839">
        <w:trPr>
          <w:trHeight w:val="255"/>
          <w:jc w:val="center"/>
        </w:trPr>
        <w:tc>
          <w:tcPr>
            <w:tcW w:w="3042" w:type="dxa"/>
            <w:shd w:val="clear" w:color="auto" w:fill="auto"/>
            <w:noWrap/>
          </w:tcPr>
          <w:p w:rsidR="001A2A33" w:rsidRPr="003D0F85" w:rsidRDefault="001A2A33" w:rsidP="00C0792D">
            <w:pPr>
              <w:ind w:left="0"/>
              <w:jc w:val="left"/>
            </w:pPr>
          </w:p>
        </w:tc>
        <w:tc>
          <w:tcPr>
            <w:tcW w:w="3130" w:type="dxa"/>
            <w:shd w:val="clear" w:color="auto" w:fill="auto"/>
            <w:noWrap/>
          </w:tcPr>
          <w:p w:rsidR="001A2A33" w:rsidRPr="003D0F85" w:rsidRDefault="001A2A33" w:rsidP="00C0792D">
            <w:pPr>
              <w:ind w:left="0"/>
              <w:jc w:val="center"/>
            </w:pPr>
          </w:p>
        </w:tc>
        <w:tc>
          <w:tcPr>
            <w:tcW w:w="3040" w:type="dxa"/>
            <w:shd w:val="clear" w:color="auto" w:fill="auto"/>
            <w:noWrap/>
          </w:tcPr>
          <w:p w:rsidR="001A2A33" w:rsidRPr="003D0F85" w:rsidRDefault="001A2A33" w:rsidP="00C0792D">
            <w:pPr>
              <w:ind w:left="0"/>
              <w:jc w:val="center"/>
            </w:pPr>
          </w:p>
        </w:tc>
      </w:tr>
      <w:tr w:rsidR="001A2A33" w:rsidRPr="003D0F85" w:rsidTr="000A0839">
        <w:trPr>
          <w:trHeight w:val="255"/>
          <w:jc w:val="center"/>
        </w:trPr>
        <w:tc>
          <w:tcPr>
            <w:tcW w:w="3042" w:type="dxa"/>
            <w:shd w:val="clear" w:color="auto" w:fill="auto"/>
            <w:noWrap/>
          </w:tcPr>
          <w:p w:rsidR="001A2A33" w:rsidRPr="003D0F85" w:rsidRDefault="001A2A33" w:rsidP="00C0792D">
            <w:pPr>
              <w:ind w:left="0"/>
              <w:jc w:val="left"/>
            </w:pPr>
          </w:p>
        </w:tc>
        <w:tc>
          <w:tcPr>
            <w:tcW w:w="3130" w:type="dxa"/>
            <w:shd w:val="clear" w:color="auto" w:fill="auto"/>
            <w:noWrap/>
          </w:tcPr>
          <w:p w:rsidR="001A2A33" w:rsidRPr="003D0F85" w:rsidRDefault="001A2A33" w:rsidP="00C0792D">
            <w:pPr>
              <w:ind w:left="0"/>
              <w:jc w:val="center"/>
            </w:pPr>
            <w:r w:rsidRPr="003D0F85">
              <w:rPr>
                <w:bCs/>
              </w:rPr>
              <w:t>Engin YALÇIN</w:t>
            </w:r>
          </w:p>
        </w:tc>
        <w:tc>
          <w:tcPr>
            <w:tcW w:w="3040" w:type="dxa"/>
            <w:shd w:val="clear" w:color="auto" w:fill="auto"/>
            <w:noWrap/>
          </w:tcPr>
          <w:p w:rsidR="001A2A33" w:rsidRPr="003D0F85" w:rsidRDefault="001A2A33" w:rsidP="00C0792D">
            <w:pPr>
              <w:ind w:left="0"/>
              <w:jc w:val="center"/>
            </w:pPr>
          </w:p>
        </w:tc>
      </w:tr>
      <w:tr w:rsidR="001A2A33" w:rsidRPr="003D0F85" w:rsidTr="000A0839">
        <w:trPr>
          <w:trHeight w:val="255"/>
          <w:jc w:val="center"/>
        </w:trPr>
        <w:tc>
          <w:tcPr>
            <w:tcW w:w="3042" w:type="dxa"/>
            <w:shd w:val="clear" w:color="auto" w:fill="auto"/>
            <w:noWrap/>
          </w:tcPr>
          <w:p w:rsidR="001A2A33" w:rsidRPr="003D0F85" w:rsidRDefault="001A2A33" w:rsidP="00C0792D">
            <w:pPr>
              <w:ind w:left="0"/>
              <w:jc w:val="left"/>
            </w:pPr>
          </w:p>
        </w:tc>
        <w:tc>
          <w:tcPr>
            <w:tcW w:w="3130" w:type="dxa"/>
            <w:shd w:val="clear" w:color="auto" w:fill="auto"/>
            <w:noWrap/>
          </w:tcPr>
          <w:p w:rsidR="001A2A33" w:rsidRPr="003D0F85" w:rsidRDefault="001A2A33" w:rsidP="00C0792D">
            <w:pPr>
              <w:ind w:left="0"/>
              <w:jc w:val="center"/>
              <w:rPr>
                <w:bCs/>
              </w:rPr>
            </w:pPr>
            <w:r w:rsidRPr="003D0F85">
              <w:rPr>
                <w:bCs/>
              </w:rPr>
              <w:t>Birlik Başkanı</w:t>
            </w:r>
          </w:p>
        </w:tc>
        <w:tc>
          <w:tcPr>
            <w:tcW w:w="3040" w:type="dxa"/>
            <w:shd w:val="clear" w:color="auto" w:fill="auto"/>
            <w:noWrap/>
          </w:tcPr>
          <w:p w:rsidR="001A2A33" w:rsidRPr="003D0F85" w:rsidRDefault="001A2A33" w:rsidP="00C0792D">
            <w:pPr>
              <w:ind w:left="0"/>
              <w:jc w:val="center"/>
            </w:pPr>
          </w:p>
        </w:tc>
      </w:tr>
      <w:tr w:rsidR="001A2A33" w:rsidRPr="003D0F85" w:rsidTr="000A0839">
        <w:trPr>
          <w:trHeight w:val="255"/>
          <w:jc w:val="center"/>
        </w:trPr>
        <w:tc>
          <w:tcPr>
            <w:tcW w:w="3042" w:type="dxa"/>
            <w:shd w:val="clear" w:color="auto" w:fill="auto"/>
            <w:noWrap/>
          </w:tcPr>
          <w:p w:rsidR="001A2A33" w:rsidRPr="003D0F85" w:rsidRDefault="001A2A33" w:rsidP="00C0792D">
            <w:pPr>
              <w:ind w:left="0"/>
              <w:jc w:val="left"/>
            </w:pPr>
          </w:p>
        </w:tc>
        <w:tc>
          <w:tcPr>
            <w:tcW w:w="3130" w:type="dxa"/>
            <w:shd w:val="clear" w:color="auto" w:fill="auto"/>
            <w:noWrap/>
          </w:tcPr>
          <w:p w:rsidR="001A2A33" w:rsidRPr="003D0F85" w:rsidRDefault="001A2A33" w:rsidP="00C0792D">
            <w:pPr>
              <w:ind w:left="0"/>
              <w:jc w:val="center"/>
              <w:rPr>
                <w:bCs/>
              </w:rPr>
            </w:pPr>
            <w:r w:rsidRPr="003D0F85">
              <w:rPr>
                <w:bCs/>
              </w:rPr>
              <w:t>Kaymakam</w:t>
            </w:r>
          </w:p>
        </w:tc>
        <w:tc>
          <w:tcPr>
            <w:tcW w:w="3040" w:type="dxa"/>
            <w:shd w:val="clear" w:color="auto" w:fill="auto"/>
            <w:noWrap/>
          </w:tcPr>
          <w:p w:rsidR="001A2A33" w:rsidRPr="003D0F85" w:rsidRDefault="001A2A33" w:rsidP="00C0792D">
            <w:pPr>
              <w:ind w:left="0"/>
              <w:jc w:val="center"/>
            </w:pPr>
          </w:p>
        </w:tc>
      </w:tr>
    </w:tbl>
    <w:p w:rsidR="00CC4996" w:rsidRPr="003D0F85" w:rsidRDefault="00CC4996" w:rsidP="00FE664C">
      <w:pPr>
        <w:pStyle w:val="Balk2"/>
        <w:numPr>
          <w:ilvl w:val="0"/>
          <w:numId w:val="0"/>
        </w:numPr>
        <w:rPr>
          <w:szCs w:val="24"/>
        </w:rPr>
      </w:pPr>
    </w:p>
    <w:sectPr w:rsidR="00CC4996" w:rsidRPr="003D0F85" w:rsidSect="00B17828">
      <w:footerReference w:type="default" r:id="rId9"/>
      <w:footerReference w:type="first" r:id="rId10"/>
      <w:pgSz w:w="11906" w:h="16838"/>
      <w:pgMar w:top="1417" w:right="1417" w:bottom="1417" w:left="1417" w:header="737"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CEB" w:rsidRDefault="005D2CEB" w:rsidP="005258A5">
      <w:r>
        <w:separator/>
      </w:r>
    </w:p>
  </w:endnote>
  <w:endnote w:type="continuationSeparator" w:id="1">
    <w:p w:rsidR="005D2CEB" w:rsidRDefault="005D2CEB" w:rsidP="005258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Trebuchet MS">
    <w:panose1 w:val="020B0603020202020204"/>
    <w:charset w:val="A2"/>
    <w:family w:val="swiss"/>
    <w:pitch w:val="variable"/>
    <w:sig w:usb0="00000287" w:usb1="00000003"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Liberation Serif">
    <w:altName w:val="MS Mincho"/>
    <w:charset w:val="80"/>
    <w:family w:val="roman"/>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Hindi">
    <w:charset w:val="80"/>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85197"/>
      <w:docPartObj>
        <w:docPartGallery w:val="Page Numbers (Bottom of Page)"/>
        <w:docPartUnique/>
      </w:docPartObj>
    </w:sdtPr>
    <w:sdtContent>
      <w:sdt>
        <w:sdtPr>
          <w:id w:val="86385198"/>
          <w:docPartObj>
            <w:docPartGallery w:val="Page Numbers (Bottom of Page)"/>
            <w:docPartUnique/>
          </w:docPartObj>
        </w:sdtPr>
        <w:sdtContent>
          <w:sdt>
            <w:sdtPr>
              <w:id w:val="86385199"/>
              <w:docPartObj>
                <w:docPartGallery w:val="Page Numbers (Top of Page)"/>
                <w:docPartUnique/>
              </w:docPartObj>
            </w:sdtPr>
            <w:sdtContent>
              <w:sdt>
                <w:sdtPr>
                  <w:rPr>
                    <w:sz w:val="16"/>
                    <w:szCs w:val="16"/>
                  </w:rPr>
                  <w:id w:val="86385200"/>
                  <w:docPartObj>
                    <w:docPartGallery w:val="Page Numbers (Bottom of Page)"/>
                    <w:docPartUnique/>
                  </w:docPartObj>
                </w:sdtPr>
                <w:sdtContent>
                  <w:sdt>
                    <w:sdtPr>
                      <w:rPr>
                        <w:sz w:val="16"/>
                        <w:szCs w:val="16"/>
                      </w:rPr>
                      <w:id w:val="86385201"/>
                      <w:docPartObj>
                        <w:docPartGallery w:val="Page Numbers (Top of Page)"/>
                        <w:docPartUnique/>
                      </w:docPartObj>
                    </w:sdtPr>
                    <w:sdtContent>
                      <w:p w:rsidR="00961C10" w:rsidRDefault="00961C10" w:rsidP="00384BC5">
                        <w:pPr>
                          <w:pStyle w:val="Altbilgi"/>
                          <w:jc w:val="right"/>
                          <w:rPr>
                            <w:sz w:val="16"/>
                            <w:szCs w:val="16"/>
                          </w:rPr>
                        </w:pPr>
                      </w:p>
                      <w:p w:rsidR="00961C10" w:rsidRDefault="00961C10" w:rsidP="00384BC5">
                        <w:pPr>
                          <w:pStyle w:val="Altbilgi"/>
                          <w:jc w:val="right"/>
                          <w:rPr>
                            <w:sz w:val="16"/>
                            <w:szCs w:val="16"/>
                          </w:rPr>
                        </w:pPr>
                        <w:r w:rsidRPr="00764493">
                          <w:rPr>
                            <w:sz w:val="16"/>
                            <w:szCs w:val="16"/>
                          </w:rPr>
                          <w:t>Sayfa</w:t>
                        </w:r>
                        <w:r w:rsidR="0090689B" w:rsidRPr="001403E6">
                          <w:rPr>
                            <w:sz w:val="16"/>
                            <w:szCs w:val="16"/>
                          </w:rPr>
                          <w:fldChar w:fldCharType="begin"/>
                        </w:r>
                        <w:r w:rsidRPr="001403E6">
                          <w:rPr>
                            <w:sz w:val="16"/>
                            <w:szCs w:val="16"/>
                          </w:rPr>
                          <w:instrText>PAGE</w:instrText>
                        </w:r>
                        <w:r w:rsidR="0090689B" w:rsidRPr="001403E6">
                          <w:rPr>
                            <w:sz w:val="16"/>
                            <w:szCs w:val="16"/>
                          </w:rPr>
                          <w:fldChar w:fldCharType="separate"/>
                        </w:r>
                        <w:r w:rsidR="000A0839">
                          <w:rPr>
                            <w:noProof/>
                            <w:sz w:val="16"/>
                            <w:szCs w:val="16"/>
                          </w:rPr>
                          <w:t>8</w:t>
                        </w:r>
                        <w:r w:rsidR="0090689B" w:rsidRPr="001403E6">
                          <w:rPr>
                            <w:sz w:val="16"/>
                            <w:szCs w:val="16"/>
                          </w:rPr>
                          <w:fldChar w:fldCharType="end"/>
                        </w:r>
                        <w:r w:rsidRPr="001403E6">
                          <w:rPr>
                            <w:sz w:val="16"/>
                            <w:szCs w:val="16"/>
                          </w:rPr>
                          <w:t xml:space="preserve"> / </w:t>
                        </w:r>
                        <w:r w:rsidR="0090689B" w:rsidRPr="001403E6">
                          <w:rPr>
                            <w:sz w:val="16"/>
                            <w:szCs w:val="16"/>
                          </w:rPr>
                          <w:fldChar w:fldCharType="begin"/>
                        </w:r>
                        <w:r w:rsidRPr="001403E6">
                          <w:rPr>
                            <w:sz w:val="16"/>
                            <w:szCs w:val="16"/>
                          </w:rPr>
                          <w:instrText>NUMPAGES</w:instrText>
                        </w:r>
                        <w:r w:rsidR="0090689B" w:rsidRPr="001403E6">
                          <w:rPr>
                            <w:sz w:val="16"/>
                            <w:szCs w:val="16"/>
                          </w:rPr>
                          <w:fldChar w:fldCharType="separate"/>
                        </w:r>
                        <w:r w:rsidR="000A0839">
                          <w:rPr>
                            <w:noProof/>
                            <w:sz w:val="16"/>
                            <w:szCs w:val="16"/>
                          </w:rPr>
                          <w:t>8</w:t>
                        </w:r>
                        <w:r w:rsidR="0090689B" w:rsidRPr="001403E6">
                          <w:rPr>
                            <w:sz w:val="16"/>
                            <w:szCs w:val="16"/>
                          </w:rPr>
                          <w:fldChar w:fldCharType="end"/>
                        </w:r>
                      </w:p>
                    </w:sdtContent>
                  </w:sdt>
                </w:sdtContent>
              </w:sdt>
              <w:p w:rsidR="00961C10" w:rsidRPr="00764493" w:rsidRDefault="005435A9" w:rsidP="00384BC5">
                <w:pPr>
                  <w:pStyle w:val="Altbilgi"/>
                  <w:jc w:val="right"/>
                  <w:rPr>
                    <w:sz w:val="16"/>
                    <w:szCs w:val="16"/>
                  </w:rPr>
                </w:pPr>
                <w:r>
                  <w:rPr>
                    <w:sz w:val="16"/>
                    <w:szCs w:val="16"/>
                  </w:rPr>
                  <w:t xml:space="preserve">Patnos İlçesi </w:t>
                </w:r>
                <w:r w:rsidR="00961C10">
                  <w:rPr>
                    <w:sz w:val="16"/>
                    <w:szCs w:val="16"/>
                  </w:rPr>
                  <w:t xml:space="preserve">Köylere Hizmet Götürme </w:t>
                </w:r>
                <w:r w:rsidR="007B3321">
                  <w:rPr>
                    <w:sz w:val="16"/>
                    <w:szCs w:val="16"/>
                  </w:rPr>
                  <w:t>Birliği Standart Evraklar</w:t>
                </w:r>
              </w:p>
              <w:p w:rsidR="00961C10" w:rsidRPr="00384BC5" w:rsidRDefault="00961C10" w:rsidP="00384BC5">
                <w:pPr>
                  <w:pStyle w:val="Altbilgi"/>
                  <w:jc w:val="right"/>
                  <w:rPr>
                    <w:sz w:val="16"/>
                    <w:szCs w:val="16"/>
                  </w:rPr>
                </w:pPr>
                <w:r>
                  <w:rPr>
                    <w:sz w:val="16"/>
                    <w:szCs w:val="16"/>
                  </w:rPr>
                  <w:t>Teknik Şartname</w:t>
                </w:r>
              </w:p>
            </w:sdtContent>
          </w:sdt>
        </w:sdtContent>
      </w:sdt>
      <w:p w:rsidR="00961C10" w:rsidRDefault="00961C10" w:rsidP="00B74ACB">
        <w:pPr>
          <w:pStyle w:val="Altbilgi"/>
        </w:pPr>
      </w:p>
      <w:p w:rsidR="00961C10" w:rsidRDefault="0090689B">
        <w:pPr>
          <w:pStyle w:val="Altbilgi"/>
          <w:jc w:val="right"/>
        </w:pPr>
      </w:p>
    </w:sdtContent>
  </w:sdt>
  <w:p w:rsidR="00961C10" w:rsidRDefault="00961C1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C10" w:rsidRDefault="00961C10" w:rsidP="00384BC5">
    <w:pPr>
      <w:pStyle w:val="Altbilgi"/>
      <w:jc w:val="right"/>
      <w:rPr>
        <w:sz w:val="16"/>
        <w:szCs w:val="16"/>
      </w:rPr>
    </w:pPr>
  </w:p>
  <w:p w:rsidR="00961C10" w:rsidRDefault="0090689B" w:rsidP="00384BC5">
    <w:pPr>
      <w:pStyle w:val="Altbilgi"/>
      <w:jc w:val="right"/>
      <w:rPr>
        <w:sz w:val="16"/>
        <w:szCs w:val="16"/>
      </w:rPr>
    </w:pPr>
    <w:sdt>
      <w:sdtPr>
        <w:rPr>
          <w:sz w:val="16"/>
          <w:szCs w:val="16"/>
        </w:rPr>
        <w:id w:val="86385202"/>
        <w:docPartObj>
          <w:docPartGallery w:val="Page Numbers (Bottom of Page)"/>
          <w:docPartUnique/>
        </w:docPartObj>
      </w:sdtPr>
      <w:sdtContent>
        <w:sdt>
          <w:sdtPr>
            <w:rPr>
              <w:sz w:val="16"/>
              <w:szCs w:val="16"/>
            </w:rPr>
            <w:id w:val="86385203"/>
            <w:docPartObj>
              <w:docPartGallery w:val="Page Numbers (Top of Page)"/>
              <w:docPartUnique/>
            </w:docPartObj>
          </w:sdtPr>
          <w:sdtContent>
            <w:r w:rsidR="00961C10" w:rsidRPr="00764493">
              <w:rPr>
                <w:sz w:val="16"/>
                <w:szCs w:val="16"/>
              </w:rPr>
              <w:t xml:space="preserve">Sayfa </w:t>
            </w:r>
            <w:r w:rsidRPr="001403E6">
              <w:rPr>
                <w:sz w:val="16"/>
                <w:szCs w:val="16"/>
              </w:rPr>
              <w:fldChar w:fldCharType="begin"/>
            </w:r>
            <w:r w:rsidR="00961C10" w:rsidRPr="001403E6">
              <w:rPr>
                <w:sz w:val="16"/>
                <w:szCs w:val="16"/>
              </w:rPr>
              <w:instrText>PAGE</w:instrText>
            </w:r>
            <w:r w:rsidRPr="001403E6">
              <w:rPr>
                <w:sz w:val="16"/>
                <w:szCs w:val="16"/>
              </w:rPr>
              <w:fldChar w:fldCharType="separate"/>
            </w:r>
            <w:r w:rsidR="000A0839">
              <w:rPr>
                <w:noProof/>
                <w:sz w:val="16"/>
                <w:szCs w:val="16"/>
              </w:rPr>
              <w:t>1</w:t>
            </w:r>
            <w:r w:rsidRPr="001403E6">
              <w:rPr>
                <w:sz w:val="16"/>
                <w:szCs w:val="16"/>
              </w:rPr>
              <w:fldChar w:fldCharType="end"/>
            </w:r>
            <w:r w:rsidR="00961C10" w:rsidRPr="001403E6">
              <w:rPr>
                <w:sz w:val="16"/>
                <w:szCs w:val="16"/>
              </w:rPr>
              <w:t xml:space="preserve"> / </w:t>
            </w:r>
            <w:r w:rsidRPr="001403E6">
              <w:rPr>
                <w:sz w:val="16"/>
                <w:szCs w:val="16"/>
              </w:rPr>
              <w:fldChar w:fldCharType="begin"/>
            </w:r>
            <w:r w:rsidR="00961C10" w:rsidRPr="001403E6">
              <w:rPr>
                <w:sz w:val="16"/>
                <w:szCs w:val="16"/>
              </w:rPr>
              <w:instrText>NUMPAGES</w:instrText>
            </w:r>
            <w:r w:rsidRPr="001403E6">
              <w:rPr>
                <w:sz w:val="16"/>
                <w:szCs w:val="16"/>
              </w:rPr>
              <w:fldChar w:fldCharType="separate"/>
            </w:r>
            <w:r w:rsidR="000A0839">
              <w:rPr>
                <w:noProof/>
                <w:sz w:val="16"/>
                <w:szCs w:val="16"/>
              </w:rPr>
              <w:t>8</w:t>
            </w:r>
            <w:r w:rsidRPr="001403E6">
              <w:rPr>
                <w:sz w:val="16"/>
                <w:szCs w:val="16"/>
              </w:rPr>
              <w:fldChar w:fldCharType="end"/>
            </w:r>
          </w:sdtContent>
        </w:sdt>
      </w:sdtContent>
    </w:sdt>
  </w:p>
  <w:p w:rsidR="00961C10" w:rsidRPr="00764493" w:rsidRDefault="005435A9" w:rsidP="00384BC5">
    <w:pPr>
      <w:pStyle w:val="Altbilgi"/>
      <w:jc w:val="right"/>
      <w:rPr>
        <w:sz w:val="16"/>
        <w:szCs w:val="16"/>
      </w:rPr>
    </w:pPr>
    <w:r>
      <w:rPr>
        <w:sz w:val="16"/>
        <w:szCs w:val="16"/>
      </w:rPr>
      <w:t xml:space="preserve">Patnos İlçesi </w:t>
    </w:r>
    <w:r w:rsidR="00961C10">
      <w:rPr>
        <w:sz w:val="16"/>
        <w:szCs w:val="16"/>
      </w:rPr>
      <w:t xml:space="preserve">Köylere Hizmet Götürme </w:t>
    </w:r>
    <w:r w:rsidR="007B3321">
      <w:rPr>
        <w:sz w:val="16"/>
        <w:szCs w:val="16"/>
      </w:rPr>
      <w:t>Birliği Standart Evraklar</w:t>
    </w:r>
  </w:p>
  <w:p w:rsidR="00961C10" w:rsidRPr="00764493" w:rsidRDefault="00961C10" w:rsidP="00384BC5">
    <w:pPr>
      <w:pStyle w:val="Altbilgi"/>
      <w:jc w:val="right"/>
      <w:rPr>
        <w:sz w:val="16"/>
        <w:szCs w:val="16"/>
      </w:rPr>
    </w:pPr>
    <w:r>
      <w:rPr>
        <w:sz w:val="16"/>
        <w:szCs w:val="16"/>
      </w:rPr>
      <w:t>Teknik Şartname</w:t>
    </w:r>
  </w:p>
  <w:p w:rsidR="00961C10" w:rsidRDefault="00961C10" w:rsidP="00384BC5">
    <w:pPr>
      <w:pStyle w:val="Altbilgi"/>
      <w:jc w:val="right"/>
    </w:pPr>
  </w:p>
  <w:p w:rsidR="00961C10" w:rsidRDefault="00961C10">
    <w:pPr>
      <w:pStyle w:val="Altbilgi"/>
    </w:pPr>
  </w:p>
  <w:p w:rsidR="00961C10" w:rsidRDefault="00961C1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CEB" w:rsidRDefault="005D2CEB" w:rsidP="005258A5">
      <w:r>
        <w:separator/>
      </w:r>
    </w:p>
  </w:footnote>
  <w:footnote w:type="continuationSeparator" w:id="1">
    <w:p w:rsidR="005D2CEB" w:rsidRDefault="005D2CEB" w:rsidP="005258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2F8412E"/>
    <w:lvl w:ilvl="0">
      <w:start w:val="1"/>
      <w:numFmt w:val="decimal"/>
      <w:pStyle w:val="ListeNumaras2"/>
      <w:lvlText w:val="%1."/>
      <w:lvlJc w:val="left"/>
      <w:pPr>
        <w:tabs>
          <w:tab w:val="num" w:pos="720"/>
        </w:tabs>
        <w:ind w:left="720" w:hanging="360"/>
      </w:pPr>
    </w:lvl>
  </w:abstractNum>
  <w:abstractNum w:abstractNumId="1">
    <w:nsid w:val="FFFFFF88"/>
    <w:multiLevelType w:val="singleLevel"/>
    <w:tmpl w:val="C78C00AC"/>
    <w:lvl w:ilvl="0">
      <w:start w:val="1"/>
      <w:numFmt w:val="decimal"/>
      <w:pStyle w:val="ListeNumaras"/>
      <w:lvlText w:val="%1."/>
      <w:lvlJc w:val="left"/>
      <w:pPr>
        <w:tabs>
          <w:tab w:val="num" w:pos="360"/>
        </w:tabs>
        <w:ind w:left="360" w:hanging="360"/>
      </w:pPr>
    </w:lvl>
  </w:abstractNum>
  <w:abstractNum w:abstractNumId="2">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7228B6"/>
    <w:multiLevelType w:val="multilevel"/>
    <w:tmpl w:val="1D189A14"/>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color w:val="auto"/>
      </w:rPr>
    </w:lvl>
    <w:lvl w:ilvl="3">
      <w:start w:val="1"/>
      <w:numFmt w:val="decimal"/>
      <w:lvlText w:val="%1.%2.%3.%4"/>
      <w:lvlJc w:val="left"/>
      <w:pPr>
        <w:ind w:left="864" w:hanging="864"/>
      </w:pPr>
      <w:rPr>
        <w:b w:val="0"/>
        <w:color w:val="auto"/>
      </w:rPr>
    </w:lvl>
    <w:lvl w:ilvl="4">
      <w:start w:val="1"/>
      <w:numFmt w:val="decimal"/>
      <w:lvlText w:val="%1.%2.%3.%4.%5"/>
      <w:lvlJc w:val="left"/>
      <w:pPr>
        <w:ind w:left="1859" w:hanging="1008"/>
      </w:pPr>
      <w:rPr>
        <w:b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bullet"/>
      <w:lvlText w:val=""/>
      <w:lvlJc w:val="left"/>
      <w:pPr>
        <w:ind w:left="1440" w:hanging="1440"/>
      </w:pPr>
      <w:rPr>
        <w:rFonts w:ascii="Symbol" w:hAnsi="Symbol" w:hint="default"/>
      </w:rPr>
    </w:lvl>
    <w:lvl w:ilvl="8">
      <w:start w:val="1"/>
      <w:numFmt w:val="decimal"/>
      <w:lvlText w:val="%1.%2.%3.%4.%5.%6.%7.%8.%9"/>
      <w:lvlJc w:val="left"/>
      <w:pPr>
        <w:ind w:left="1584" w:hanging="1584"/>
      </w:pPr>
    </w:lvl>
  </w:abstractNum>
  <w:abstractNum w:abstractNumId="4">
    <w:nsid w:val="01A54869"/>
    <w:multiLevelType w:val="hybridMultilevel"/>
    <w:tmpl w:val="63B202F6"/>
    <w:lvl w:ilvl="0" w:tplc="FFFFFFFF">
      <w:start w:val="1"/>
      <w:numFmt w:val="decimal"/>
      <w:pStyle w:val="DocRef"/>
      <w:lvlText w:val="[%1]"/>
      <w:lvlJc w:val="left"/>
      <w:pPr>
        <w:tabs>
          <w:tab w:val="num" w:pos="2268"/>
        </w:tabs>
        <w:ind w:left="2268" w:hanging="567"/>
      </w:pPr>
      <w:rPr>
        <w:rFonts w:cs="Times New Roman" w:hint="default"/>
        <w:color w:val="auto"/>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4184DF6"/>
    <w:multiLevelType w:val="multilevel"/>
    <w:tmpl w:val="9BB607D4"/>
    <w:lvl w:ilvl="0">
      <w:start w:val="1"/>
      <w:numFmt w:val="decimal"/>
      <w:pStyle w:val="H1-artname"/>
      <w:lvlText w:val="%1"/>
      <w:lvlJc w:val="left"/>
      <w:pPr>
        <w:tabs>
          <w:tab w:val="num" w:pos="432"/>
        </w:tabs>
        <w:ind w:left="432" w:hanging="432"/>
      </w:pPr>
      <w:rPr>
        <w:rFonts w:hint="default"/>
      </w:rPr>
    </w:lvl>
    <w:lvl w:ilvl="1">
      <w:start w:val="1"/>
      <w:numFmt w:val="decimal"/>
      <w:pStyle w:val="H2-artname"/>
      <w:lvlText w:val="%1.%2"/>
      <w:lvlJc w:val="left"/>
      <w:pPr>
        <w:tabs>
          <w:tab w:val="num" w:pos="576"/>
        </w:tabs>
        <w:ind w:left="576" w:hanging="576"/>
      </w:pPr>
      <w:rPr>
        <w:rFonts w:hint="default"/>
      </w:rPr>
    </w:lvl>
    <w:lvl w:ilvl="2">
      <w:start w:val="1"/>
      <w:numFmt w:val="decimal"/>
      <w:pStyle w:val="H3-artname"/>
      <w:lvlText w:val="%1.%2.%3"/>
      <w:lvlJc w:val="left"/>
      <w:pPr>
        <w:tabs>
          <w:tab w:val="num" w:pos="720"/>
        </w:tabs>
        <w:ind w:left="720" w:hanging="720"/>
      </w:pPr>
      <w:rPr>
        <w:rFonts w:hint="default"/>
      </w:rPr>
    </w:lvl>
    <w:lvl w:ilvl="3">
      <w:start w:val="1"/>
      <w:numFmt w:val="decimal"/>
      <w:pStyle w:val="H4-plan"/>
      <w:lvlText w:val="%1.%2.%3.%4"/>
      <w:lvlJc w:val="left"/>
      <w:pPr>
        <w:tabs>
          <w:tab w:val="num" w:pos="864"/>
        </w:tabs>
        <w:ind w:left="864" w:hanging="864"/>
      </w:pPr>
      <w:rPr>
        <w:rFonts w:hint="default"/>
      </w:rPr>
    </w:lvl>
    <w:lvl w:ilvl="4">
      <w:start w:val="1"/>
      <w:numFmt w:val="decimal"/>
      <w:pStyle w:val="H5-plan"/>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6563E44"/>
    <w:multiLevelType w:val="multilevel"/>
    <w:tmpl w:val="8A5C5A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0934356A"/>
    <w:multiLevelType w:val="hybridMultilevel"/>
    <w:tmpl w:val="DC2053EC"/>
    <w:lvl w:ilvl="0" w:tplc="041F0009">
      <w:start w:val="1"/>
      <w:numFmt w:val="bullet"/>
      <w:pStyle w:val="Bullet1"/>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0983087E"/>
    <w:multiLevelType w:val="singleLevel"/>
    <w:tmpl w:val="59D2420E"/>
    <w:lvl w:ilvl="0">
      <w:start w:val="1"/>
      <w:numFmt w:val="bullet"/>
      <w:pStyle w:val="Bullet3"/>
      <w:lvlText w:val=""/>
      <w:lvlJc w:val="left"/>
      <w:pPr>
        <w:tabs>
          <w:tab w:val="num" w:pos="360"/>
        </w:tabs>
        <w:ind w:left="360" w:hanging="360"/>
      </w:pPr>
      <w:rPr>
        <w:rFonts w:ascii="Symbol" w:hAnsi="Symbol" w:hint="default"/>
      </w:rPr>
    </w:lvl>
  </w:abstractNum>
  <w:abstractNum w:abstractNumId="9">
    <w:nsid w:val="0DAC28B5"/>
    <w:multiLevelType w:val="multilevel"/>
    <w:tmpl w:val="B64AEA40"/>
    <w:lvl w:ilvl="0">
      <w:start w:val="1"/>
      <w:numFmt w:val="decimal"/>
      <w:lvlText w:val="%1."/>
      <w:lvlJc w:val="left"/>
      <w:pPr>
        <w:ind w:left="1141" w:hanging="432"/>
      </w:pPr>
      <w:rPr>
        <w:rFonts w:hint="default"/>
      </w:rPr>
    </w:lvl>
    <w:lvl w:ilvl="1">
      <w:start w:val="1"/>
      <w:numFmt w:val="decimal"/>
      <w:pStyle w:val="Balk2"/>
      <w:lvlText w:val="%1.%2"/>
      <w:lvlJc w:val="left"/>
      <w:pPr>
        <w:ind w:left="1285"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Balk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Balk4"/>
      <w:lvlText w:val="%1.%2.%3.%4"/>
      <w:lvlJc w:val="left"/>
      <w:pPr>
        <w:ind w:left="1573" w:hanging="864"/>
      </w:pPr>
      <w:rPr>
        <w:rFonts w:hint="default"/>
        <w:b/>
      </w:rPr>
    </w:lvl>
    <w:lvl w:ilvl="4">
      <w:start w:val="1"/>
      <w:numFmt w:val="decimal"/>
      <w:pStyle w:val="Balk5"/>
      <w:lvlText w:val="%1.%2.%3.%4.%5"/>
      <w:lvlJc w:val="left"/>
      <w:pPr>
        <w:ind w:left="1717" w:hanging="1008"/>
      </w:pPr>
      <w:rPr>
        <w:rFonts w:ascii="Times New Roman" w:hAnsi="Times New Roman" w:cs="Times New Roman" w:hint="default"/>
        <w:b/>
        <w:color w:val="auto"/>
      </w:rPr>
    </w:lvl>
    <w:lvl w:ilvl="5">
      <w:start w:val="1"/>
      <w:numFmt w:val="decimal"/>
      <w:pStyle w:val="Balk6"/>
      <w:lvlText w:val="%1.%2.%3.%4.%5.%6"/>
      <w:lvlJc w:val="left"/>
      <w:pPr>
        <w:ind w:left="1861" w:hanging="1152"/>
      </w:pPr>
      <w:rPr>
        <w:rFonts w:hint="default"/>
        <w:b/>
        <w:i w:val="0"/>
      </w:rPr>
    </w:lvl>
    <w:lvl w:ilvl="6">
      <w:start w:val="1"/>
      <w:numFmt w:val="decimal"/>
      <w:pStyle w:val="Balk7"/>
      <w:lvlText w:val="%1.%2.%3.%4.%5.%6.%7"/>
      <w:lvlJc w:val="left"/>
      <w:pPr>
        <w:ind w:left="2005" w:hanging="1296"/>
      </w:pPr>
      <w:rPr>
        <w:rFonts w:hint="default"/>
      </w:rPr>
    </w:lvl>
    <w:lvl w:ilvl="7">
      <w:start w:val="1"/>
      <w:numFmt w:val="decimal"/>
      <w:pStyle w:val="Balk8"/>
      <w:lvlText w:val="%1.%2.%3.%4.%5.%6.%7.%8"/>
      <w:lvlJc w:val="left"/>
      <w:pPr>
        <w:ind w:left="2149" w:hanging="1440"/>
      </w:pPr>
      <w:rPr>
        <w:rFonts w:hint="default"/>
      </w:rPr>
    </w:lvl>
    <w:lvl w:ilvl="8">
      <w:start w:val="1"/>
      <w:numFmt w:val="decimal"/>
      <w:pStyle w:val="Balk9"/>
      <w:lvlText w:val="%1.%2.%3.%4.%5.%6.%7.%8.%9"/>
      <w:lvlJc w:val="left"/>
      <w:pPr>
        <w:ind w:left="2293" w:hanging="1584"/>
      </w:pPr>
      <w:rPr>
        <w:rFonts w:hint="default"/>
      </w:rPr>
    </w:lvl>
  </w:abstractNum>
  <w:abstractNum w:abstractNumId="10">
    <w:nsid w:val="11CC5FC3"/>
    <w:multiLevelType w:val="hybridMultilevel"/>
    <w:tmpl w:val="A17C9CAA"/>
    <w:lvl w:ilvl="0" w:tplc="041F0001">
      <w:start w:val="1"/>
      <w:numFmt w:val="bullet"/>
      <w:lvlText w:val=""/>
      <w:lvlJc w:val="left"/>
      <w:pPr>
        <w:ind w:left="360" w:hanging="360"/>
      </w:pPr>
      <w:rPr>
        <w:rFonts w:ascii="Symbol" w:hAnsi="Symbol" w:hint="default"/>
      </w:rPr>
    </w:lvl>
    <w:lvl w:ilvl="1" w:tplc="041F0019">
      <w:start w:val="1"/>
      <w:numFmt w:val="lowerLetter"/>
      <w:lvlText w:val="%2."/>
      <w:lvlJc w:val="left"/>
      <w:pPr>
        <w:ind w:left="1080" w:hanging="360"/>
      </w:pPr>
      <w:rPr>
        <w:rFonts w:cs="Times New Roman"/>
      </w:rPr>
    </w:lvl>
    <w:lvl w:ilvl="2" w:tplc="041F0001">
      <w:start w:val="1"/>
      <w:numFmt w:val="bullet"/>
      <w:lvlText w:val=""/>
      <w:lvlJc w:val="left"/>
      <w:pPr>
        <w:ind w:left="1800" w:hanging="180"/>
      </w:pPr>
      <w:rPr>
        <w:rFonts w:ascii="Symbol" w:hAnsi="Symbol" w:hint="default"/>
      </w:rPr>
    </w:lvl>
    <w:lvl w:ilvl="3" w:tplc="041F0001">
      <w:start w:val="1"/>
      <w:numFmt w:val="bullet"/>
      <w:lvlText w:val=""/>
      <w:lvlJc w:val="left"/>
      <w:pPr>
        <w:ind w:left="2520" w:hanging="360"/>
      </w:pPr>
      <w:rPr>
        <w:rFonts w:ascii="Symbol" w:hAnsi="Symbol" w:hint="default"/>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1">
    <w:nsid w:val="1A1663AC"/>
    <w:multiLevelType w:val="multilevel"/>
    <w:tmpl w:val="61A8CFC2"/>
    <w:lvl w:ilvl="0">
      <w:start w:val="1"/>
      <w:numFmt w:val="decimal"/>
      <w:pStyle w:val="Ba1"/>
      <w:lvlText w:val="%1."/>
      <w:lvlJc w:val="left"/>
      <w:pPr>
        <w:tabs>
          <w:tab w:val="num" w:pos="567"/>
        </w:tabs>
        <w:ind w:left="567" w:hanging="567"/>
      </w:pPr>
      <w:rPr>
        <w:rFonts w:ascii="Arial" w:hAnsi="Arial" w:hint="default"/>
        <w:b w:val="0"/>
        <w:i w:val="0"/>
        <w:sz w:val="24"/>
      </w:rPr>
    </w:lvl>
    <w:lvl w:ilvl="1">
      <w:start w:val="1"/>
      <w:numFmt w:val="decimal"/>
      <w:pStyle w:val="Ba2"/>
      <w:lvlText w:val="%1.%2."/>
      <w:lvlJc w:val="left"/>
      <w:pPr>
        <w:tabs>
          <w:tab w:val="num" w:pos="4271"/>
        </w:tabs>
        <w:ind w:left="4271" w:hanging="851"/>
      </w:pPr>
      <w:rPr>
        <w:rFonts w:ascii="Arial" w:hAnsi="Arial" w:hint="default"/>
        <w:b w:val="0"/>
        <w:i w:val="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BD27570"/>
    <w:multiLevelType w:val="singleLevel"/>
    <w:tmpl w:val="F7984336"/>
    <w:lvl w:ilvl="0">
      <w:start w:val="1"/>
      <w:numFmt w:val="bullet"/>
      <w:pStyle w:val="Bullet10"/>
      <w:lvlText w:val=""/>
      <w:lvlJc w:val="left"/>
      <w:pPr>
        <w:tabs>
          <w:tab w:val="num" w:pos="360"/>
        </w:tabs>
        <w:ind w:left="360" w:hanging="360"/>
      </w:pPr>
      <w:rPr>
        <w:rFonts w:ascii="Symbol" w:hAnsi="Symbol" w:hint="default"/>
      </w:rPr>
    </w:lvl>
  </w:abstractNum>
  <w:abstractNum w:abstractNumId="13">
    <w:nsid w:val="1DB60440"/>
    <w:multiLevelType w:val="hybridMultilevel"/>
    <w:tmpl w:val="990273B6"/>
    <w:lvl w:ilvl="0" w:tplc="CB5C2F7A">
      <w:start w:val="1"/>
      <w:numFmt w:val="bullet"/>
      <w:pStyle w:val="Style12ptJustified"/>
      <w:lvlText w:val=""/>
      <w:lvlJc w:val="left"/>
      <w:pPr>
        <w:tabs>
          <w:tab w:val="num" w:pos="992"/>
        </w:tabs>
        <w:ind w:left="1332" w:hanging="340"/>
      </w:pPr>
      <w:rPr>
        <w:rFonts w:ascii="Symbol" w:hAnsi="Symbol" w:hint="default"/>
      </w:rPr>
    </w:lvl>
    <w:lvl w:ilvl="1" w:tplc="041F0003" w:tentative="1">
      <w:start w:val="1"/>
      <w:numFmt w:val="bullet"/>
      <w:lvlText w:val="o"/>
      <w:lvlJc w:val="left"/>
      <w:pPr>
        <w:tabs>
          <w:tab w:val="num" w:pos="1865"/>
        </w:tabs>
        <w:ind w:left="1865" w:hanging="360"/>
      </w:pPr>
      <w:rPr>
        <w:rFonts w:ascii="Courier New" w:hAnsi="Courier New" w:hint="default"/>
      </w:rPr>
    </w:lvl>
    <w:lvl w:ilvl="2" w:tplc="041F0005" w:tentative="1">
      <w:start w:val="1"/>
      <w:numFmt w:val="bullet"/>
      <w:lvlText w:val=""/>
      <w:lvlJc w:val="left"/>
      <w:pPr>
        <w:tabs>
          <w:tab w:val="num" w:pos="2585"/>
        </w:tabs>
        <w:ind w:left="2585" w:hanging="360"/>
      </w:pPr>
      <w:rPr>
        <w:rFonts w:ascii="Wingdings" w:hAnsi="Wingdings" w:hint="default"/>
      </w:rPr>
    </w:lvl>
    <w:lvl w:ilvl="3" w:tplc="041F0001" w:tentative="1">
      <w:start w:val="1"/>
      <w:numFmt w:val="bullet"/>
      <w:lvlText w:val=""/>
      <w:lvlJc w:val="left"/>
      <w:pPr>
        <w:tabs>
          <w:tab w:val="num" w:pos="3305"/>
        </w:tabs>
        <w:ind w:left="3305" w:hanging="360"/>
      </w:pPr>
      <w:rPr>
        <w:rFonts w:ascii="Symbol" w:hAnsi="Symbol" w:hint="default"/>
      </w:rPr>
    </w:lvl>
    <w:lvl w:ilvl="4" w:tplc="041F0003" w:tentative="1">
      <w:start w:val="1"/>
      <w:numFmt w:val="bullet"/>
      <w:lvlText w:val="o"/>
      <w:lvlJc w:val="left"/>
      <w:pPr>
        <w:tabs>
          <w:tab w:val="num" w:pos="4025"/>
        </w:tabs>
        <w:ind w:left="4025" w:hanging="360"/>
      </w:pPr>
      <w:rPr>
        <w:rFonts w:ascii="Courier New" w:hAnsi="Courier New" w:hint="default"/>
      </w:rPr>
    </w:lvl>
    <w:lvl w:ilvl="5" w:tplc="041F0005" w:tentative="1">
      <w:start w:val="1"/>
      <w:numFmt w:val="bullet"/>
      <w:lvlText w:val=""/>
      <w:lvlJc w:val="left"/>
      <w:pPr>
        <w:tabs>
          <w:tab w:val="num" w:pos="4745"/>
        </w:tabs>
        <w:ind w:left="4745" w:hanging="360"/>
      </w:pPr>
      <w:rPr>
        <w:rFonts w:ascii="Wingdings" w:hAnsi="Wingdings" w:hint="default"/>
      </w:rPr>
    </w:lvl>
    <w:lvl w:ilvl="6" w:tplc="041F0001" w:tentative="1">
      <w:start w:val="1"/>
      <w:numFmt w:val="bullet"/>
      <w:lvlText w:val=""/>
      <w:lvlJc w:val="left"/>
      <w:pPr>
        <w:tabs>
          <w:tab w:val="num" w:pos="5465"/>
        </w:tabs>
        <w:ind w:left="5465" w:hanging="360"/>
      </w:pPr>
      <w:rPr>
        <w:rFonts w:ascii="Symbol" w:hAnsi="Symbol" w:hint="default"/>
      </w:rPr>
    </w:lvl>
    <w:lvl w:ilvl="7" w:tplc="041F0003" w:tentative="1">
      <w:start w:val="1"/>
      <w:numFmt w:val="bullet"/>
      <w:lvlText w:val="o"/>
      <w:lvlJc w:val="left"/>
      <w:pPr>
        <w:tabs>
          <w:tab w:val="num" w:pos="6185"/>
        </w:tabs>
        <w:ind w:left="6185" w:hanging="360"/>
      </w:pPr>
      <w:rPr>
        <w:rFonts w:ascii="Courier New" w:hAnsi="Courier New" w:hint="default"/>
      </w:rPr>
    </w:lvl>
    <w:lvl w:ilvl="8" w:tplc="041F0005" w:tentative="1">
      <w:start w:val="1"/>
      <w:numFmt w:val="bullet"/>
      <w:lvlText w:val=""/>
      <w:lvlJc w:val="left"/>
      <w:pPr>
        <w:tabs>
          <w:tab w:val="num" w:pos="6905"/>
        </w:tabs>
        <w:ind w:left="6905" w:hanging="360"/>
      </w:pPr>
      <w:rPr>
        <w:rFonts w:ascii="Wingdings" w:hAnsi="Wingdings" w:hint="default"/>
      </w:rPr>
    </w:lvl>
  </w:abstractNum>
  <w:abstractNum w:abstractNumId="14">
    <w:nsid w:val="23B75BAF"/>
    <w:multiLevelType w:val="singleLevel"/>
    <w:tmpl w:val="E252FE54"/>
    <w:lvl w:ilvl="0">
      <w:start w:val="1"/>
      <w:numFmt w:val="bullet"/>
      <w:pStyle w:val="bullet2"/>
      <w:lvlText w:val="•"/>
      <w:lvlJc w:val="left"/>
      <w:pPr>
        <w:tabs>
          <w:tab w:val="num" w:pos="720"/>
        </w:tabs>
        <w:ind w:left="720" w:hanging="360"/>
      </w:pPr>
      <w:rPr>
        <w:rFonts w:ascii="Times" w:hAnsi="Times" w:hint="default"/>
        <w:b/>
        <w:i w:val="0"/>
        <w:sz w:val="24"/>
      </w:rPr>
    </w:lvl>
  </w:abstractNum>
  <w:abstractNum w:abstractNumId="15">
    <w:nsid w:val="282E25B0"/>
    <w:multiLevelType w:val="hybridMultilevel"/>
    <w:tmpl w:val="39E45DAA"/>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6">
    <w:nsid w:val="2D1D7145"/>
    <w:multiLevelType w:val="singleLevel"/>
    <w:tmpl w:val="ED5A23AE"/>
    <w:lvl w:ilvl="0">
      <w:start w:val="1"/>
      <w:numFmt w:val="bullet"/>
      <w:pStyle w:val="Bullet20"/>
      <w:lvlText w:val=""/>
      <w:lvlJc w:val="left"/>
      <w:pPr>
        <w:tabs>
          <w:tab w:val="num" w:pos="1080"/>
        </w:tabs>
        <w:ind w:left="1080" w:hanging="360"/>
      </w:pPr>
      <w:rPr>
        <w:rFonts w:ascii="Symbol" w:hAnsi="Symbol" w:hint="default"/>
      </w:rPr>
    </w:lvl>
  </w:abstractNum>
  <w:abstractNum w:abstractNumId="17">
    <w:nsid w:val="354E1E8F"/>
    <w:multiLevelType w:val="hybridMultilevel"/>
    <w:tmpl w:val="CEE0FD44"/>
    <w:lvl w:ilvl="0" w:tplc="041F000F">
      <w:start w:val="1"/>
      <w:numFmt w:val="decimal"/>
      <w:lvlText w:val="%1."/>
      <w:lvlJc w:val="left"/>
      <w:pPr>
        <w:tabs>
          <w:tab w:val="num" w:pos="900"/>
        </w:tabs>
        <w:ind w:left="900" w:hanging="360"/>
      </w:pPr>
      <w:rPr>
        <w:rFonts w:cs="Times New Roman"/>
      </w:rPr>
    </w:lvl>
    <w:lvl w:ilvl="1" w:tplc="65389F1E">
      <w:start w:val="1"/>
      <w:numFmt w:val="lowerLetter"/>
      <w:pStyle w:val="AralkYok"/>
      <w:lvlText w:val="%2-"/>
      <w:lvlJc w:val="left"/>
      <w:pPr>
        <w:tabs>
          <w:tab w:val="num" w:pos="1440"/>
        </w:tabs>
        <w:ind w:left="1440" w:hanging="360"/>
      </w:pPr>
      <w:rPr>
        <w:rFonts w:cs="Times New Roman" w:hint="default"/>
      </w:rPr>
    </w:lvl>
    <w:lvl w:ilvl="2" w:tplc="9DAC604E">
      <w:start w:val="15"/>
      <w:numFmt w:val="bullet"/>
      <w:lvlText w:val="%3-"/>
      <w:lvlJc w:val="left"/>
      <w:pPr>
        <w:tabs>
          <w:tab w:val="num" w:pos="2340"/>
        </w:tabs>
        <w:ind w:left="2340" w:hanging="360"/>
      </w:pPr>
      <w:rPr>
        <w:rFonts w:ascii="Symbol" w:eastAsia="Times New Roman" w:hAnsi="Symbol"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3FC773F4"/>
    <w:multiLevelType w:val="hybridMultilevel"/>
    <w:tmpl w:val="3EC0DC4E"/>
    <w:lvl w:ilvl="0" w:tplc="9DAC604E">
      <w:start w:val="15"/>
      <w:numFmt w:val="bullet"/>
      <w:lvlText w:val="%1-"/>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368247A"/>
    <w:multiLevelType w:val="multilevel"/>
    <w:tmpl w:val="041F001F"/>
    <w:styleLink w:val="111111"/>
    <w:lvl w:ilvl="0">
      <w:start w:val="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6B5543F"/>
    <w:multiLevelType w:val="hybridMultilevel"/>
    <w:tmpl w:val="1400ABF0"/>
    <w:lvl w:ilvl="0" w:tplc="D17ACDC8">
      <w:start w:val="1"/>
      <w:numFmt w:val="lowerLetter"/>
      <w:pStyle w:val="XListea"/>
      <w:lvlText w:val="%1 )"/>
      <w:lvlJc w:val="left"/>
      <w:pPr>
        <w:tabs>
          <w:tab w:val="num" w:pos="964"/>
        </w:tabs>
        <w:ind w:left="964" w:hanging="397"/>
      </w:pPr>
      <w:rPr>
        <w:rFonts w:ascii="Times New Roman" w:hAnsi="Times New Roman" w:cs="Times New Roman" w:hint="default"/>
        <w:b/>
        <w:i w:val="0"/>
        <w:color w:val="auto"/>
        <w:sz w:val="24"/>
        <w:u w:val="none"/>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nsid w:val="51E51302"/>
    <w:multiLevelType w:val="hybridMultilevel"/>
    <w:tmpl w:val="E5326A2C"/>
    <w:lvl w:ilvl="0" w:tplc="9DAC604E">
      <w:start w:val="15"/>
      <w:numFmt w:val="bullet"/>
      <w:lvlText w:val="%1-"/>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C324514"/>
    <w:multiLevelType w:val="singleLevel"/>
    <w:tmpl w:val="CE04069A"/>
    <w:lvl w:ilvl="0">
      <w:start w:val="1"/>
      <w:numFmt w:val="bullet"/>
      <w:pStyle w:val="bullet11"/>
      <w:lvlText w:val=""/>
      <w:lvlJc w:val="left"/>
      <w:pPr>
        <w:tabs>
          <w:tab w:val="num" w:pos="1080"/>
        </w:tabs>
        <w:ind w:left="1080" w:hanging="360"/>
      </w:pPr>
      <w:rPr>
        <w:rFonts w:ascii="Symbol" w:hAnsi="Symbol" w:hint="default"/>
      </w:rPr>
    </w:lvl>
  </w:abstractNum>
  <w:abstractNum w:abstractNumId="23">
    <w:nsid w:val="5C4D423E"/>
    <w:multiLevelType w:val="multilevel"/>
    <w:tmpl w:val="4300A464"/>
    <w:lvl w:ilvl="0">
      <w:start w:val="1"/>
      <w:numFmt w:val="decimal"/>
      <w:pStyle w:val="BALIK"/>
      <w:lvlText w:val="%1."/>
      <w:lvlJc w:val="left"/>
      <w:pPr>
        <w:tabs>
          <w:tab w:val="num" w:pos="502"/>
        </w:tabs>
        <w:ind w:left="502" w:hanging="360"/>
      </w:pPr>
      <w:rPr>
        <w:rFonts w:hint="default"/>
        <w:b/>
        <w:color w:val="auto"/>
        <w:sz w:val="28"/>
        <w:szCs w:val="28"/>
      </w:rPr>
    </w:lvl>
    <w:lvl w:ilvl="1">
      <w:start w:val="1"/>
      <w:numFmt w:val="decimal"/>
      <w:pStyle w:val="ALTBALIK"/>
      <w:lvlText w:val="%1.%2."/>
      <w:lvlJc w:val="left"/>
      <w:pPr>
        <w:tabs>
          <w:tab w:val="num" w:pos="1000"/>
        </w:tabs>
        <w:ind w:left="1000" w:hanging="432"/>
      </w:pPr>
      <w:rPr>
        <w:rFonts w:ascii="Trebuchet MS" w:hAnsi="Trebuchet MS" w:hint="default"/>
        <w:b/>
        <w:color w:val="auto"/>
        <w:sz w:val="22"/>
        <w:szCs w:val="22"/>
      </w:rPr>
    </w:lvl>
    <w:lvl w:ilvl="2">
      <w:start w:val="1"/>
      <w:numFmt w:val="decimal"/>
      <w:pStyle w:val="altbalk"/>
      <w:lvlText w:val="%1.%2.%3."/>
      <w:lvlJc w:val="left"/>
      <w:pPr>
        <w:tabs>
          <w:tab w:val="num" w:pos="1146"/>
        </w:tabs>
        <w:ind w:left="930" w:hanging="504"/>
      </w:pPr>
      <w:rPr>
        <w:b w:val="0"/>
        <w:i w:val="0"/>
        <w:sz w:val="22"/>
        <w:szCs w:val="22"/>
      </w:rPr>
    </w:lvl>
    <w:lvl w:ilvl="3">
      <w:start w:val="1"/>
      <w:numFmt w:val="decimal"/>
      <w:lvlText w:val="%1.%2.%3.%4."/>
      <w:lvlJc w:val="left"/>
      <w:pPr>
        <w:tabs>
          <w:tab w:val="num" w:pos="1647"/>
        </w:tabs>
        <w:ind w:left="1215" w:hanging="648"/>
      </w:pPr>
      <w:rPr>
        <w:rFonts w:ascii="Arial" w:hAnsi="Arial" w:cs="Arial" w:hint="default"/>
        <w:b w:val="0"/>
        <w:i w:val="0"/>
        <w:strike w:val="0"/>
        <w:color w:val="auto"/>
        <w:sz w:val="22"/>
        <w:szCs w:val="22"/>
      </w:rPr>
    </w:lvl>
    <w:lvl w:ilvl="4">
      <w:start w:val="1"/>
      <w:numFmt w:val="decimal"/>
      <w:lvlText w:val="%1.%2.%3.%4.%5."/>
      <w:lvlJc w:val="left"/>
      <w:pPr>
        <w:tabs>
          <w:tab w:val="num" w:pos="2880"/>
        </w:tabs>
        <w:ind w:left="2592" w:hanging="792"/>
      </w:pPr>
      <w:rPr>
        <w:rFonts w:ascii="Arial" w:hAnsi="Arial" w:cs="Arial" w:hint="default"/>
        <w:b w:val="0"/>
        <w:sz w:val="21"/>
        <w:szCs w:val="21"/>
      </w:rPr>
    </w:lvl>
    <w:lvl w:ilvl="5">
      <w:start w:val="1"/>
      <w:numFmt w:val="decimal"/>
      <w:lvlText w:val="%1.%2.%3.%4.%5.%6."/>
      <w:lvlJc w:val="left"/>
      <w:pPr>
        <w:tabs>
          <w:tab w:val="num" w:pos="3600"/>
        </w:tabs>
        <w:ind w:left="3096" w:hanging="936"/>
      </w:pPr>
      <w:rPr>
        <w:rFonts w:ascii="Arial" w:hAnsi="Arial" w:cs="Arial" w:hint="default"/>
        <w:b w:val="0"/>
        <w:strike w:val="0"/>
        <w:color w:val="auto"/>
        <w:sz w:val="21"/>
        <w:szCs w:val="21"/>
      </w:rPr>
    </w:lvl>
    <w:lvl w:ilvl="6">
      <w:start w:val="1"/>
      <w:numFmt w:val="decimal"/>
      <w:lvlText w:val="%1.%2.%3.%4.%5.%6.%7."/>
      <w:lvlJc w:val="left"/>
      <w:pPr>
        <w:tabs>
          <w:tab w:val="num" w:pos="3960"/>
        </w:tabs>
        <w:ind w:left="3600" w:hanging="1080"/>
      </w:pPr>
      <w:rPr>
        <w:rFonts w:ascii="Arial" w:hAnsi="Arial" w:cs="Arial" w:hint="default"/>
        <w:b w:val="0"/>
        <w:sz w:val="21"/>
        <w:szCs w:val="21"/>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4">
    <w:nsid w:val="5E646CBC"/>
    <w:multiLevelType w:val="multilevel"/>
    <w:tmpl w:val="E1669652"/>
    <w:lvl w:ilvl="0">
      <w:start w:val="1"/>
      <w:numFmt w:val="decimal"/>
      <w:pStyle w:val="ListeMaddemi2"/>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tabs>
          <w:tab w:val="num" w:pos="720"/>
        </w:tabs>
        <w:ind w:left="720" w:hanging="720"/>
      </w:pPr>
      <w:rPr>
        <w:rFonts w:ascii="Times New Roman" w:hAnsi="Times New Roman"/>
        <w:b/>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tabs>
          <w:tab w:val="num" w:pos="864"/>
        </w:tabs>
        <w:ind w:left="864" w:hanging="864"/>
      </w:pPr>
      <w:rPr>
        <w:rFonts w:ascii="Times New Roman" w:hAnsi="Times New Roman"/>
        <w:b/>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C6525AD"/>
    <w:multiLevelType w:val="hybridMultilevel"/>
    <w:tmpl w:val="65549F1C"/>
    <w:lvl w:ilvl="0" w:tplc="A7586C72">
      <w:start w:val="1"/>
      <w:numFmt w:val="lowerLetter"/>
      <w:lvlText w:val="%1)"/>
      <w:lvlJc w:val="left"/>
      <w:pPr>
        <w:tabs>
          <w:tab w:val="num" w:pos="1065"/>
        </w:tabs>
        <w:ind w:left="1065" w:hanging="360"/>
      </w:pPr>
      <w:rPr>
        <w:rFonts w:hint="default"/>
      </w:rPr>
    </w:lvl>
    <w:lvl w:ilvl="1" w:tplc="808E5BDA">
      <w:start w:val="2"/>
      <w:numFmt w:val="upperLetter"/>
      <w:lvlText w:val="%2-"/>
      <w:lvlJc w:val="left"/>
      <w:pPr>
        <w:tabs>
          <w:tab w:val="num" w:pos="1785"/>
        </w:tabs>
        <w:ind w:left="1785" w:hanging="360"/>
      </w:pPr>
      <w:rPr>
        <w:rFonts w:hint="default"/>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6">
    <w:nsid w:val="73845F76"/>
    <w:multiLevelType w:val="multilevel"/>
    <w:tmpl w:val="D4C08934"/>
    <w:lvl w:ilvl="0">
      <w:start w:val="1"/>
      <w:numFmt w:val="decimal"/>
      <w:pStyle w:val="Balk1"/>
      <w:lvlText w:val="%1."/>
      <w:lvlJc w:val="left"/>
      <w:pPr>
        <w:ind w:left="36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360" w:hanging="720"/>
      </w:pPr>
      <w:rPr>
        <w:rFonts w:hint="default"/>
        <w:b w:val="0"/>
        <w:i w:val="0"/>
        <w:color w:val="auto"/>
      </w:rPr>
    </w:lvl>
    <w:lvl w:ilvl="3">
      <w:start w:val="1"/>
      <w:numFmt w:val="decimal"/>
      <w:isLgl/>
      <w:lvlText w:val="%1.%2.%3.%4."/>
      <w:lvlJc w:val="left"/>
      <w:pPr>
        <w:ind w:left="1778" w:hanging="720"/>
      </w:pPr>
      <w:rPr>
        <w:rFonts w:hint="default"/>
        <w:b w:val="0"/>
      </w:rPr>
    </w:lvl>
    <w:lvl w:ilvl="4">
      <w:start w:val="1"/>
      <w:numFmt w:val="decimal"/>
      <w:isLgl/>
      <w:lvlText w:val="%1.%2.%3.%4.%5."/>
      <w:lvlJc w:val="left"/>
      <w:pPr>
        <w:ind w:left="1571" w:hanging="1080"/>
      </w:pPr>
      <w:rPr>
        <w:rFonts w:hint="default"/>
        <w:b w:val="0"/>
      </w:rPr>
    </w:lvl>
    <w:lvl w:ilvl="5">
      <w:start w:val="1"/>
      <w:numFmt w:val="decimal"/>
      <w:isLgl/>
      <w:lvlText w:val="%1.%2.%3.%4.%5.%6."/>
      <w:lvlJc w:val="left"/>
      <w:pPr>
        <w:ind w:left="1713" w:hanging="1080"/>
      </w:pPr>
      <w:rPr>
        <w:rFonts w:hint="default"/>
        <w:b w:val="0"/>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83" w:hanging="1440"/>
      </w:pPr>
      <w:rPr>
        <w:rFonts w:hint="default"/>
      </w:rPr>
    </w:lvl>
    <w:lvl w:ilvl="8">
      <w:start w:val="1"/>
      <w:numFmt w:val="decimal"/>
      <w:isLgl/>
      <w:lvlText w:val="%1.%2.%3.%4.%5.%6.%7.%8.%9."/>
      <w:lvlJc w:val="left"/>
      <w:pPr>
        <w:ind w:left="4592" w:hanging="1800"/>
      </w:pPr>
      <w:rPr>
        <w:rFonts w:hint="default"/>
      </w:rPr>
    </w:lvl>
  </w:abstractNum>
  <w:num w:numId="1">
    <w:abstractNumId w:val="7"/>
  </w:num>
  <w:num w:numId="2">
    <w:abstractNumId w:val="24"/>
  </w:num>
  <w:num w:numId="3">
    <w:abstractNumId w:val="24"/>
  </w:num>
  <w:num w:numId="4">
    <w:abstractNumId w:val="16"/>
  </w:num>
  <w:num w:numId="5">
    <w:abstractNumId w:val="12"/>
  </w:num>
  <w:num w:numId="6">
    <w:abstractNumId w:val="8"/>
  </w:num>
  <w:num w:numId="7">
    <w:abstractNumId w:val="22"/>
  </w:num>
  <w:num w:numId="8">
    <w:abstractNumId w:val="14"/>
  </w:num>
  <w:num w:numId="9">
    <w:abstractNumId w:val="1"/>
  </w:num>
  <w:num w:numId="10">
    <w:abstractNumId w:val="0"/>
  </w:num>
  <w:num w:numId="11">
    <w:abstractNumId w:val="17"/>
  </w:num>
  <w:num w:numId="12">
    <w:abstractNumId w:val="19"/>
  </w:num>
  <w:num w:numId="13">
    <w:abstractNumId w:val="23"/>
  </w:num>
  <w:num w:numId="14">
    <w:abstractNumId w:val="9"/>
  </w:num>
  <w:num w:numId="15">
    <w:abstractNumId w:val="26"/>
  </w:num>
  <w:num w:numId="16">
    <w:abstractNumId w:val="6"/>
  </w:num>
  <w:num w:numId="17">
    <w:abstractNumId w:val="15"/>
  </w:num>
  <w:num w:numId="18">
    <w:abstractNumId w:val="4"/>
  </w:num>
  <w:num w:numId="19">
    <w:abstractNumId w:val="20"/>
  </w:num>
  <w:num w:numId="20">
    <w:abstractNumId w:val="13"/>
  </w:num>
  <w:num w:numId="21">
    <w:abstractNumId w:val="3"/>
  </w:num>
  <w:num w:numId="22">
    <w:abstractNumId w:val="5"/>
  </w:num>
  <w:num w:numId="23">
    <w:abstractNumId w:val="11"/>
  </w:num>
  <w:num w:numId="24">
    <w:abstractNumId w:val="10"/>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26"/>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9"/>
  </w:num>
  <w:num w:numId="50">
    <w:abstractNumId w:val="9"/>
  </w:num>
  <w:num w:numId="51">
    <w:abstractNumId w:val="9"/>
  </w:num>
  <w:num w:numId="52">
    <w:abstractNumId w:val="9"/>
  </w:num>
  <w:num w:numId="53">
    <w:abstractNumId w:val="25"/>
  </w:num>
  <w:num w:numId="54">
    <w:abstractNumId w:val="21"/>
  </w:num>
  <w:num w:numId="55">
    <w:abstractNumId w:val="1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709"/>
  <w:hyphenationZone w:val="425"/>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BF1841"/>
    <w:rsid w:val="00002E4E"/>
    <w:rsid w:val="00006D54"/>
    <w:rsid w:val="00010A62"/>
    <w:rsid w:val="00010FA9"/>
    <w:rsid w:val="00012791"/>
    <w:rsid w:val="00015FEC"/>
    <w:rsid w:val="00016D4F"/>
    <w:rsid w:val="00016DB8"/>
    <w:rsid w:val="0002054C"/>
    <w:rsid w:val="000277BA"/>
    <w:rsid w:val="00030ACB"/>
    <w:rsid w:val="00031507"/>
    <w:rsid w:val="00031D8B"/>
    <w:rsid w:val="0003388F"/>
    <w:rsid w:val="000357D2"/>
    <w:rsid w:val="00040B7C"/>
    <w:rsid w:val="00040C15"/>
    <w:rsid w:val="00040C78"/>
    <w:rsid w:val="00043B17"/>
    <w:rsid w:val="00046D99"/>
    <w:rsid w:val="00051B8A"/>
    <w:rsid w:val="00054AAF"/>
    <w:rsid w:val="00054FBA"/>
    <w:rsid w:val="00055992"/>
    <w:rsid w:val="0005615A"/>
    <w:rsid w:val="000601C3"/>
    <w:rsid w:val="000659E1"/>
    <w:rsid w:val="00065DD7"/>
    <w:rsid w:val="000704FA"/>
    <w:rsid w:val="000707C1"/>
    <w:rsid w:val="000717C2"/>
    <w:rsid w:val="00081625"/>
    <w:rsid w:val="00081D77"/>
    <w:rsid w:val="00086881"/>
    <w:rsid w:val="00087071"/>
    <w:rsid w:val="000924C9"/>
    <w:rsid w:val="00094150"/>
    <w:rsid w:val="00095FA0"/>
    <w:rsid w:val="00097B38"/>
    <w:rsid w:val="000A0839"/>
    <w:rsid w:val="000A0D21"/>
    <w:rsid w:val="000A1533"/>
    <w:rsid w:val="000A3874"/>
    <w:rsid w:val="000A57D3"/>
    <w:rsid w:val="000A6EF4"/>
    <w:rsid w:val="000B057D"/>
    <w:rsid w:val="000B0B19"/>
    <w:rsid w:val="000C1792"/>
    <w:rsid w:val="000C3140"/>
    <w:rsid w:val="000C3A2C"/>
    <w:rsid w:val="000D0FE5"/>
    <w:rsid w:val="000D2DB0"/>
    <w:rsid w:val="000D3CD6"/>
    <w:rsid w:val="000D4B86"/>
    <w:rsid w:val="000E0F13"/>
    <w:rsid w:val="000E36A6"/>
    <w:rsid w:val="000E4742"/>
    <w:rsid w:val="000E5765"/>
    <w:rsid w:val="000E6C38"/>
    <w:rsid w:val="001053AC"/>
    <w:rsid w:val="00106ED1"/>
    <w:rsid w:val="00111331"/>
    <w:rsid w:val="001115C8"/>
    <w:rsid w:val="00116212"/>
    <w:rsid w:val="0011706B"/>
    <w:rsid w:val="001171F6"/>
    <w:rsid w:val="001231AE"/>
    <w:rsid w:val="00123A85"/>
    <w:rsid w:val="001305E0"/>
    <w:rsid w:val="00132160"/>
    <w:rsid w:val="00135D79"/>
    <w:rsid w:val="00136985"/>
    <w:rsid w:val="00136B3F"/>
    <w:rsid w:val="001403E6"/>
    <w:rsid w:val="00150A71"/>
    <w:rsid w:val="00153465"/>
    <w:rsid w:val="0016050E"/>
    <w:rsid w:val="001613FB"/>
    <w:rsid w:val="00163CEE"/>
    <w:rsid w:val="00163F20"/>
    <w:rsid w:val="001700D3"/>
    <w:rsid w:val="0017035F"/>
    <w:rsid w:val="00171528"/>
    <w:rsid w:val="00171F24"/>
    <w:rsid w:val="0018058D"/>
    <w:rsid w:val="001806DC"/>
    <w:rsid w:val="00181E56"/>
    <w:rsid w:val="001820D1"/>
    <w:rsid w:val="00185560"/>
    <w:rsid w:val="00185985"/>
    <w:rsid w:val="00186645"/>
    <w:rsid w:val="001876B5"/>
    <w:rsid w:val="00191DDC"/>
    <w:rsid w:val="001923E7"/>
    <w:rsid w:val="001925E3"/>
    <w:rsid w:val="001A0E44"/>
    <w:rsid w:val="001A105C"/>
    <w:rsid w:val="001A2A33"/>
    <w:rsid w:val="001A3AF3"/>
    <w:rsid w:val="001A501A"/>
    <w:rsid w:val="001B0C20"/>
    <w:rsid w:val="001B14F3"/>
    <w:rsid w:val="001B67E3"/>
    <w:rsid w:val="001C5EB5"/>
    <w:rsid w:val="001C7D5A"/>
    <w:rsid w:val="001D1439"/>
    <w:rsid w:val="001D3A6F"/>
    <w:rsid w:val="001D3D6C"/>
    <w:rsid w:val="001D5B38"/>
    <w:rsid w:val="001D6987"/>
    <w:rsid w:val="001E2218"/>
    <w:rsid w:val="001E3492"/>
    <w:rsid w:val="001E3A54"/>
    <w:rsid w:val="001E5F59"/>
    <w:rsid w:val="001E781E"/>
    <w:rsid w:val="001F0443"/>
    <w:rsid w:val="001F3045"/>
    <w:rsid w:val="001F4ABA"/>
    <w:rsid w:val="001F596E"/>
    <w:rsid w:val="001F7A7F"/>
    <w:rsid w:val="001F7DDE"/>
    <w:rsid w:val="00214A66"/>
    <w:rsid w:val="002235F8"/>
    <w:rsid w:val="00225B51"/>
    <w:rsid w:val="00227731"/>
    <w:rsid w:val="00233CCF"/>
    <w:rsid w:val="00235769"/>
    <w:rsid w:val="00237D1E"/>
    <w:rsid w:val="0024461D"/>
    <w:rsid w:val="00245A90"/>
    <w:rsid w:val="0024642B"/>
    <w:rsid w:val="00247DBE"/>
    <w:rsid w:val="00251602"/>
    <w:rsid w:val="00251E97"/>
    <w:rsid w:val="00252108"/>
    <w:rsid w:val="00254E24"/>
    <w:rsid w:val="00257825"/>
    <w:rsid w:val="00260275"/>
    <w:rsid w:val="00260437"/>
    <w:rsid w:val="002619AB"/>
    <w:rsid w:val="002629A9"/>
    <w:rsid w:val="00265630"/>
    <w:rsid w:val="00265D3E"/>
    <w:rsid w:val="002745B2"/>
    <w:rsid w:val="00274AEC"/>
    <w:rsid w:val="002750FA"/>
    <w:rsid w:val="00275891"/>
    <w:rsid w:val="00276B29"/>
    <w:rsid w:val="00276CAF"/>
    <w:rsid w:val="0028255B"/>
    <w:rsid w:val="0028299C"/>
    <w:rsid w:val="00283644"/>
    <w:rsid w:val="0028451A"/>
    <w:rsid w:val="00287EEE"/>
    <w:rsid w:val="0029728D"/>
    <w:rsid w:val="00297F8D"/>
    <w:rsid w:val="002A1EA6"/>
    <w:rsid w:val="002A5AE1"/>
    <w:rsid w:val="002B107E"/>
    <w:rsid w:val="002B748F"/>
    <w:rsid w:val="002C2C3E"/>
    <w:rsid w:val="002C3547"/>
    <w:rsid w:val="002C3EA4"/>
    <w:rsid w:val="002C58FF"/>
    <w:rsid w:val="002D2662"/>
    <w:rsid w:val="002D4158"/>
    <w:rsid w:val="002E0726"/>
    <w:rsid w:val="002E547E"/>
    <w:rsid w:val="002E5B0F"/>
    <w:rsid w:val="002F0DA6"/>
    <w:rsid w:val="002F0F99"/>
    <w:rsid w:val="002F1633"/>
    <w:rsid w:val="002F1B67"/>
    <w:rsid w:val="002F3560"/>
    <w:rsid w:val="002F477C"/>
    <w:rsid w:val="002F530E"/>
    <w:rsid w:val="002F6252"/>
    <w:rsid w:val="002F64B0"/>
    <w:rsid w:val="00300598"/>
    <w:rsid w:val="0030263C"/>
    <w:rsid w:val="0030264A"/>
    <w:rsid w:val="003053DC"/>
    <w:rsid w:val="00305CCD"/>
    <w:rsid w:val="0030681B"/>
    <w:rsid w:val="00311BC8"/>
    <w:rsid w:val="00315192"/>
    <w:rsid w:val="003151B6"/>
    <w:rsid w:val="003164F7"/>
    <w:rsid w:val="00322120"/>
    <w:rsid w:val="00322D4F"/>
    <w:rsid w:val="00330B68"/>
    <w:rsid w:val="00331312"/>
    <w:rsid w:val="0033596E"/>
    <w:rsid w:val="00336DE1"/>
    <w:rsid w:val="003370A6"/>
    <w:rsid w:val="00344666"/>
    <w:rsid w:val="00345EF2"/>
    <w:rsid w:val="0035018E"/>
    <w:rsid w:val="003511AF"/>
    <w:rsid w:val="003562F7"/>
    <w:rsid w:val="00363965"/>
    <w:rsid w:val="00366648"/>
    <w:rsid w:val="00367C26"/>
    <w:rsid w:val="00374C03"/>
    <w:rsid w:val="003753E6"/>
    <w:rsid w:val="003760C8"/>
    <w:rsid w:val="0038104B"/>
    <w:rsid w:val="00383214"/>
    <w:rsid w:val="00383E6D"/>
    <w:rsid w:val="00384BC5"/>
    <w:rsid w:val="00386EE8"/>
    <w:rsid w:val="00387509"/>
    <w:rsid w:val="00387E31"/>
    <w:rsid w:val="003A112E"/>
    <w:rsid w:val="003A28CB"/>
    <w:rsid w:val="003A3131"/>
    <w:rsid w:val="003A42C4"/>
    <w:rsid w:val="003A4AFC"/>
    <w:rsid w:val="003A607E"/>
    <w:rsid w:val="003A6598"/>
    <w:rsid w:val="003B089B"/>
    <w:rsid w:val="003B0C6C"/>
    <w:rsid w:val="003B10C1"/>
    <w:rsid w:val="003B3745"/>
    <w:rsid w:val="003B43D9"/>
    <w:rsid w:val="003B660E"/>
    <w:rsid w:val="003B768D"/>
    <w:rsid w:val="003C085E"/>
    <w:rsid w:val="003C3ADA"/>
    <w:rsid w:val="003C51EE"/>
    <w:rsid w:val="003C6F03"/>
    <w:rsid w:val="003D0F85"/>
    <w:rsid w:val="003D145C"/>
    <w:rsid w:val="003E0E25"/>
    <w:rsid w:val="003E0ED7"/>
    <w:rsid w:val="003E3378"/>
    <w:rsid w:val="003E5FF8"/>
    <w:rsid w:val="003F2C82"/>
    <w:rsid w:val="003F6C22"/>
    <w:rsid w:val="003F7A58"/>
    <w:rsid w:val="00400521"/>
    <w:rsid w:val="004053E8"/>
    <w:rsid w:val="004054E2"/>
    <w:rsid w:val="00406631"/>
    <w:rsid w:val="00410F2E"/>
    <w:rsid w:val="00412180"/>
    <w:rsid w:val="004141D2"/>
    <w:rsid w:val="00414A61"/>
    <w:rsid w:val="00421303"/>
    <w:rsid w:val="00430B6F"/>
    <w:rsid w:val="004316D3"/>
    <w:rsid w:val="00431923"/>
    <w:rsid w:val="00432874"/>
    <w:rsid w:val="004406AA"/>
    <w:rsid w:val="004428B0"/>
    <w:rsid w:val="0045074D"/>
    <w:rsid w:val="00452A8F"/>
    <w:rsid w:val="004542A8"/>
    <w:rsid w:val="00456BAF"/>
    <w:rsid w:val="00457EE7"/>
    <w:rsid w:val="004612B5"/>
    <w:rsid w:val="00464A98"/>
    <w:rsid w:val="00472369"/>
    <w:rsid w:val="004723BE"/>
    <w:rsid w:val="00473C09"/>
    <w:rsid w:val="00476E77"/>
    <w:rsid w:val="004778DF"/>
    <w:rsid w:val="00480577"/>
    <w:rsid w:val="00480F68"/>
    <w:rsid w:val="004813AF"/>
    <w:rsid w:val="00482E1A"/>
    <w:rsid w:val="00485F3E"/>
    <w:rsid w:val="004910D8"/>
    <w:rsid w:val="00491ABB"/>
    <w:rsid w:val="0049421A"/>
    <w:rsid w:val="004A28E0"/>
    <w:rsid w:val="004A79A7"/>
    <w:rsid w:val="004B1DD9"/>
    <w:rsid w:val="004B234B"/>
    <w:rsid w:val="004B33ED"/>
    <w:rsid w:val="004B37FC"/>
    <w:rsid w:val="004C1A16"/>
    <w:rsid w:val="004C20CA"/>
    <w:rsid w:val="004C2A88"/>
    <w:rsid w:val="004C30A2"/>
    <w:rsid w:val="004C3E7B"/>
    <w:rsid w:val="004C4ADE"/>
    <w:rsid w:val="004C750D"/>
    <w:rsid w:val="004D0DA5"/>
    <w:rsid w:val="004D1708"/>
    <w:rsid w:val="004D7198"/>
    <w:rsid w:val="004E1686"/>
    <w:rsid w:val="004E3290"/>
    <w:rsid w:val="004E490A"/>
    <w:rsid w:val="004E7A05"/>
    <w:rsid w:val="004F0C27"/>
    <w:rsid w:val="004F32CA"/>
    <w:rsid w:val="004F553D"/>
    <w:rsid w:val="004F7A12"/>
    <w:rsid w:val="00500D95"/>
    <w:rsid w:val="00501427"/>
    <w:rsid w:val="00501D62"/>
    <w:rsid w:val="00503156"/>
    <w:rsid w:val="00503E57"/>
    <w:rsid w:val="00506ABF"/>
    <w:rsid w:val="0051064A"/>
    <w:rsid w:val="00516C10"/>
    <w:rsid w:val="00516D83"/>
    <w:rsid w:val="00520EDC"/>
    <w:rsid w:val="00521EC2"/>
    <w:rsid w:val="005258A5"/>
    <w:rsid w:val="00526326"/>
    <w:rsid w:val="00533FC6"/>
    <w:rsid w:val="00534C91"/>
    <w:rsid w:val="00536B2A"/>
    <w:rsid w:val="005435A9"/>
    <w:rsid w:val="00552655"/>
    <w:rsid w:val="00554EE5"/>
    <w:rsid w:val="0055548B"/>
    <w:rsid w:val="00557868"/>
    <w:rsid w:val="00557DA9"/>
    <w:rsid w:val="0057261F"/>
    <w:rsid w:val="00572ECF"/>
    <w:rsid w:val="00573377"/>
    <w:rsid w:val="005745D8"/>
    <w:rsid w:val="005759AA"/>
    <w:rsid w:val="00575C00"/>
    <w:rsid w:val="00582422"/>
    <w:rsid w:val="005958A0"/>
    <w:rsid w:val="005A43DA"/>
    <w:rsid w:val="005A6E7B"/>
    <w:rsid w:val="005B1936"/>
    <w:rsid w:val="005B33FF"/>
    <w:rsid w:val="005B640C"/>
    <w:rsid w:val="005C4168"/>
    <w:rsid w:val="005C4E31"/>
    <w:rsid w:val="005C72F3"/>
    <w:rsid w:val="005D2CEB"/>
    <w:rsid w:val="005D69BE"/>
    <w:rsid w:val="005D7848"/>
    <w:rsid w:val="005D78BB"/>
    <w:rsid w:val="005E42CB"/>
    <w:rsid w:val="005E5AFF"/>
    <w:rsid w:val="005E5CDB"/>
    <w:rsid w:val="005E7216"/>
    <w:rsid w:val="005F10B7"/>
    <w:rsid w:val="005F1C87"/>
    <w:rsid w:val="00600EE4"/>
    <w:rsid w:val="0060262F"/>
    <w:rsid w:val="0060498C"/>
    <w:rsid w:val="006053CC"/>
    <w:rsid w:val="006058E5"/>
    <w:rsid w:val="00620FF0"/>
    <w:rsid w:val="006216FA"/>
    <w:rsid w:val="00621A35"/>
    <w:rsid w:val="00622962"/>
    <w:rsid w:val="006234F8"/>
    <w:rsid w:val="00623FAC"/>
    <w:rsid w:val="006244B3"/>
    <w:rsid w:val="00626229"/>
    <w:rsid w:val="00626DE9"/>
    <w:rsid w:val="0063174C"/>
    <w:rsid w:val="0063219F"/>
    <w:rsid w:val="006329E3"/>
    <w:rsid w:val="006330E4"/>
    <w:rsid w:val="00635CC1"/>
    <w:rsid w:val="00637DF0"/>
    <w:rsid w:val="0064089C"/>
    <w:rsid w:val="006418DE"/>
    <w:rsid w:val="006429AB"/>
    <w:rsid w:val="00643CAD"/>
    <w:rsid w:val="00645B90"/>
    <w:rsid w:val="00650777"/>
    <w:rsid w:val="00650B8D"/>
    <w:rsid w:val="00657074"/>
    <w:rsid w:val="00657695"/>
    <w:rsid w:val="006621E6"/>
    <w:rsid w:val="0066587C"/>
    <w:rsid w:val="00671166"/>
    <w:rsid w:val="00675CFF"/>
    <w:rsid w:val="006762EB"/>
    <w:rsid w:val="0067643B"/>
    <w:rsid w:val="006803A7"/>
    <w:rsid w:val="006857FA"/>
    <w:rsid w:val="00690414"/>
    <w:rsid w:val="0069195F"/>
    <w:rsid w:val="00691C52"/>
    <w:rsid w:val="006935AE"/>
    <w:rsid w:val="00697528"/>
    <w:rsid w:val="006A289C"/>
    <w:rsid w:val="006A2CB1"/>
    <w:rsid w:val="006A3D72"/>
    <w:rsid w:val="006B0E2A"/>
    <w:rsid w:val="006B3197"/>
    <w:rsid w:val="006B7939"/>
    <w:rsid w:val="006C153D"/>
    <w:rsid w:val="006C2FD5"/>
    <w:rsid w:val="006C32AD"/>
    <w:rsid w:val="006C6531"/>
    <w:rsid w:val="006C6C31"/>
    <w:rsid w:val="006C78B3"/>
    <w:rsid w:val="006D0076"/>
    <w:rsid w:val="006D06E9"/>
    <w:rsid w:val="006D3529"/>
    <w:rsid w:val="006D7B35"/>
    <w:rsid w:val="006E0963"/>
    <w:rsid w:val="006E1D6F"/>
    <w:rsid w:val="006E20B4"/>
    <w:rsid w:val="006E7794"/>
    <w:rsid w:val="006F457F"/>
    <w:rsid w:val="006F4C85"/>
    <w:rsid w:val="00700DF2"/>
    <w:rsid w:val="00707F65"/>
    <w:rsid w:val="00710875"/>
    <w:rsid w:val="00710B9B"/>
    <w:rsid w:val="00713E67"/>
    <w:rsid w:val="00715DF7"/>
    <w:rsid w:val="00717E1C"/>
    <w:rsid w:val="00722797"/>
    <w:rsid w:val="00722DC7"/>
    <w:rsid w:val="00723027"/>
    <w:rsid w:val="00724E00"/>
    <w:rsid w:val="00726B7F"/>
    <w:rsid w:val="007307A9"/>
    <w:rsid w:val="00730B22"/>
    <w:rsid w:val="00731022"/>
    <w:rsid w:val="007350D2"/>
    <w:rsid w:val="00736913"/>
    <w:rsid w:val="00744B6C"/>
    <w:rsid w:val="00745C11"/>
    <w:rsid w:val="00750367"/>
    <w:rsid w:val="00752D75"/>
    <w:rsid w:val="00753F97"/>
    <w:rsid w:val="00755661"/>
    <w:rsid w:val="00760C1B"/>
    <w:rsid w:val="00762954"/>
    <w:rsid w:val="00763A11"/>
    <w:rsid w:val="00765CC9"/>
    <w:rsid w:val="0077106B"/>
    <w:rsid w:val="00772BD3"/>
    <w:rsid w:val="00773727"/>
    <w:rsid w:val="007748B9"/>
    <w:rsid w:val="00780F3A"/>
    <w:rsid w:val="007837DB"/>
    <w:rsid w:val="00783BE3"/>
    <w:rsid w:val="00790B6E"/>
    <w:rsid w:val="00794292"/>
    <w:rsid w:val="00797143"/>
    <w:rsid w:val="007A112E"/>
    <w:rsid w:val="007A1219"/>
    <w:rsid w:val="007A3AD4"/>
    <w:rsid w:val="007A5595"/>
    <w:rsid w:val="007A5BFC"/>
    <w:rsid w:val="007A5EEC"/>
    <w:rsid w:val="007B157F"/>
    <w:rsid w:val="007B3321"/>
    <w:rsid w:val="007B4318"/>
    <w:rsid w:val="007D3E21"/>
    <w:rsid w:val="007D473E"/>
    <w:rsid w:val="007D5F6A"/>
    <w:rsid w:val="007D72F1"/>
    <w:rsid w:val="007E510D"/>
    <w:rsid w:val="007E5550"/>
    <w:rsid w:val="007F05B4"/>
    <w:rsid w:val="007F098A"/>
    <w:rsid w:val="007F2C53"/>
    <w:rsid w:val="007F3AE0"/>
    <w:rsid w:val="007F4F51"/>
    <w:rsid w:val="00803941"/>
    <w:rsid w:val="00805CC1"/>
    <w:rsid w:val="00806D6F"/>
    <w:rsid w:val="0081055E"/>
    <w:rsid w:val="008123E9"/>
    <w:rsid w:val="00812F67"/>
    <w:rsid w:val="00815ACF"/>
    <w:rsid w:val="008228D4"/>
    <w:rsid w:val="00827946"/>
    <w:rsid w:val="00834E45"/>
    <w:rsid w:val="008372D0"/>
    <w:rsid w:val="00842A28"/>
    <w:rsid w:val="00847E1A"/>
    <w:rsid w:val="008536E8"/>
    <w:rsid w:val="00855888"/>
    <w:rsid w:val="00861FEC"/>
    <w:rsid w:val="008648AD"/>
    <w:rsid w:val="00880B00"/>
    <w:rsid w:val="008829A7"/>
    <w:rsid w:val="008831EF"/>
    <w:rsid w:val="008845C0"/>
    <w:rsid w:val="008A0301"/>
    <w:rsid w:val="008A0EF3"/>
    <w:rsid w:val="008A1B66"/>
    <w:rsid w:val="008A40AF"/>
    <w:rsid w:val="008B0722"/>
    <w:rsid w:val="008B46E2"/>
    <w:rsid w:val="008B5F12"/>
    <w:rsid w:val="008C0684"/>
    <w:rsid w:val="008C140B"/>
    <w:rsid w:val="008C4B1F"/>
    <w:rsid w:val="008D44AF"/>
    <w:rsid w:val="008D5D54"/>
    <w:rsid w:val="008E04A4"/>
    <w:rsid w:val="008E4466"/>
    <w:rsid w:val="008F0309"/>
    <w:rsid w:val="008F1F03"/>
    <w:rsid w:val="008F6930"/>
    <w:rsid w:val="00900A57"/>
    <w:rsid w:val="00904614"/>
    <w:rsid w:val="009047E1"/>
    <w:rsid w:val="0090689B"/>
    <w:rsid w:val="00915A77"/>
    <w:rsid w:val="0091621D"/>
    <w:rsid w:val="0091669A"/>
    <w:rsid w:val="00916C21"/>
    <w:rsid w:val="00916CC1"/>
    <w:rsid w:val="0092461F"/>
    <w:rsid w:val="00924BA4"/>
    <w:rsid w:val="00925188"/>
    <w:rsid w:val="00930F04"/>
    <w:rsid w:val="0093147B"/>
    <w:rsid w:val="00942B42"/>
    <w:rsid w:val="00946D72"/>
    <w:rsid w:val="00947A9F"/>
    <w:rsid w:val="00950BEB"/>
    <w:rsid w:val="00951DCC"/>
    <w:rsid w:val="00953805"/>
    <w:rsid w:val="00956ECF"/>
    <w:rsid w:val="00957AF5"/>
    <w:rsid w:val="00957E11"/>
    <w:rsid w:val="00961C10"/>
    <w:rsid w:val="00962874"/>
    <w:rsid w:val="0096518E"/>
    <w:rsid w:val="00972619"/>
    <w:rsid w:val="00972919"/>
    <w:rsid w:val="00973101"/>
    <w:rsid w:val="009861EC"/>
    <w:rsid w:val="009917CE"/>
    <w:rsid w:val="009929AA"/>
    <w:rsid w:val="00996D88"/>
    <w:rsid w:val="009A1944"/>
    <w:rsid w:val="009A2C9B"/>
    <w:rsid w:val="009B5F02"/>
    <w:rsid w:val="009C37AA"/>
    <w:rsid w:val="009D02A1"/>
    <w:rsid w:val="009D2333"/>
    <w:rsid w:val="009D3E9C"/>
    <w:rsid w:val="009E34F1"/>
    <w:rsid w:val="009E74FC"/>
    <w:rsid w:val="009F1C19"/>
    <w:rsid w:val="009F25B2"/>
    <w:rsid w:val="009F2AD7"/>
    <w:rsid w:val="009F342F"/>
    <w:rsid w:val="009F7843"/>
    <w:rsid w:val="00A00F21"/>
    <w:rsid w:val="00A01031"/>
    <w:rsid w:val="00A02811"/>
    <w:rsid w:val="00A02F3F"/>
    <w:rsid w:val="00A03EFB"/>
    <w:rsid w:val="00A05407"/>
    <w:rsid w:val="00A07DCB"/>
    <w:rsid w:val="00A1429F"/>
    <w:rsid w:val="00A205BF"/>
    <w:rsid w:val="00A20DB9"/>
    <w:rsid w:val="00A2177B"/>
    <w:rsid w:val="00A22569"/>
    <w:rsid w:val="00A23BF8"/>
    <w:rsid w:val="00A26A2E"/>
    <w:rsid w:val="00A300E1"/>
    <w:rsid w:val="00A32F42"/>
    <w:rsid w:val="00A358F0"/>
    <w:rsid w:val="00A4249C"/>
    <w:rsid w:val="00A43C64"/>
    <w:rsid w:val="00A452EE"/>
    <w:rsid w:val="00A458A9"/>
    <w:rsid w:val="00A46208"/>
    <w:rsid w:val="00A472CA"/>
    <w:rsid w:val="00A5289C"/>
    <w:rsid w:val="00A606F2"/>
    <w:rsid w:val="00A61431"/>
    <w:rsid w:val="00A62140"/>
    <w:rsid w:val="00A635CE"/>
    <w:rsid w:val="00A640CB"/>
    <w:rsid w:val="00A6759F"/>
    <w:rsid w:val="00A81865"/>
    <w:rsid w:val="00A8228B"/>
    <w:rsid w:val="00A836A5"/>
    <w:rsid w:val="00A84A43"/>
    <w:rsid w:val="00A85564"/>
    <w:rsid w:val="00A93189"/>
    <w:rsid w:val="00A95B2D"/>
    <w:rsid w:val="00A97C41"/>
    <w:rsid w:val="00AA38B9"/>
    <w:rsid w:val="00AA4EB3"/>
    <w:rsid w:val="00AA6B01"/>
    <w:rsid w:val="00AA7AFD"/>
    <w:rsid w:val="00AB1690"/>
    <w:rsid w:val="00AB28A9"/>
    <w:rsid w:val="00AB42B9"/>
    <w:rsid w:val="00AC4593"/>
    <w:rsid w:val="00AD32D9"/>
    <w:rsid w:val="00AD3779"/>
    <w:rsid w:val="00AD4AF0"/>
    <w:rsid w:val="00AD638A"/>
    <w:rsid w:val="00AE05B3"/>
    <w:rsid w:val="00AE1EE7"/>
    <w:rsid w:val="00AE335F"/>
    <w:rsid w:val="00AE3E9E"/>
    <w:rsid w:val="00AE45FF"/>
    <w:rsid w:val="00AF05AA"/>
    <w:rsid w:val="00AF33B5"/>
    <w:rsid w:val="00AF3522"/>
    <w:rsid w:val="00AF48DB"/>
    <w:rsid w:val="00AF6202"/>
    <w:rsid w:val="00B0295B"/>
    <w:rsid w:val="00B057BE"/>
    <w:rsid w:val="00B17828"/>
    <w:rsid w:val="00B200D9"/>
    <w:rsid w:val="00B22087"/>
    <w:rsid w:val="00B247C9"/>
    <w:rsid w:val="00B24801"/>
    <w:rsid w:val="00B25083"/>
    <w:rsid w:val="00B25DE8"/>
    <w:rsid w:val="00B30A6C"/>
    <w:rsid w:val="00B32D3E"/>
    <w:rsid w:val="00B4381A"/>
    <w:rsid w:val="00B4602F"/>
    <w:rsid w:val="00B479CC"/>
    <w:rsid w:val="00B52419"/>
    <w:rsid w:val="00B53CD5"/>
    <w:rsid w:val="00B54A0D"/>
    <w:rsid w:val="00B617F1"/>
    <w:rsid w:val="00B62157"/>
    <w:rsid w:val="00B64AA3"/>
    <w:rsid w:val="00B64B61"/>
    <w:rsid w:val="00B67203"/>
    <w:rsid w:val="00B70226"/>
    <w:rsid w:val="00B730D4"/>
    <w:rsid w:val="00B7403A"/>
    <w:rsid w:val="00B74ACB"/>
    <w:rsid w:val="00B7519D"/>
    <w:rsid w:val="00B75D7E"/>
    <w:rsid w:val="00B80E16"/>
    <w:rsid w:val="00B81C7C"/>
    <w:rsid w:val="00B86A69"/>
    <w:rsid w:val="00B94B54"/>
    <w:rsid w:val="00B94EC7"/>
    <w:rsid w:val="00B97BC7"/>
    <w:rsid w:val="00BA066D"/>
    <w:rsid w:val="00BA1F8E"/>
    <w:rsid w:val="00BA2C7F"/>
    <w:rsid w:val="00BA34EC"/>
    <w:rsid w:val="00BB1092"/>
    <w:rsid w:val="00BB4FE8"/>
    <w:rsid w:val="00BC0C8C"/>
    <w:rsid w:val="00BC3E32"/>
    <w:rsid w:val="00BC5047"/>
    <w:rsid w:val="00BD4712"/>
    <w:rsid w:val="00BD6214"/>
    <w:rsid w:val="00BD6CEE"/>
    <w:rsid w:val="00BD7485"/>
    <w:rsid w:val="00BE0094"/>
    <w:rsid w:val="00BE035B"/>
    <w:rsid w:val="00BE2493"/>
    <w:rsid w:val="00BE4C5B"/>
    <w:rsid w:val="00BE632D"/>
    <w:rsid w:val="00BF024D"/>
    <w:rsid w:val="00BF17C7"/>
    <w:rsid w:val="00BF1841"/>
    <w:rsid w:val="00BF1DB4"/>
    <w:rsid w:val="00BF2F9B"/>
    <w:rsid w:val="00BF3D67"/>
    <w:rsid w:val="00BF4E45"/>
    <w:rsid w:val="00BF5154"/>
    <w:rsid w:val="00BF7472"/>
    <w:rsid w:val="00BF787E"/>
    <w:rsid w:val="00C00F1F"/>
    <w:rsid w:val="00C02B15"/>
    <w:rsid w:val="00C03260"/>
    <w:rsid w:val="00C034D2"/>
    <w:rsid w:val="00C05CCC"/>
    <w:rsid w:val="00C06D46"/>
    <w:rsid w:val="00C07242"/>
    <w:rsid w:val="00C0792D"/>
    <w:rsid w:val="00C101BA"/>
    <w:rsid w:val="00C1125C"/>
    <w:rsid w:val="00C12A5A"/>
    <w:rsid w:val="00C14D6B"/>
    <w:rsid w:val="00C14F5F"/>
    <w:rsid w:val="00C16C2F"/>
    <w:rsid w:val="00C177B9"/>
    <w:rsid w:val="00C22486"/>
    <w:rsid w:val="00C22B6D"/>
    <w:rsid w:val="00C23080"/>
    <w:rsid w:val="00C23367"/>
    <w:rsid w:val="00C23B3F"/>
    <w:rsid w:val="00C24894"/>
    <w:rsid w:val="00C2640D"/>
    <w:rsid w:val="00C267E9"/>
    <w:rsid w:val="00C277F3"/>
    <w:rsid w:val="00C342C9"/>
    <w:rsid w:val="00C346D1"/>
    <w:rsid w:val="00C35A02"/>
    <w:rsid w:val="00C36012"/>
    <w:rsid w:val="00C367B1"/>
    <w:rsid w:val="00C420CD"/>
    <w:rsid w:val="00C45E58"/>
    <w:rsid w:val="00C473C0"/>
    <w:rsid w:val="00C504E5"/>
    <w:rsid w:val="00C50E23"/>
    <w:rsid w:val="00C524A9"/>
    <w:rsid w:val="00C53886"/>
    <w:rsid w:val="00C55403"/>
    <w:rsid w:val="00C56DF4"/>
    <w:rsid w:val="00C57D38"/>
    <w:rsid w:val="00C708C0"/>
    <w:rsid w:val="00C72C21"/>
    <w:rsid w:val="00C7386D"/>
    <w:rsid w:val="00C74626"/>
    <w:rsid w:val="00C75574"/>
    <w:rsid w:val="00C77C26"/>
    <w:rsid w:val="00C86C37"/>
    <w:rsid w:val="00C87289"/>
    <w:rsid w:val="00C873D8"/>
    <w:rsid w:val="00C92B56"/>
    <w:rsid w:val="00C97D53"/>
    <w:rsid w:val="00CA286A"/>
    <w:rsid w:val="00CA36AF"/>
    <w:rsid w:val="00CA5023"/>
    <w:rsid w:val="00CA5B35"/>
    <w:rsid w:val="00CB31A3"/>
    <w:rsid w:val="00CB4219"/>
    <w:rsid w:val="00CC2268"/>
    <w:rsid w:val="00CC2960"/>
    <w:rsid w:val="00CC4996"/>
    <w:rsid w:val="00CC4A5B"/>
    <w:rsid w:val="00CC4B4D"/>
    <w:rsid w:val="00CD4F58"/>
    <w:rsid w:val="00CE015F"/>
    <w:rsid w:val="00CE787D"/>
    <w:rsid w:val="00CF1A65"/>
    <w:rsid w:val="00D025DF"/>
    <w:rsid w:val="00D02E7F"/>
    <w:rsid w:val="00D057BA"/>
    <w:rsid w:val="00D071CB"/>
    <w:rsid w:val="00D11351"/>
    <w:rsid w:val="00D12E1D"/>
    <w:rsid w:val="00D13B1C"/>
    <w:rsid w:val="00D14CA7"/>
    <w:rsid w:val="00D15FBB"/>
    <w:rsid w:val="00D21836"/>
    <w:rsid w:val="00D23924"/>
    <w:rsid w:val="00D32D5F"/>
    <w:rsid w:val="00D3355A"/>
    <w:rsid w:val="00D34ABB"/>
    <w:rsid w:val="00D362A4"/>
    <w:rsid w:val="00D415BA"/>
    <w:rsid w:val="00D44008"/>
    <w:rsid w:val="00D44AA0"/>
    <w:rsid w:val="00D4525E"/>
    <w:rsid w:val="00D457AD"/>
    <w:rsid w:val="00D47469"/>
    <w:rsid w:val="00D504E3"/>
    <w:rsid w:val="00D52920"/>
    <w:rsid w:val="00D52A04"/>
    <w:rsid w:val="00D52A58"/>
    <w:rsid w:val="00D52E3C"/>
    <w:rsid w:val="00D5477C"/>
    <w:rsid w:val="00D548B7"/>
    <w:rsid w:val="00D62763"/>
    <w:rsid w:val="00D66A3B"/>
    <w:rsid w:val="00D70D4E"/>
    <w:rsid w:val="00D7449A"/>
    <w:rsid w:val="00D75474"/>
    <w:rsid w:val="00D77275"/>
    <w:rsid w:val="00D81229"/>
    <w:rsid w:val="00D82AAB"/>
    <w:rsid w:val="00D84DCF"/>
    <w:rsid w:val="00D9140C"/>
    <w:rsid w:val="00DA2108"/>
    <w:rsid w:val="00DA2458"/>
    <w:rsid w:val="00DA3134"/>
    <w:rsid w:val="00DA3AF9"/>
    <w:rsid w:val="00DA6813"/>
    <w:rsid w:val="00DA6CCA"/>
    <w:rsid w:val="00DA720A"/>
    <w:rsid w:val="00DB13EC"/>
    <w:rsid w:val="00DB1672"/>
    <w:rsid w:val="00DB2720"/>
    <w:rsid w:val="00DB3147"/>
    <w:rsid w:val="00DB3E43"/>
    <w:rsid w:val="00DB4E53"/>
    <w:rsid w:val="00DC3693"/>
    <w:rsid w:val="00DD6871"/>
    <w:rsid w:val="00DD767E"/>
    <w:rsid w:val="00DE0112"/>
    <w:rsid w:val="00DE163A"/>
    <w:rsid w:val="00DE2ED2"/>
    <w:rsid w:val="00DE3B78"/>
    <w:rsid w:val="00DE5075"/>
    <w:rsid w:val="00DE6C95"/>
    <w:rsid w:val="00DE77D5"/>
    <w:rsid w:val="00DF3F82"/>
    <w:rsid w:val="00E04F22"/>
    <w:rsid w:val="00E11BE7"/>
    <w:rsid w:val="00E13FAD"/>
    <w:rsid w:val="00E14747"/>
    <w:rsid w:val="00E17EE5"/>
    <w:rsid w:val="00E216AD"/>
    <w:rsid w:val="00E224CB"/>
    <w:rsid w:val="00E23C06"/>
    <w:rsid w:val="00E306DA"/>
    <w:rsid w:val="00E3076A"/>
    <w:rsid w:val="00E320C6"/>
    <w:rsid w:val="00E33EC0"/>
    <w:rsid w:val="00E36B00"/>
    <w:rsid w:val="00E45F30"/>
    <w:rsid w:val="00E46BDF"/>
    <w:rsid w:val="00E47912"/>
    <w:rsid w:val="00E50295"/>
    <w:rsid w:val="00E56325"/>
    <w:rsid w:val="00E57909"/>
    <w:rsid w:val="00E61F31"/>
    <w:rsid w:val="00E62C1C"/>
    <w:rsid w:val="00E632EE"/>
    <w:rsid w:val="00E63549"/>
    <w:rsid w:val="00E66CC5"/>
    <w:rsid w:val="00E7118B"/>
    <w:rsid w:val="00E7160C"/>
    <w:rsid w:val="00E71694"/>
    <w:rsid w:val="00E768D8"/>
    <w:rsid w:val="00E76C0A"/>
    <w:rsid w:val="00E76D98"/>
    <w:rsid w:val="00E777F3"/>
    <w:rsid w:val="00E77FAA"/>
    <w:rsid w:val="00E804EA"/>
    <w:rsid w:val="00E93FFD"/>
    <w:rsid w:val="00E9406E"/>
    <w:rsid w:val="00E940E5"/>
    <w:rsid w:val="00E94C00"/>
    <w:rsid w:val="00E9551B"/>
    <w:rsid w:val="00EA34FD"/>
    <w:rsid w:val="00EA39ED"/>
    <w:rsid w:val="00EA7CD6"/>
    <w:rsid w:val="00EB06B2"/>
    <w:rsid w:val="00EB70D4"/>
    <w:rsid w:val="00EC199E"/>
    <w:rsid w:val="00EC24C1"/>
    <w:rsid w:val="00EC339B"/>
    <w:rsid w:val="00EC4A83"/>
    <w:rsid w:val="00EC52CA"/>
    <w:rsid w:val="00EC6B68"/>
    <w:rsid w:val="00EC743C"/>
    <w:rsid w:val="00ED2278"/>
    <w:rsid w:val="00ED4B86"/>
    <w:rsid w:val="00ED6441"/>
    <w:rsid w:val="00ED6904"/>
    <w:rsid w:val="00EE228C"/>
    <w:rsid w:val="00EE3C22"/>
    <w:rsid w:val="00EF4C49"/>
    <w:rsid w:val="00EF5E85"/>
    <w:rsid w:val="00EF7109"/>
    <w:rsid w:val="00EF7600"/>
    <w:rsid w:val="00F07DAA"/>
    <w:rsid w:val="00F10067"/>
    <w:rsid w:val="00F1069B"/>
    <w:rsid w:val="00F1537A"/>
    <w:rsid w:val="00F15FEB"/>
    <w:rsid w:val="00F206FC"/>
    <w:rsid w:val="00F20F85"/>
    <w:rsid w:val="00F212E1"/>
    <w:rsid w:val="00F24951"/>
    <w:rsid w:val="00F40EF9"/>
    <w:rsid w:val="00F4125F"/>
    <w:rsid w:val="00F46297"/>
    <w:rsid w:val="00F47004"/>
    <w:rsid w:val="00F47E77"/>
    <w:rsid w:val="00F50442"/>
    <w:rsid w:val="00F55E09"/>
    <w:rsid w:val="00F57145"/>
    <w:rsid w:val="00F629D6"/>
    <w:rsid w:val="00F63544"/>
    <w:rsid w:val="00F65DA6"/>
    <w:rsid w:val="00F7007E"/>
    <w:rsid w:val="00F702D4"/>
    <w:rsid w:val="00F717DB"/>
    <w:rsid w:val="00F72DC4"/>
    <w:rsid w:val="00F74BE5"/>
    <w:rsid w:val="00F8076F"/>
    <w:rsid w:val="00F81CA3"/>
    <w:rsid w:val="00F81E2F"/>
    <w:rsid w:val="00F85733"/>
    <w:rsid w:val="00F85934"/>
    <w:rsid w:val="00F86561"/>
    <w:rsid w:val="00F86A3A"/>
    <w:rsid w:val="00F90953"/>
    <w:rsid w:val="00F96DBB"/>
    <w:rsid w:val="00FA0AB8"/>
    <w:rsid w:val="00FA3DC9"/>
    <w:rsid w:val="00FA6625"/>
    <w:rsid w:val="00FA7EF7"/>
    <w:rsid w:val="00FA7F79"/>
    <w:rsid w:val="00FB0987"/>
    <w:rsid w:val="00FB3DBB"/>
    <w:rsid w:val="00FB4188"/>
    <w:rsid w:val="00FB74EB"/>
    <w:rsid w:val="00FC0528"/>
    <w:rsid w:val="00FC2694"/>
    <w:rsid w:val="00FC49EC"/>
    <w:rsid w:val="00FC69B7"/>
    <w:rsid w:val="00FD011B"/>
    <w:rsid w:val="00FD0C70"/>
    <w:rsid w:val="00FD203F"/>
    <w:rsid w:val="00FD3A5A"/>
    <w:rsid w:val="00FD3B68"/>
    <w:rsid w:val="00FE002C"/>
    <w:rsid w:val="00FE4E69"/>
    <w:rsid w:val="00FE5FE0"/>
    <w:rsid w:val="00FE664C"/>
    <w:rsid w:val="00FF3A0B"/>
    <w:rsid w:val="00FF4CBB"/>
    <w:rsid w:val="00FF5E8E"/>
    <w:rsid w:val="00FF7B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ind w:lef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Number" w:uiPriority="0"/>
    <w:lsdException w:name="List 3" w:uiPriority="0"/>
    <w:lsdException w:name="List 4"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Outline List 2"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B17"/>
    <w:pPr>
      <w:jc w:val="both"/>
    </w:pPr>
    <w:rPr>
      <w:rFonts w:eastAsia="Times New Roman" w:cs="Times New Roman"/>
      <w:szCs w:val="24"/>
      <w:lang w:eastAsia="tr-TR"/>
    </w:rPr>
  </w:style>
  <w:style w:type="paragraph" w:styleId="Balk1">
    <w:name w:val="heading 1"/>
    <w:aliases w:val="Heading 1 Char,Heading 1s,1,H1,h1,Headline 1,level 1,Level 1,Heading Annex0,FOT Heading1,FOT1,Heading One,MOD 1,normal,jv1,Para level 1,hd1,Heading 1A,11,12,level 11,Level 11,13,14,111,level 12,Level 12,121,level 111,Level 111,131,hl1,P1=1,h11"/>
    <w:basedOn w:val="Normal"/>
    <w:link w:val="Balk1Char"/>
    <w:autoRedefine/>
    <w:uiPriority w:val="9"/>
    <w:qFormat/>
    <w:rsid w:val="00CF1A65"/>
    <w:pPr>
      <w:widowControl w:val="0"/>
      <w:numPr>
        <w:numId w:val="15"/>
      </w:numPr>
      <w:outlineLvl w:val="0"/>
    </w:pPr>
    <w:rPr>
      <w:rFonts w:eastAsiaTheme="majorEastAsia" w:cstheme="majorBidi"/>
      <w:b/>
      <w:bCs/>
      <w:szCs w:val="28"/>
    </w:rPr>
  </w:style>
  <w:style w:type="paragraph" w:styleId="Balk2">
    <w:name w:val="heading 2"/>
    <w:aliases w:val="Subchapter,l2,H2,h2,2,Headline 2,level 2,Level 2,w2,Head2,head2,FOT2,Chapter Title"/>
    <w:basedOn w:val="Normal"/>
    <w:link w:val="Balk2Char"/>
    <w:uiPriority w:val="9"/>
    <w:unhideWhenUsed/>
    <w:qFormat/>
    <w:rsid w:val="00717E1C"/>
    <w:pPr>
      <w:widowControl w:val="0"/>
      <w:numPr>
        <w:ilvl w:val="1"/>
        <w:numId w:val="14"/>
      </w:numPr>
      <w:outlineLvl w:val="1"/>
    </w:pPr>
    <w:rPr>
      <w:b/>
      <w:szCs w:val="32"/>
    </w:rPr>
  </w:style>
  <w:style w:type="paragraph" w:styleId="Balk3">
    <w:name w:val="heading 3"/>
    <w:aliases w:val="Headline 3,level 3,3,h3,sub-sub,FOT3,H3"/>
    <w:basedOn w:val="Normal"/>
    <w:link w:val="Balk3Char"/>
    <w:unhideWhenUsed/>
    <w:qFormat/>
    <w:rsid w:val="00717E1C"/>
    <w:pPr>
      <w:widowControl w:val="0"/>
      <w:numPr>
        <w:ilvl w:val="2"/>
        <w:numId w:val="14"/>
      </w:numPr>
      <w:outlineLvl w:val="2"/>
    </w:pPr>
    <w:rPr>
      <w:rFonts w:eastAsiaTheme="majorEastAsia" w:cstheme="majorBidi"/>
      <w:bCs/>
    </w:rPr>
  </w:style>
  <w:style w:type="paragraph" w:styleId="Balk4">
    <w:name w:val="heading 4"/>
    <w:aliases w:val="Subsection,Titre 4 de niveau 4 ASAAC,martine 4,4,FOT4,MOD 4,h4,Para level 4,hd4,41,42,43,44,45,46,47,48,411,421,431,441,451,461,471,hl4,alt4,alt3"/>
    <w:basedOn w:val="Normal"/>
    <w:link w:val="Balk4Char"/>
    <w:unhideWhenUsed/>
    <w:qFormat/>
    <w:rsid w:val="007307A9"/>
    <w:pPr>
      <w:widowControl w:val="0"/>
      <w:numPr>
        <w:ilvl w:val="3"/>
        <w:numId w:val="14"/>
      </w:numPr>
      <w:outlineLvl w:val="3"/>
    </w:pPr>
    <w:rPr>
      <w:rFonts w:eastAsiaTheme="majorEastAsia" w:cstheme="majorBidi"/>
      <w:bCs/>
      <w:iCs/>
    </w:rPr>
  </w:style>
  <w:style w:type="paragraph" w:styleId="Balk5">
    <w:name w:val="heading 5"/>
    <w:aliases w:val="5"/>
    <w:basedOn w:val="Normal"/>
    <w:next w:val="Normal"/>
    <w:link w:val="Balk5Char"/>
    <w:unhideWhenUsed/>
    <w:qFormat/>
    <w:rsid w:val="001700D3"/>
    <w:pPr>
      <w:keepNext/>
      <w:keepLines/>
      <w:numPr>
        <w:ilvl w:val="4"/>
        <w:numId w:val="14"/>
      </w:numPr>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nhideWhenUsed/>
    <w:qFormat/>
    <w:rsid w:val="001700D3"/>
    <w:pPr>
      <w:keepNext/>
      <w:keepLines/>
      <w:numPr>
        <w:ilvl w:val="5"/>
        <w:numId w:val="14"/>
      </w:numPr>
      <w:outlineLvl w:val="5"/>
    </w:pPr>
    <w:rPr>
      <w:rFonts w:asciiTheme="majorHAnsi" w:eastAsiaTheme="majorEastAsia" w:hAnsiTheme="majorHAnsi" w:cstheme="majorBidi"/>
      <w:i/>
      <w:iCs/>
    </w:rPr>
  </w:style>
  <w:style w:type="paragraph" w:styleId="Balk7">
    <w:name w:val="heading 7"/>
    <w:basedOn w:val="Normal"/>
    <w:next w:val="Normal"/>
    <w:link w:val="Balk7Char"/>
    <w:unhideWhenUsed/>
    <w:qFormat/>
    <w:rsid w:val="001B67E3"/>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nhideWhenUsed/>
    <w:qFormat/>
    <w:rsid w:val="001B67E3"/>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nhideWhenUsed/>
    <w:qFormat/>
    <w:rsid w:val="001B67E3"/>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1D3D6C"/>
    <w:pPr>
      <w:tabs>
        <w:tab w:val="center" w:pos="4536"/>
        <w:tab w:val="right" w:pos="9072"/>
      </w:tabs>
    </w:pPr>
  </w:style>
  <w:style w:type="character" w:customStyle="1" w:styleId="AltbilgiChar">
    <w:name w:val="Altbilgi Char"/>
    <w:basedOn w:val="VarsaylanParagrafYazTipi"/>
    <w:link w:val="Altbilgi"/>
    <w:uiPriority w:val="99"/>
    <w:rsid w:val="001D3D6C"/>
    <w:rPr>
      <w:rFonts w:eastAsia="Times New Roman" w:cs="Times New Roman"/>
      <w:szCs w:val="24"/>
    </w:rPr>
  </w:style>
  <w:style w:type="paragraph" w:styleId="stbilgi">
    <w:name w:val="header"/>
    <w:basedOn w:val="Normal"/>
    <w:link w:val="stbilgiChar"/>
    <w:uiPriority w:val="99"/>
    <w:rsid w:val="001D3D6C"/>
    <w:pPr>
      <w:tabs>
        <w:tab w:val="center" w:pos="4536"/>
        <w:tab w:val="right" w:pos="9072"/>
      </w:tabs>
    </w:pPr>
  </w:style>
  <w:style w:type="character" w:customStyle="1" w:styleId="stbilgiChar">
    <w:name w:val="Üstbilgi Char"/>
    <w:basedOn w:val="VarsaylanParagrafYazTipi"/>
    <w:link w:val="stbilgi"/>
    <w:uiPriority w:val="99"/>
    <w:rsid w:val="001D3D6C"/>
    <w:rPr>
      <w:rFonts w:eastAsia="Times New Roman" w:cs="Times New Roman"/>
      <w:szCs w:val="24"/>
      <w:lang w:eastAsia="tr-TR"/>
    </w:rPr>
  </w:style>
  <w:style w:type="character" w:customStyle="1" w:styleId="Balk1Char">
    <w:name w:val="Başlık 1 Char"/>
    <w:aliases w:val="Heading 1 Char Char,Heading 1s Char,1 Char,H1 Char,h1 Char,Headline 1 Char,level 1 Char,Level 1 Char,Heading Annex0 Char,FOT Heading1 Char,FOT1 Char,Heading One Char,MOD 1 Char,normal Char,jv1 Char,Para level 1 Char,hd1 Char,11 Char"/>
    <w:basedOn w:val="VarsaylanParagrafYazTipi"/>
    <w:link w:val="Balk1"/>
    <w:uiPriority w:val="9"/>
    <w:rsid w:val="00CF1A65"/>
    <w:rPr>
      <w:rFonts w:eastAsiaTheme="majorEastAsia" w:cstheme="majorBidi"/>
      <w:b/>
      <w:bCs/>
      <w:szCs w:val="28"/>
      <w:lang w:eastAsia="tr-TR"/>
    </w:rPr>
  </w:style>
  <w:style w:type="paragraph" w:styleId="ListeParagraf">
    <w:name w:val="List Paragraph"/>
    <w:aliases w:val="Erzurum1"/>
    <w:basedOn w:val="Normal"/>
    <w:link w:val="ListeParagrafChar"/>
    <w:qFormat/>
    <w:rsid w:val="00E33EC0"/>
    <w:pPr>
      <w:ind w:left="720"/>
      <w:contextualSpacing/>
    </w:pPr>
  </w:style>
  <w:style w:type="paragraph" w:styleId="GvdeMetniGirintisi">
    <w:name w:val="Body Text Indent"/>
    <w:basedOn w:val="Normal"/>
    <w:link w:val="GvdeMetniGirintisiChar"/>
    <w:uiPriority w:val="99"/>
    <w:rsid w:val="00E33EC0"/>
    <w:pPr>
      <w:spacing w:before="80"/>
      <w:ind w:left="720"/>
    </w:pPr>
    <w:rPr>
      <w:color w:val="FF0000"/>
      <w:sz w:val="20"/>
      <w:szCs w:val="20"/>
      <w:lang w:val="en-US" w:eastAsia="en-US"/>
    </w:rPr>
  </w:style>
  <w:style w:type="character" w:customStyle="1" w:styleId="GvdeMetniGirintisiChar">
    <w:name w:val="Gövde Metni Girintisi Char"/>
    <w:basedOn w:val="VarsaylanParagrafYazTipi"/>
    <w:link w:val="GvdeMetniGirintisi"/>
    <w:uiPriority w:val="99"/>
    <w:rsid w:val="00E33EC0"/>
    <w:rPr>
      <w:rFonts w:eastAsia="Times New Roman" w:cs="Times New Roman"/>
      <w:color w:val="FF0000"/>
      <w:sz w:val="20"/>
      <w:szCs w:val="20"/>
      <w:lang w:val="en-US"/>
    </w:rPr>
  </w:style>
  <w:style w:type="paragraph" w:styleId="Liste2">
    <w:name w:val="List 2"/>
    <w:basedOn w:val="Normal"/>
    <w:uiPriority w:val="99"/>
    <w:rsid w:val="00283644"/>
    <w:pPr>
      <w:ind w:left="566" w:hanging="283"/>
    </w:pPr>
  </w:style>
  <w:style w:type="paragraph" w:styleId="Liste5">
    <w:name w:val="List 5"/>
    <w:basedOn w:val="Normal"/>
    <w:uiPriority w:val="99"/>
    <w:unhideWhenUsed/>
    <w:rsid w:val="00283644"/>
    <w:pPr>
      <w:ind w:left="1415" w:hanging="283"/>
      <w:contextualSpacing/>
    </w:pPr>
  </w:style>
  <w:style w:type="paragraph" w:styleId="Liste3">
    <w:name w:val="List 3"/>
    <w:basedOn w:val="Normal"/>
    <w:unhideWhenUsed/>
    <w:rsid w:val="00D3355A"/>
    <w:pPr>
      <w:ind w:left="849" w:hanging="283"/>
      <w:contextualSpacing/>
    </w:pPr>
  </w:style>
  <w:style w:type="paragraph" w:styleId="T1">
    <w:name w:val="toc 1"/>
    <w:basedOn w:val="Normal"/>
    <w:next w:val="Normal"/>
    <w:autoRedefine/>
    <w:uiPriority w:val="39"/>
    <w:unhideWhenUsed/>
    <w:rsid w:val="006D06E9"/>
    <w:pPr>
      <w:tabs>
        <w:tab w:val="left" w:pos="480"/>
        <w:tab w:val="right" w:leader="dot" w:pos="8931"/>
      </w:tabs>
      <w:spacing w:before="120" w:after="120"/>
      <w:ind w:left="0"/>
      <w:jc w:val="left"/>
    </w:pPr>
    <w:rPr>
      <w:rFonts w:asciiTheme="minorHAnsi" w:hAnsiTheme="minorHAnsi"/>
      <w:b/>
      <w:bCs/>
      <w:caps/>
      <w:sz w:val="20"/>
      <w:szCs w:val="20"/>
    </w:rPr>
  </w:style>
  <w:style w:type="paragraph" w:styleId="T2">
    <w:name w:val="toc 2"/>
    <w:basedOn w:val="Normal"/>
    <w:next w:val="Normal"/>
    <w:autoRedefine/>
    <w:uiPriority w:val="39"/>
    <w:unhideWhenUsed/>
    <w:rsid w:val="009D2333"/>
    <w:pPr>
      <w:ind w:left="240"/>
      <w:jc w:val="left"/>
    </w:pPr>
    <w:rPr>
      <w:rFonts w:asciiTheme="minorHAnsi" w:hAnsiTheme="minorHAnsi"/>
      <w:smallCaps/>
      <w:sz w:val="20"/>
      <w:szCs w:val="20"/>
    </w:rPr>
  </w:style>
  <w:style w:type="paragraph" w:styleId="T3">
    <w:name w:val="toc 3"/>
    <w:basedOn w:val="Normal"/>
    <w:next w:val="Normal"/>
    <w:autoRedefine/>
    <w:uiPriority w:val="39"/>
    <w:unhideWhenUsed/>
    <w:rsid w:val="005258A5"/>
    <w:pPr>
      <w:ind w:left="480"/>
      <w:jc w:val="left"/>
    </w:pPr>
    <w:rPr>
      <w:rFonts w:asciiTheme="minorHAnsi" w:hAnsiTheme="minorHAnsi"/>
      <w:i/>
      <w:iCs/>
      <w:sz w:val="20"/>
      <w:szCs w:val="20"/>
    </w:rPr>
  </w:style>
  <w:style w:type="paragraph" w:styleId="T4">
    <w:name w:val="toc 4"/>
    <w:basedOn w:val="Normal"/>
    <w:next w:val="Normal"/>
    <w:autoRedefine/>
    <w:uiPriority w:val="39"/>
    <w:unhideWhenUsed/>
    <w:rsid w:val="005258A5"/>
    <w:pPr>
      <w:ind w:left="720"/>
      <w:jc w:val="left"/>
    </w:pPr>
    <w:rPr>
      <w:rFonts w:asciiTheme="minorHAnsi" w:hAnsiTheme="minorHAnsi"/>
      <w:sz w:val="18"/>
      <w:szCs w:val="18"/>
    </w:rPr>
  </w:style>
  <w:style w:type="paragraph" w:styleId="T5">
    <w:name w:val="toc 5"/>
    <w:basedOn w:val="Normal"/>
    <w:next w:val="Normal"/>
    <w:autoRedefine/>
    <w:uiPriority w:val="39"/>
    <w:unhideWhenUsed/>
    <w:rsid w:val="005258A5"/>
    <w:pPr>
      <w:ind w:left="960"/>
      <w:jc w:val="left"/>
    </w:pPr>
    <w:rPr>
      <w:rFonts w:asciiTheme="minorHAnsi" w:hAnsiTheme="minorHAnsi"/>
      <w:sz w:val="18"/>
      <w:szCs w:val="18"/>
    </w:rPr>
  </w:style>
  <w:style w:type="paragraph" w:styleId="T6">
    <w:name w:val="toc 6"/>
    <w:basedOn w:val="Normal"/>
    <w:next w:val="Normal"/>
    <w:autoRedefine/>
    <w:uiPriority w:val="39"/>
    <w:unhideWhenUsed/>
    <w:rsid w:val="005258A5"/>
    <w:pPr>
      <w:ind w:left="1200"/>
      <w:jc w:val="left"/>
    </w:pPr>
    <w:rPr>
      <w:rFonts w:asciiTheme="minorHAnsi" w:hAnsiTheme="minorHAnsi"/>
      <w:sz w:val="18"/>
      <w:szCs w:val="18"/>
    </w:rPr>
  </w:style>
  <w:style w:type="paragraph" w:styleId="T7">
    <w:name w:val="toc 7"/>
    <w:basedOn w:val="Normal"/>
    <w:next w:val="Normal"/>
    <w:autoRedefine/>
    <w:uiPriority w:val="39"/>
    <w:unhideWhenUsed/>
    <w:rsid w:val="005258A5"/>
    <w:pPr>
      <w:ind w:left="1440"/>
      <w:jc w:val="left"/>
    </w:pPr>
    <w:rPr>
      <w:rFonts w:asciiTheme="minorHAnsi" w:hAnsiTheme="minorHAnsi"/>
      <w:sz w:val="18"/>
      <w:szCs w:val="18"/>
    </w:rPr>
  </w:style>
  <w:style w:type="paragraph" w:styleId="T8">
    <w:name w:val="toc 8"/>
    <w:basedOn w:val="Normal"/>
    <w:next w:val="Normal"/>
    <w:autoRedefine/>
    <w:uiPriority w:val="39"/>
    <w:unhideWhenUsed/>
    <w:rsid w:val="005258A5"/>
    <w:pPr>
      <w:ind w:left="1680"/>
      <w:jc w:val="left"/>
    </w:pPr>
    <w:rPr>
      <w:rFonts w:asciiTheme="minorHAnsi" w:hAnsiTheme="minorHAnsi"/>
      <w:sz w:val="18"/>
      <w:szCs w:val="18"/>
    </w:rPr>
  </w:style>
  <w:style w:type="paragraph" w:styleId="T9">
    <w:name w:val="toc 9"/>
    <w:basedOn w:val="Normal"/>
    <w:next w:val="Normal"/>
    <w:autoRedefine/>
    <w:uiPriority w:val="39"/>
    <w:unhideWhenUsed/>
    <w:rsid w:val="005258A5"/>
    <w:pPr>
      <w:ind w:left="1920"/>
      <w:jc w:val="left"/>
    </w:pPr>
    <w:rPr>
      <w:rFonts w:asciiTheme="minorHAnsi" w:hAnsiTheme="minorHAnsi"/>
      <w:sz w:val="18"/>
      <w:szCs w:val="18"/>
    </w:rPr>
  </w:style>
  <w:style w:type="character" w:styleId="Kpr">
    <w:name w:val="Hyperlink"/>
    <w:basedOn w:val="VarsaylanParagrafYazTipi"/>
    <w:uiPriority w:val="99"/>
    <w:unhideWhenUsed/>
    <w:rsid w:val="005258A5"/>
    <w:rPr>
      <w:color w:val="0000FF" w:themeColor="hyperlink"/>
      <w:u w:val="single"/>
    </w:rPr>
  </w:style>
  <w:style w:type="character" w:customStyle="1" w:styleId="Balk2Char">
    <w:name w:val="Başlık 2 Char"/>
    <w:aliases w:val="Subchapter Char,l2 Char,H2 Char,h2 Char,2 Char,Headline 2 Char,level 2 Char,Level 2 Char,w2 Char,Head2 Char,head2 Char,FOT2 Char,Chapter Title Char"/>
    <w:basedOn w:val="VarsaylanParagrafYazTipi"/>
    <w:link w:val="Balk2"/>
    <w:uiPriority w:val="9"/>
    <w:rsid w:val="00717E1C"/>
    <w:rPr>
      <w:rFonts w:eastAsia="Times New Roman" w:cs="Times New Roman"/>
      <w:b/>
      <w:szCs w:val="32"/>
      <w:lang w:eastAsia="tr-TR"/>
    </w:rPr>
  </w:style>
  <w:style w:type="character" w:styleId="Gl">
    <w:name w:val="Strong"/>
    <w:basedOn w:val="VarsaylanParagrafYazTipi"/>
    <w:qFormat/>
    <w:rsid w:val="001B67E3"/>
    <w:rPr>
      <w:b/>
      <w:bCs/>
    </w:rPr>
  </w:style>
  <w:style w:type="character" w:customStyle="1" w:styleId="Balk3Char">
    <w:name w:val="Başlık 3 Char"/>
    <w:aliases w:val="Headline 3 Char,level 3 Char,3 Char,h3 Char,sub-sub Char,FOT3 Char,H3 Char"/>
    <w:basedOn w:val="VarsaylanParagrafYazTipi"/>
    <w:link w:val="Balk3"/>
    <w:rsid w:val="00717E1C"/>
    <w:rPr>
      <w:rFonts w:eastAsiaTheme="majorEastAsia" w:cstheme="majorBidi"/>
      <w:bCs/>
      <w:szCs w:val="24"/>
      <w:lang w:eastAsia="tr-TR"/>
    </w:rPr>
  </w:style>
  <w:style w:type="character" w:customStyle="1" w:styleId="Balk4Char">
    <w:name w:val="Başlık 4 Char"/>
    <w:aliases w:val="Subsection Char,Titre 4 de niveau 4 ASAAC Char,martine 4 Char,4 Char,FOT4 Char,MOD 4 Char,h4 Char,Para level 4 Char,hd4 Char,41 Char,42 Char,43 Char,44 Char,45 Char,46 Char,47 Char,48 Char,411 Char,421 Char,431 Char,441 Char,451 Char"/>
    <w:basedOn w:val="VarsaylanParagrafYazTipi"/>
    <w:link w:val="Balk4"/>
    <w:rsid w:val="007307A9"/>
    <w:rPr>
      <w:rFonts w:eastAsiaTheme="majorEastAsia" w:cstheme="majorBidi"/>
      <w:bCs/>
      <w:iCs/>
      <w:szCs w:val="24"/>
      <w:lang w:eastAsia="tr-TR"/>
    </w:rPr>
  </w:style>
  <w:style w:type="character" w:customStyle="1" w:styleId="Balk5Char">
    <w:name w:val="Başlık 5 Char"/>
    <w:aliases w:val="5 Char"/>
    <w:basedOn w:val="VarsaylanParagrafYazTipi"/>
    <w:link w:val="Balk5"/>
    <w:rsid w:val="001700D3"/>
    <w:rPr>
      <w:rFonts w:asciiTheme="majorHAnsi" w:eastAsiaTheme="majorEastAsia" w:hAnsiTheme="majorHAnsi" w:cstheme="majorBidi"/>
      <w:color w:val="243F60" w:themeColor="accent1" w:themeShade="7F"/>
      <w:szCs w:val="24"/>
      <w:lang w:eastAsia="tr-TR"/>
    </w:rPr>
  </w:style>
  <w:style w:type="character" w:customStyle="1" w:styleId="Balk6Char">
    <w:name w:val="Başlık 6 Char"/>
    <w:basedOn w:val="VarsaylanParagrafYazTipi"/>
    <w:link w:val="Balk6"/>
    <w:rsid w:val="001700D3"/>
    <w:rPr>
      <w:rFonts w:asciiTheme="majorHAnsi" w:eastAsiaTheme="majorEastAsia" w:hAnsiTheme="majorHAnsi" w:cstheme="majorBidi"/>
      <w:i/>
      <w:iCs/>
      <w:szCs w:val="24"/>
      <w:lang w:eastAsia="tr-TR"/>
    </w:rPr>
  </w:style>
  <w:style w:type="character" w:customStyle="1" w:styleId="Balk7Char">
    <w:name w:val="Başlık 7 Char"/>
    <w:basedOn w:val="VarsaylanParagrafYazTipi"/>
    <w:link w:val="Balk7"/>
    <w:rsid w:val="001B67E3"/>
    <w:rPr>
      <w:rFonts w:asciiTheme="majorHAnsi" w:eastAsiaTheme="majorEastAsia" w:hAnsiTheme="majorHAnsi" w:cstheme="majorBidi"/>
      <w:i/>
      <w:iCs/>
      <w:color w:val="404040" w:themeColor="text1" w:themeTint="BF"/>
      <w:szCs w:val="24"/>
      <w:lang w:eastAsia="tr-TR"/>
    </w:rPr>
  </w:style>
  <w:style w:type="character" w:customStyle="1" w:styleId="Balk8Char">
    <w:name w:val="Başlık 8 Char"/>
    <w:basedOn w:val="VarsaylanParagrafYazTipi"/>
    <w:link w:val="Balk8"/>
    <w:rsid w:val="001B67E3"/>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link w:val="Balk9"/>
    <w:rsid w:val="001B67E3"/>
    <w:rPr>
      <w:rFonts w:asciiTheme="majorHAnsi" w:eastAsiaTheme="majorEastAsia" w:hAnsiTheme="majorHAnsi" w:cstheme="majorBidi"/>
      <w:i/>
      <w:iCs/>
      <w:color w:val="404040" w:themeColor="text1" w:themeTint="BF"/>
      <w:sz w:val="20"/>
      <w:szCs w:val="20"/>
      <w:lang w:eastAsia="tr-TR"/>
    </w:rPr>
  </w:style>
  <w:style w:type="character" w:customStyle="1" w:styleId="apple-converted-space">
    <w:name w:val="apple-converted-space"/>
    <w:basedOn w:val="VarsaylanParagrafYazTipi"/>
    <w:rsid w:val="00FE5FE0"/>
  </w:style>
  <w:style w:type="paragraph" w:styleId="NormalWeb">
    <w:name w:val="Normal (Web)"/>
    <w:basedOn w:val="Normal"/>
    <w:uiPriority w:val="99"/>
    <w:unhideWhenUsed/>
    <w:rsid w:val="00F717DB"/>
    <w:pPr>
      <w:spacing w:before="100" w:beforeAutospacing="1" w:after="100" w:afterAutospacing="1"/>
      <w:ind w:left="0"/>
      <w:jc w:val="left"/>
    </w:pPr>
    <w:rPr>
      <w:rFonts w:eastAsiaTheme="minorEastAsia"/>
    </w:rPr>
  </w:style>
  <w:style w:type="paragraph" w:styleId="BalonMetni">
    <w:name w:val="Balloon Text"/>
    <w:basedOn w:val="Normal"/>
    <w:link w:val="BalonMetniChar"/>
    <w:semiHidden/>
    <w:unhideWhenUsed/>
    <w:rsid w:val="00087071"/>
    <w:rPr>
      <w:rFonts w:ascii="Tahoma" w:hAnsi="Tahoma" w:cs="Tahoma"/>
      <w:sz w:val="16"/>
      <w:szCs w:val="16"/>
    </w:rPr>
  </w:style>
  <w:style w:type="character" w:customStyle="1" w:styleId="BalonMetniChar">
    <w:name w:val="Balon Metni Char"/>
    <w:basedOn w:val="VarsaylanParagrafYazTipi"/>
    <w:link w:val="BalonMetni"/>
    <w:uiPriority w:val="99"/>
    <w:semiHidden/>
    <w:rsid w:val="00087071"/>
    <w:rPr>
      <w:rFonts w:ascii="Tahoma" w:eastAsia="Times New Roman" w:hAnsi="Tahoma" w:cs="Tahoma"/>
      <w:sz w:val="16"/>
      <w:szCs w:val="16"/>
      <w:lang w:eastAsia="tr-TR"/>
    </w:rPr>
  </w:style>
  <w:style w:type="paragraph" w:customStyle="1" w:styleId="Char1Char">
    <w:name w:val="Char1 Char"/>
    <w:basedOn w:val="Normal"/>
    <w:rsid w:val="00722DC7"/>
    <w:pPr>
      <w:spacing w:after="160" w:line="240" w:lineRule="exact"/>
      <w:ind w:left="0"/>
      <w:jc w:val="left"/>
    </w:pPr>
    <w:rPr>
      <w:rFonts w:ascii="Verdana" w:hAnsi="Verdana"/>
      <w:sz w:val="20"/>
      <w:szCs w:val="20"/>
      <w:lang w:val="en-US" w:eastAsia="en-US"/>
    </w:rPr>
  </w:style>
  <w:style w:type="character" w:styleId="SayfaNumaras">
    <w:name w:val="page number"/>
    <w:basedOn w:val="VarsaylanParagrafYazTipi"/>
    <w:rsid w:val="00722DC7"/>
  </w:style>
  <w:style w:type="paragraph" w:styleId="DipnotMetni">
    <w:name w:val="footnote text"/>
    <w:basedOn w:val="Normal"/>
    <w:link w:val="DipnotMetniChar"/>
    <w:semiHidden/>
    <w:rsid w:val="00722DC7"/>
    <w:pPr>
      <w:ind w:left="0"/>
      <w:jc w:val="left"/>
    </w:pPr>
    <w:rPr>
      <w:sz w:val="20"/>
      <w:szCs w:val="20"/>
    </w:rPr>
  </w:style>
  <w:style w:type="character" w:customStyle="1" w:styleId="DipnotMetniChar">
    <w:name w:val="Dipnot Metni Char"/>
    <w:basedOn w:val="VarsaylanParagrafYazTipi"/>
    <w:link w:val="DipnotMetni"/>
    <w:semiHidden/>
    <w:rsid w:val="00722DC7"/>
    <w:rPr>
      <w:rFonts w:eastAsia="Times New Roman" w:cs="Times New Roman"/>
      <w:sz w:val="20"/>
      <w:szCs w:val="20"/>
      <w:lang w:eastAsia="tr-TR"/>
    </w:rPr>
  </w:style>
  <w:style w:type="character" w:styleId="DipnotBavurusu">
    <w:name w:val="footnote reference"/>
    <w:semiHidden/>
    <w:rsid w:val="00722DC7"/>
    <w:rPr>
      <w:vertAlign w:val="superscript"/>
    </w:rPr>
  </w:style>
  <w:style w:type="paragraph" w:customStyle="1" w:styleId="Bullet20">
    <w:name w:val="Bullet 2"/>
    <w:basedOn w:val="Normal"/>
    <w:rsid w:val="00722DC7"/>
    <w:pPr>
      <w:numPr>
        <w:numId w:val="4"/>
      </w:numPr>
      <w:tabs>
        <w:tab w:val="clear" w:pos="1080"/>
      </w:tabs>
      <w:spacing w:before="80"/>
    </w:pPr>
    <w:rPr>
      <w:sz w:val="20"/>
      <w:szCs w:val="20"/>
      <w:lang w:val="en-US" w:eastAsia="en-US"/>
    </w:rPr>
  </w:style>
  <w:style w:type="paragraph" w:customStyle="1" w:styleId="Bullet10">
    <w:name w:val="Bullet1"/>
    <w:basedOn w:val="Bullet20"/>
    <w:rsid w:val="00722DC7"/>
    <w:pPr>
      <w:numPr>
        <w:numId w:val="5"/>
      </w:numPr>
      <w:tabs>
        <w:tab w:val="clear" w:pos="360"/>
      </w:tabs>
      <w:ind w:left="720"/>
    </w:pPr>
  </w:style>
  <w:style w:type="paragraph" w:customStyle="1" w:styleId="Rationale">
    <w:name w:val="Rationale"/>
    <w:basedOn w:val="Normal"/>
    <w:next w:val="Normal"/>
    <w:rsid w:val="00722DC7"/>
    <w:pPr>
      <w:spacing w:before="80"/>
      <w:ind w:left="360"/>
    </w:pPr>
    <w:rPr>
      <w:sz w:val="20"/>
      <w:szCs w:val="20"/>
      <w:lang w:val="en-US" w:eastAsia="en-US"/>
    </w:rPr>
  </w:style>
  <w:style w:type="paragraph" w:customStyle="1" w:styleId="Code">
    <w:name w:val="Code"/>
    <w:basedOn w:val="Normal"/>
    <w:rsid w:val="00722DC7"/>
    <w:pPr>
      <w:spacing w:before="80"/>
      <w:ind w:left="720"/>
    </w:pPr>
    <w:rPr>
      <w:rFonts w:ascii="Courier New" w:hAnsi="Courier New"/>
      <w:sz w:val="20"/>
      <w:szCs w:val="20"/>
      <w:lang w:val="en-US" w:eastAsia="en-US"/>
    </w:rPr>
  </w:style>
  <w:style w:type="paragraph" w:customStyle="1" w:styleId="Bullet1">
    <w:name w:val="Bullet 1"/>
    <w:basedOn w:val="Normal"/>
    <w:rsid w:val="00722DC7"/>
    <w:pPr>
      <w:numPr>
        <w:numId w:val="1"/>
      </w:numPr>
      <w:spacing w:before="80"/>
      <w:ind w:left="720"/>
    </w:pPr>
    <w:rPr>
      <w:sz w:val="20"/>
      <w:szCs w:val="20"/>
      <w:lang w:val="en-US" w:eastAsia="en-US"/>
    </w:rPr>
  </w:style>
  <w:style w:type="paragraph" w:customStyle="1" w:styleId="Bullet3">
    <w:name w:val="Bullet 3"/>
    <w:basedOn w:val="Bullet20"/>
    <w:rsid w:val="00722DC7"/>
    <w:pPr>
      <w:numPr>
        <w:numId w:val="6"/>
      </w:numPr>
      <w:tabs>
        <w:tab w:val="clear" w:pos="360"/>
      </w:tabs>
      <w:ind w:left="1080"/>
    </w:pPr>
  </w:style>
  <w:style w:type="paragraph" w:styleId="ListeMaddemi2">
    <w:name w:val="List Bullet 2"/>
    <w:basedOn w:val="Normal"/>
    <w:autoRedefine/>
    <w:rsid w:val="00722DC7"/>
    <w:pPr>
      <w:numPr>
        <w:numId w:val="3"/>
      </w:numPr>
      <w:spacing w:before="100"/>
    </w:pPr>
    <w:rPr>
      <w:sz w:val="22"/>
      <w:szCs w:val="20"/>
      <w:lang w:val="en-US" w:eastAsia="en-US"/>
    </w:rPr>
  </w:style>
  <w:style w:type="paragraph" w:customStyle="1" w:styleId="bullet11">
    <w:name w:val="bullet:1"/>
    <w:rsid w:val="00722DC7"/>
    <w:pPr>
      <w:widowControl w:val="0"/>
      <w:numPr>
        <w:numId w:val="7"/>
      </w:numPr>
      <w:tabs>
        <w:tab w:val="clear" w:pos="1080"/>
        <w:tab w:val="num" w:pos="720"/>
        <w:tab w:val="left" w:pos="3240"/>
        <w:tab w:val="left" w:pos="3960"/>
        <w:tab w:val="left" w:pos="4680"/>
        <w:tab w:val="left" w:pos="5400"/>
        <w:tab w:val="left" w:pos="6120"/>
        <w:tab w:val="left" w:pos="6840"/>
        <w:tab w:val="left" w:pos="7560"/>
        <w:tab w:val="left" w:pos="8280"/>
        <w:tab w:val="left" w:pos="9000"/>
        <w:tab w:val="left" w:pos="9720"/>
        <w:tab w:val="left" w:pos="10440"/>
      </w:tabs>
      <w:spacing w:before="80"/>
      <w:ind w:left="720"/>
    </w:pPr>
    <w:rPr>
      <w:rFonts w:eastAsia="Times New Roman" w:cs="Times New Roman"/>
      <w:sz w:val="22"/>
      <w:szCs w:val="20"/>
      <w:lang w:val="en-US"/>
    </w:rPr>
  </w:style>
  <w:style w:type="paragraph" w:customStyle="1" w:styleId="bullet2">
    <w:name w:val="bullet:2"/>
    <w:rsid w:val="00722DC7"/>
    <w:pPr>
      <w:numPr>
        <w:numId w:val="8"/>
      </w:numPr>
      <w:tabs>
        <w:tab w:val="clear" w:pos="720"/>
        <w:tab w:val="left" w:pos="1080"/>
        <w:tab w:val="left" w:pos="2880"/>
      </w:tabs>
      <w:ind w:left="1080"/>
    </w:pPr>
    <w:rPr>
      <w:rFonts w:eastAsia="Times New Roman" w:cs="Times New Roman"/>
      <w:noProof/>
      <w:sz w:val="22"/>
      <w:szCs w:val="20"/>
      <w:lang w:val="en-US"/>
    </w:rPr>
  </w:style>
  <w:style w:type="paragraph" w:customStyle="1" w:styleId="Entry">
    <w:name w:val="Entry"/>
    <w:basedOn w:val="Normal"/>
    <w:rsid w:val="00722DC7"/>
    <w:pPr>
      <w:spacing w:before="140"/>
      <w:ind w:left="360" w:hanging="360"/>
    </w:pPr>
    <w:rPr>
      <w:snapToGrid w:val="0"/>
      <w:sz w:val="22"/>
      <w:szCs w:val="20"/>
      <w:lang w:val="en-US" w:eastAsia="en-US"/>
    </w:rPr>
  </w:style>
  <w:style w:type="character" w:styleId="zlenenKpr">
    <w:name w:val="FollowedHyperlink"/>
    <w:rsid w:val="00722DC7"/>
    <w:rPr>
      <w:color w:val="800080"/>
      <w:u w:val="single"/>
    </w:rPr>
  </w:style>
  <w:style w:type="paragraph" w:styleId="ekillerTablosu">
    <w:name w:val="table of figures"/>
    <w:basedOn w:val="Normal"/>
    <w:next w:val="Normal"/>
    <w:uiPriority w:val="99"/>
    <w:rsid w:val="00722DC7"/>
    <w:pPr>
      <w:spacing w:before="80"/>
      <w:ind w:left="400" w:hanging="400"/>
    </w:pPr>
    <w:rPr>
      <w:sz w:val="20"/>
      <w:szCs w:val="20"/>
      <w:lang w:val="en-US" w:eastAsia="en-US"/>
    </w:rPr>
  </w:style>
  <w:style w:type="paragraph" w:styleId="ResimYazs">
    <w:name w:val="caption"/>
    <w:aliases w:val="Caption Char Char1 Char,Caption Char1 Char Char Char,Caption Char Char Char Char Char,Caption Char Char Char Char Char Char Char Char Char Char1 Char,Caption Char Char1 Char Char Char Char Char Char Char Char Char Char Char Char Char Char"/>
    <w:basedOn w:val="Normal"/>
    <w:next w:val="Normal"/>
    <w:qFormat/>
    <w:rsid w:val="00722DC7"/>
    <w:pPr>
      <w:spacing w:before="120" w:after="120"/>
      <w:ind w:left="0"/>
      <w:jc w:val="center"/>
    </w:pPr>
    <w:rPr>
      <w:b/>
      <w:sz w:val="20"/>
      <w:szCs w:val="20"/>
      <w:lang w:val="en-US" w:eastAsia="en-US"/>
    </w:rPr>
  </w:style>
  <w:style w:type="paragraph" w:customStyle="1" w:styleId="Tabletext">
    <w:name w:val="Tabletext"/>
    <w:basedOn w:val="Normal"/>
    <w:rsid w:val="00722DC7"/>
    <w:pPr>
      <w:keepLines/>
      <w:widowControl w:val="0"/>
      <w:spacing w:after="120" w:line="240" w:lineRule="atLeast"/>
      <w:ind w:left="0"/>
    </w:pPr>
    <w:rPr>
      <w:sz w:val="20"/>
      <w:szCs w:val="20"/>
      <w:lang w:val="en-US" w:eastAsia="en-US"/>
    </w:rPr>
  </w:style>
  <w:style w:type="paragraph" w:styleId="GvdeMetni">
    <w:name w:val="Body Text"/>
    <w:basedOn w:val="Normal"/>
    <w:link w:val="GvdeMetniChar"/>
    <w:rsid w:val="00722DC7"/>
    <w:pPr>
      <w:spacing w:before="80"/>
      <w:ind w:left="0"/>
    </w:pPr>
    <w:rPr>
      <w:color w:val="FF0000"/>
      <w:sz w:val="20"/>
      <w:szCs w:val="20"/>
      <w:lang w:val="en-US" w:eastAsia="en-US"/>
    </w:rPr>
  </w:style>
  <w:style w:type="character" w:customStyle="1" w:styleId="GvdeMetniChar">
    <w:name w:val="Gövde Metni Char"/>
    <w:basedOn w:val="VarsaylanParagrafYazTipi"/>
    <w:link w:val="GvdeMetni"/>
    <w:rsid w:val="00722DC7"/>
    <w:rPr>
      <w:rFonts w:eastAsia="Times New Roman" w:cs="Times New Roman"/>
      <w:color w:val="FF0000"/>
      <w:sz w:val="20"/>
      <w:szCs w:val="20"/>
      <w:lang w:val="en-US"/>
    </w:rPr>
  </w:style>
  <w:style w:type="paragraph" w:customStyle="1" w:styleId="Label">
    <w:name w:val="Label"/>
    <w:basedOn w:val="Normal"/>
    <w:next w:val="Normal"/>
    <w:rsid w:val="00722DC7"/>
    <w:pPr>
      <w:keepNext/>
      <w:spacing w:before="120"/>
      <w:ind w:left="0"/>
    </w:pPr>
    <w:rPr>
      <w:b/>
      <w:sz w:val="20"/>
      <w:szCs w:val="20"/>
      <w:lang w:val="en-US" w:eastAsia="en-US"/>
    </w:rPr>
  </w:style>
  <w:style w:type="paragraph" w:styleId="ListeNumaras">
    <w:name w:val="List Number"/>
    <w:basedOn w:val="Normal"/>
    <w:rsid w:val="00722DC7"/>
    <w:pPr>
      <w:numPr>
        <w:numId w:val="9"/>
      </w:numPr>
      <w:spacing w:before="80"/>
    </w:pPr>
    <w:rPr>
      <w:sz w:val="20"/>
      <w:szCs w:val="20"/>
      <w:lang w:val="en-US" w:eastAsia="en-US"/>
    </w:rPr>
  </w:style>
  <w:style w:type="paragraph" w:styleId="KonuBal">
    <w:name w:val="Title"/>
    <w:basedOn w:val="Normal"/>
    <w:link w:val="KonuBalChar"/>
    <w:qFormat/>
    <w:rsid w:val="00722DC7"/>
    <w:pPr>
      <w:spacing w:before="240" w:after="60"/>
      <w:ind w:left="0"/>
      <w:jc w:val="center"/>
      <w:outlineLvl w:val="0"/>
    </w:pPr>
    <w:rPr>
      <w:rFonts w:ascii="Arial" w:hAnsi="Arial"/>
      <w:b/>
      <w:kern w:val="28"/>
      <w:sz w:val="32"/>
      <w:szCs w:val="20"/>
      <w:lang w:val="en-US" w:eastAsia="en-US"/>
    </w:rPr>
  </w:style>
  <w:style w:type="character" w:customStyle="1" w:styleId="KonuBalChar">
    <w:name w:val="Konu Başlığı Char"/>
    <w:basedOn w:val="VarsaylanParagrafYazTipi"/>
    <w:link w:val="KonuBal"/>
    <w:rsid w:val="00722DC7"/>
    <w:rPr>
      <w:rFonts w:ascii="Arial" w:eastAsia="Times New Roman" w:hAnsi="Arial" w:cs="Times New Roman"/>
      <w:b/>
      <w:kern w:val="28"/>
      <w:sz w:val="32"/>
      <w:szCs w:val="20"/>
      <w:lang w:val="en-US"/>
    </w:rPr>
  </w:style>
  <w:style w:type="paragraph" w:styleId="ListeNumaras2">
    <w:name w:val="List Number 2"/>
    <w:basedOn w:val="Normal"/>
    <w:rsid w:val="00722DC7"/>
    <w:pPr>
      <w:numPr>
        <w:numId w:val="10"/>
      </w:numPr>
      <w:spacing w:before="80"/>
    </w:pPr>
    <w:rPr>
      <w:sz w:val="20"/>
      <w:szCs w:val="20"/>
      <w:lang w:val="en-US" w:eastAsia="en-US"/>
    </w:rPr>
  </w:style>
  <w:style w:type="paragraph" w:styleId="Liste4">
    <w:name w:val="List 4"/>
    <w:basedOn w:val="Normal"/>
    <w:rsid w:val="00722DC7"/>
    <w:pPr>
      <w:ind w:left="1132" w:hanging="283"/>
      <w:jc w:val="left"/>
    </w:pPr>
  </w:style>
  <w:style w:type="paragraph" w:customStyle="1" w:styleId="Outline">
    <w:name w:val="Outline"/>
    <w:basedOn w:val="Normal"/>
    <w:rsid w:val="00722DC7"/>
    <w:pPr>
      <w:spacing w:before="240"/>
      <w:ind w:left="0"/>
      <w:jc w:val="left"/>
    </w:pPr>
    <w:rPr>
      <w:kern w:val="28"/>
      <w:szCs w:val="20"/>
      <w:lang w:val="en-US"/>
    </w:rPr>
  </w:style>
  <w:style w:type="table" w:styleId="TabloKlavuzu">
    <w:name w:val="Table Grid"/>
    <w:basedOn w:val="NormalTablo"/>
    <w:rsid w:val="00722DC7"/>
    <w:pPr>
      <w:ind w:left="0"/>
    </w:pPr>
    <w:rPr>
      <w:rFonts w:eastAsia="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1">
    <w:name w:val="Table Grid 1"/>
    <w:basedOn w:val="NormalTablo"/>
    <w:rsid w:val="00722DC7"/>
    <w:pPr>
      <w:ind w:left="0"/>
    </w:pPr>
    <w:rPr>
      <w:rFonts w:eastAsia="Times New Roman" w:cs="Times New Roman"/>
      <w:sz w:val="20"/>
      <w:szCs w:val="20"/>
      <w:lang w:eastAsia="tr-T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har">
    <w:name w:val="Char"/>
    <w:basedOn w:val="Normal"/>
    <w:rsid w:val="00722DC7"/>
    <w:pPr>
      <w:spacing w:after="160" w:line="240" w:lineRule="exact"/>
      <w:ind w:left="0"/>
      <w:jc w:val="left"/>
    </w:pPr>
    <w:rPr>
      <w:rFonts w:ascii="Verdana" w:hAnsi="Verdana"/>
      <w:sz w:val="20"/>
      <w:szCs w:val="20"/>
      <w:lang w:val="en-US" w:eastAsia="en-US"/>
    </w:rPr>
  </w:style>
  <w:style w:type="paragraph" w:customStyle="1" w:styleId="CharChar">
    <w:name w:val="Char Char"/>
    <w:basedOn w:val="Normal"/>
    <w:rsid w:val="00722DC7"/>
    <w:pPr>
      <w:spacing w:after="160" w:line="240" w:lineRule="exact"/>
      <w:ind w:left="0"/>
      <w:jc w:val="left"/>
    </w:pPr>
    <w:rPr>
      <w:rFonts w:ascii="Verdana" w:hAnsi="Verdana"/>
      <w:sz w:val="20"/>
      <w:szCs w:val="20"/>
      <w:lang w:val="en-US" w:eastAsia="en-US"/>
    </w:rPr>
  </w:style>
  <w:style w:type="character" w:styleId="AklamaBavurusu">
    <w:name w:val="annotation reference"/>
    <w:rsid w:val="00722DC7"/>
    <w:rPr>
      <w:sz w:val="16"/>
      <w:szCs w:val="16"/>
    </w:rPr>
  </w:style>
  <w:style w:type="paragraph" w:styleId="AklamaMetni">
    <w:name w:val="annotation text"/>
    <w:basedOn w:val="Normal"/>
    <w:link w:val="AklamaMetniChar"/>
    <w:rsid w:val="00722DC7"/>
    <w:pPr>
      <w:ind w:left="0"/>
      <w:jc w:val="left"/>
    </w:pPr>
    <w:rPr>
      <w:sz w:val="20"/>
      <w:szCs w:val="20"/>
    </w:rPr>
  </w:style>
  <w:style w:type="character" w:customStyle="1" w:styleId="AklamaMetniChar">
    <w:name w:val="Açıklama Metni Char"/>
    <w:basedOn w:val="VarsaylanParagrafYazTipi"/>
    <w:link w:val="AklamaMetni"/>
    <w:uiPriority w:val="99"/>
    <w:rsid w:val="00722DC7"/>
    <w:rPr>
      <w:rFonts w:eastAsia="Times New Roman" w:cs="Times New Roman"/>
      <w:sz w:val="20"/>
      <w:szCs w:val="20"/>
      <w:lang w:eastAsia="tr-TR"/>
    </w:rPr>
  </w:style>
  <w:style w:type="paragraph" w:styleId="AklamaKonusu">
    <w:name w:val="annotation subject"/>
    <w:basedOn w:val="AklamaMetni"/>
    <w:next w:val="AklamaMetni"/>
    <w:link w:val="AklamaKonusuChar"/>
    <w:rsid w:val="00722DC7"/>
    <w:rPr>
      <w:b/>
      <w:bCs/>
    </w:rPr>
  </w:style>
  <w:style w:type="character" w:customStyle="1" w:styleId="AklamaKonusuChar">
    <w:name w:val="Açıklama Konusu Char"/>
    <w:basedOn w:val="AklamaMetniChar"/>
    <w:link w:val="AklamaKonusu"/>
    <w:rsid w:val="00722DC7"/>
    <w:rPr>
      <w:rFonts w:eastAsia="Times New Roman" w:cs="Times New Roman"/>
      <w:b/>
      <w:bCs/>
      <w:sz w:val="20"/>
      <w:szCs w:val="20"/>
      <w:lang w:eastAsia="tr-TR"/>
    </w:rPr>
  </w:style>
  <w:style w:type="paragraph" w:customStyle="1" w:styleId="ListParagraph1">
    <w:name w:val="List Paragraph1"/>
    <w:basedOn w:val="Normal"/>
    <w:qFormat/>
    <w:rsid w:val="00722DC7"/>
    <w:pPr>
      <w:spacing w:after="200" w:line="276" w:lineRule="auto"/>
      <w:ind w:left="720"/>
      <w:contextualSpacing/>
      <w:jc w:val="left"/>
    </w:pPr>
    <w:rPr>
      <w:rFonts w:ascii="Calibri" w:hAnsi="Calibri"/>
      <w:sz w:val="22"/>
      <w:szCs w:val="22"/>
    </w:rPr>
  </w:style>
  <w:style w:type="character" w:customStyle="1" w:styleId="FontStyle16">
    <w:name w:val="Font Style16"/>
    <w:uiPriority w:val="99"/>
    <w:rsid w:val="00722DC7"/>
    <w:rPr>
      <w:rFonts w:ascii="Calibri" w:hAnsi="Calibri" w:cs="Calibri"/>
      <w:sz w:val="24"/>
      <w:szCs w:val="24"/>
    </w:rPr>
  </w:style>
  <w:style w:type="paragraph" w:customStyle="1" w:styleId="Style8">
    <w:name w:val="Style8"/>
    <w:basedOn w:val="Normal"/>
    <w:uiPriority w:val="99"/>
    <w:rsid w:val="00722DC7"/>
    <w:pPr>
      <w:widowControl w:val="0"/>
      <w:autoSpaceDE w:val="0"/>
      <w:autoSpaceDN w:val="0"/>
      <w:adjustRightInd w:val="0"/>
      <w:spacing w:line="288" w:lineRule="exact"/>
      <w:ind w:left="0" w:hanging="720"/>
      <w:jc w:val="left"/>
    </w:pPr>
    <w:rPr>
      <w:rFonts w:ascii="Courier New" w:hAnsi="Courier New" w:cs="Courier New"/>
    </w:rPr>
  </w:style>
  <w:style w:type="character" w:customStyle="1" w:styleId="FontStyle15">
    <w:name w:val="Font Style15"/>
    <w:uiPriority w:val="99"/>
    <w:rsid w:val="00722DC7"/>
    <w:rPr>
      <w:rFonts w:ascii="Calibri" w:hAnsi="Calibri" w:cs="Calibri"/>
      <w:b/>
      <w:bCs/>
      <w:sz w:val="24"/>
      <w:szCs w:val="24"/>
    </w:rPr>
  </w:style>
  <w:style w:type="paragraph" w:customStyle="1" w:styleId="Standard">
    <w:name w:val="Standard"/>
    <w:rsid w:val="00722DC7"/>
    <w:pPr>
      <w:widowControl w:val="0"/>
      <w:suppressAutoHyphens/>
      <w:ind w:left="0"/>
      <w:textAlignment w:val="baseline"/>
    </w:pPr>
    <w:rPr>
      <w:rFonts w:ascii="Liberation Serif" w:eastAsia="WenQuanYi Micro Hei" w:hAnsi="Liberation Serif" w:cs="Lohit Hindi"/>
      <w:kern w:val="1"/>
      <w:szCs w:val="24"/>
      <w:lang w:eastAsia="hi-IN" w:bidi="hi-IN"/>
    </w:rPr>
  </w:style>
  <w:style w:type="character" w:customStyle="1" w:styleId="apple-style-span">
    <w:name w:val="apple-style-span"/>
    <w:basedOn w:val="VarsaylanParagrafYazTipi"/>
    <w:rsid w:val="00722DC7"/>
  </w:style>
  <w:style w:type="paragraph" w:customStyle="1" w:styleId="ListeParagraf1">
    <w:name w:val="Liste Paragraf1"/>
    <w:basedOn w:val="Normal"/>
    <w:rsid w:val="00722DC7"/>
    <w:pPr>
      <w:spacing w:after="200" w:line="276" w:lineRule="auto"/>
      <w:ind w:left="720"/>
      <w:contextualSpacing/>
      <w:jc w:val="left"/>
    </w:pPr>
    <w:rPr>
      <w:rFonts w:ascii="Calibri" w:hAnsi="Calibri"/>
      <w:sz w:val="22"/>
      <w:szCs w:val="22"/>
      <w:lang w:eastAsia="en-US"/>
    </w:rPr>
  </w:style>
  <w:style w:type="paragraph" w:styleId="Dzeltme">
    <w:name w:val="Revision"/>
    <w:hidden/>
    <w:uiPriority w:val="99"/>
    <w:semiHidden/>
    <w:rsid w:val="00722DC7"/>
    <w:pPr>
      <w:ind w:left="0"/>
    </w:pPr>
    <w:rPr>
      <w:rFonts w:eastAsia="Times New Roman" w:cs="Times New Roman"/>
      <w:szCs w:val="24"/>
      <w:lang w:eastAsia="tr-TR"/>
    </w:rPr>
  </w:style>
  <w:style w:type="paragraph" w:styleId="GvdeMetniGirintisi2">
    <w:name w:val="Body Text Indent 2"/>
    <w:basedOn w:val="Normal"/>
    <w:link w:val="GvdeMetniGirintisi2Char"/>
    <w:rsid w:val="00722DC7"/>
    <w:pPr>
      <w:spacing w:after="120" w:line="240" w:lineRule="atLeast"/>
      <w:ind w:left="578" w:firstLine="540"/>
    </w:pPr>
    <w:rPr>
      <w:sz w:val="20"/>
      <w:szCs w:val="20"/>
      <w:lang w:eastAsia="en-US"/>
    </w:rPr>
  </w:style>
  <w:style w:type="character" w:customStyle="1" w:styleId="GvdeMetniGirintisi2Char">
    <w:name w:val="Gövde Metni Girintisi 2 Char"/>
    <w:basedOn w:val="VarsaylanParagrafYazTipi"/>
    <w:link w:val="GvdeMetniGirintisi2"/>
    <w:rsid w:val="00722DC7"/>
    <w:rPr>
      <w:rFonts w:eastAsia="Times New Roman" w:cs="Times New Roman"/>
      <w:sz w:val="20"/>
      <w:szCs w:val="20"/>
    </w:rPr>
  </w:style>
  <w:style w:type="paragraph" w:styleId="GvdeMetniGirintisi3">
    <w:name w:val="Body Text Indent 3"/>
    <w:basedOn w:val="Normal"/>
    <w:link w:val="GvdeMetniGirintisi3Char"/>
    <w:rsid w:val="00722DC7"/>
    <w:pPr>
      <w:ind w:left="578" w:firstLine="567"/>
    </w:pPr>
    <w:rPr>
      <w:sz w:val="20"/>
      <w:szCs w:val="20"/>
      <w:lang w:eastAsia="en-US"/>
    </w:rPr>
  </w:style>
  <w:style w:type="character" w:customStyle="1" w:styleId="GvdeMetniGirintisi3Char">
    <w:name w:val="Gövde Metni Girintisi 3 Char"/>
    <w:basedOn w:val="VarsaylanParagrafYazTipi"/>
    <w:link w:val="GvdeMetniGirintisi3"/>
    <w:rsid w:val="00722DC7"/>
    <w:rPr>
      <w:rFonts w:eastAsia="Times New Roman" w:cs="Times New Roman"/>
      <w:sz w:val="20"/>
      <w:szCs w:val="20"/>
    </w:rPr>
  </w:style>
  <w:style w:type="paragraph" w:styleId="GvdeMetni2">
    <w:name w:val="Body Text 2"/>
    <w:basedOn w:val="Normal"/>
    <w:link w:val="GvdeMetni2Char"/>
    <w:rsid w:val="00722DC7"/>
    <w:pPr>
      <w:spacing w:after="120" w:line="240" w:lineRule="atLeast"/>
      <w:ind w:left="578" w:right="-1" w:hanging="578"/>
    </w:pPr>
    <w:rPr>
      <w:sz w:val="20"/>
      <w:szCs w:val="20"/>
      <w:lang w:eastAsia="en-US"/>
    </w:rPr>
  </w:style>
  <w:style w:type="character" w:customStyle="1" w:styleId="GvdeMetni2Char">
    <w:name w:val="Gövde Metni 2 Char"/>
    <w:basedOn w:val="VarsaylanParagrafYazTipi"/>
    <w:link w:val="GvdeMetni2"/>
    <w:rsid w:val="00722DC7"/>
    <w:rPr>
      <w:rFonts w:eastAsia="Times New Roman" w:cs="Times New Roman"/>
      <w:sz w:val="20"/>
      <w:szCs w:val="20"/>
    </w:rPr>
  </w:style>
  <w:style w:type="paragraph" w:styleId="GvdeMetni3">
    <w:name w:val="Body Text 3"/>
    <w:basedOn w:val="Normal"/>
    <w:link w:val="GvdeMetni3Char"/>
    <w:rsid w:val="00722DC7"/>
    <w:pPr>
      <w:spacing w:before="120" w:after="120" w:line="240" w:lineRule="atLeast"/>
      <w:ind w:left="578" w:hanging="578"/>
    </w:pPr>
    <w:rPr>
      <w:sz w:val="20"/>
      <w:szCs w:val="20"/>
      <w:lang w:eastAsia="en-US"/>
    </w:rPr>
  </w:style>
  <w:style w:type="character" w:customStyle="1" w:styleId="GvdeMetni3Char">
    <w:name w:val="Gövde Metni 3 Char"/>
    <w:basedOn w:val="VarsaylanParagrafYazTipi"/>
    <w:link w:val="GvdeMetni3"/>
    <w:rsid w:val="00722DC7"/>
    <w:rPr>
      <w:rFonts w:eastAsia="Times New Roman" w:cs="Times New Roman"/>
      <w:sz w:val="20"/>
      <w:szCs w:val="20"/>
    </w:rPr>
  </w:style>
  <w:style w:type="paragraph" w:customStyle="1" w:styleId="GvdeMetni21">
    <w:name w:val="Gövde Metni 21"/>
    <w:basedOn w:val="Normal"/>
    <w:rsid w:val="00722DC7"/>
    <w:pPr>
      <w:suppressAutoHyphens/>
      <w:ind w:left="578" w:hanging="578"/>
    </w:pPr>
    <w:rPr>
      <w:szCs w:val="20"/>
      <w:lang w:eastAsia="ar-SA"/>
    </w:rPr>
  </w:style>
  <w:style w:type="paragraph" w:styleId="AltKonuBal">
    <w:name w:val="Subtitle"/>
    <w:basedOn w:val="Normal"/>
    <w:link w:val="AltKonuBalChar"/>
    <w:qFormat/>
    <w:rsid w:val="00722DC7"/>
    <w:pPr>
      <w:spacing w:after="60"/>
      <w:ind w:left="578" w:hanging="578"/>
      <w:jc w:val="center"/>
      <w:outlineLvl w:val="1"/>
    </w:pPr>
    <w:rPr>
      <w:rFonts w:ascii="Arial" w:hAnsi="Arial"/>
      <w:lang w:eastAsia="en-US"/>
    </w:rPr>
  </w:style>
  <w:style w:type="character" w:customStyle="1" w:styleId="AltKonuBalChar">
    <w:name w:val="Alt Konu Başlığı Char"/>
    <w:basedOn w:val="VarsaylanParagrafYazTipi"/>
    <w:link w:val="AltKonuBal"/>
    <w:rsid w:val="00722DC7"/>
    <w:rPr>
      <w:rFonts w:ascii="Arial" w:eastAsia="Times New Roman" w:hAnsi="Arial" w:cs="Times New Roman"/>
      <w:szCs w:val="24"/>
    </w:rPr>
  </w:style>
  <w:style w:type="paragraph" w:customStyle="1" w:styleId="ListeParagraf11">
    <w:name w:val="Liste Paragraf11"/>
    <w:basedOn w:val="Normal"/>
    <w:qFormat/>
    <w:rsid w:val="00722DC7"/>
    <w:pPr>
      <w:spacing w:after="200" w:line="276" w:lineRule="auto"/>
      <w:ind w:left="720" w:hanging="578"/>
      <w:contextualSpacing/>
    </w:pPr>
    <w:rPr>
      <w:rFonts w:ascii="Calibri" w:hAnsi="Calibri"/>
      <w:sz w:val="22"/>
      <w:szCs w:val="22"/>
    </w:rPr>
  </w:style>
  <w:style w:type="numbering" w:styleId="111111">
    <w:name w:val="Outline List 2"/>
    <w:aliases w:val="4 / 4.1 / 4.7.1"/>
    <w:basedOn w:val="ListeYok"/>
    <w:rsid w:val="00722DC7"/>
    <w:pPr>
      <w:numPr>
        <w:numId w:val="12"/>
      </w:numPr>
    </w:pPr>
  </w:style>
  <w:style w:type="paragraph" w:customStyle="1" w:styleId="roundedbox1">
    <w:name w:val="roundedbox1"/>
    <w:basedOn w:val="Normal"/>
    <w:rsid w:val="00722DC7"/>
    <w:pPr>
      <w:spacing w:before="100" w:beforeAutospacing="1" w:after="100" w:afterAutospacing="1"/>
      <w:ind w:left="578" w:hanging="578"/>
    </w:pPr>
    <w:rPr>
      <w:sz w:val="17"/>
      <w:szCs w:val="17"/>
    </w:rPr>
  </w:style>
  <w:style w:type="paragraph" w:styleId="AralkYok">
    <w:name w:val="No Spacing"/>
    <w:basedOn w:val="ListeParagraf"/>
    <w:link w:val="AralkYokChar"/>
    <w:uiPriority w:val="1"/>
    <w:qFormat/>
    <w:rsid w:val="00722DC7"/>
    <w:pPr>
      <w:numPr>
        <w:ilvl w:val="1"/>
        <w:numId w:val="11"/>
      </w:numPr>
      <w:contextualSpacing w:val="0"/>
    </w:pPr>
    <w:rPr>
      <w:rFonts w:ascii="Verdana" w:hAnsi="Verdana" w:cs="Arial"/>
      <w:color w:val="000000"/>
      <w:sz w:val="20"/>
      <w:szCs w:val="20"/>
    </w:rPr>
  </w:style>
  <w:style w:type="paragraph" w:styleId="BelgeBalantlar">
    <w:name w:val="Document Map"/>
    <w:basedOn w:val="Normal"/>
    <w:link w:val="BelgeBalantlarChar"/>
    <w:rsid w:val="00722DC7"/>
    <w:pPr>
      <w:shd w:val="clear" w:color="auto" w:fill="000080"/>
      <w:ind w:left="578" w:hanging="578"/>
    </w:pPr>
    <w:rPr>
      <w:rFonts w:ascii="Tahoma" w:hAnsi="Tahoma"/>
      <w:sz w:val="20"/>
      <w:szCs w:val="20"/>
      <w:lang w:eastAsia="en-US"/>
    </w:rPr>
  </w:style>
  <w:style w:type="character" w:customStyle="1" w:styleId="BelgeBalantlarChar">
    <w:name w:val="Belge Bağlantıları Char"/>
    <w:basedOn w:val="VarsaylanParagrafYazTipi"/>
    <w:link w:val="BelgeBalantlar"/>
    <w:uiPriority w:val="99"/>
    <w:rsid w:val="00722DC7"/>
    <w:rPr>
      <w:rFonts w:ascii="Tahoma" w:eastAsia="Times New Roman" w:hAnsi="Tahoma" w:cs="Times New Roman"/>
      <w:sz w:val="20"/>
      <w:szCs w:val="20"/>
      <w:shd w:val="clear" w:color="auto" w:fill="000080"/>
    </w:rPr>
  </w:style>
  <w:style w:type="paragraph" w:customStyle="1" w:styleId="Default">
    <w:name w:val="Default"/>
    <w:rsid w:val="00722DC7"/>
    <w:pPr>
      <w:autoSpaceDE w:val="0"/>
      <w:autoSpaceDN w:val="0"/>
      <w:adjustRightInd w:val="0"/>
      <w:ind w:left="578" w:hanging="578"/>
      <w:jc w:val="both"/>
    </w:pPr>
    <w:rPr>
      <w:rFonts w:ascii="Arial" w:eastAsia="Times New Roman" w:hAnsi="Arial" w:cs="Arial"/>
      <w:color w:val="000000"/>
      <w:szCs w:val="24"/>
      <w:lang w:eastAsia="tr-TR"/>
    </w:rPr>
  </w:style>
  <w:style w:type="character" w:styleId="Vurgu">
    <w:name w:val="Emphasis"/>
    <w:qFormat/>
    <w:rsid w:val="00722DC7"/>
    <w:rPr>
      <w:i/>
      <w:iCs/>
    </w:rPr>
  </w:style>
  <w:style w:type="character" w:customStyle="1" w:styleId="st1">
    <w:name w:val="st1"/>
    <w:basedOn w:val="VarsaylanParagrafYazTipi"/>
    <w:rsid w:val="00722DC7"/>
  </w:style>
  <w:style w:type="paragraph" w:customStyle="1" w:styleId="GvdeMetniGirintisi31">
    <w:name w:val="Gövde Metni Girintisi 31"/>
    <w:basedOn w:val="Normal"/>
    <w:uiPriority w:val="99"/>
    <w:rsid w:val="00722DC7"/>
    <w:pPr>
      <w:suppressAutoHyphens/>
      <w:ind w:left="0" w:firstLine="567"/>
    </w:pPr>
    <w:rPr>
      <w:szCs w:val="20"/>
      <w:lang w:eastAsia="ar-SA"/>
    </w:rPr>
  </w:style>
  <w:style w:type="paragraph" w:customStyle="1" w:styleId="BALIK">
    <w:name w:val="BAŞLIK"/>
    <w:basedOn w:val="Liste3"/>
    <w:rsid w:val="00722DC7"/>
    <w:pPr>
      <w:numPr>
        <w:numId w:val="13"/>
      </w:numPr>
      <w:spacing w:before="120" w:after="120"/>
      <w:contextualSpacing w:val="0"/>
      <w:outlineLvl w:val="0"/>
    </w:pPr>
    <w:rPr>
      <w:rFonts w:ascii="Arial" w:hAnsi="Arial" w:cs="Arial"/>
      <w:b/>
      <w:sz w:val="28"/>
      <w:szCs w:val="28"/>
    </w:rPr>
  </w:style>
  <w:style w:type="paragraph" w:customStyle="1" w:styleId="ALTBALIK">
    <w:name w:val="ALT BAŞLIK"/>
    <w:basedOn w:val="Liste3"/>
    <w:rsid w:val="00722DC7"/>
    <w:pPr>
      <w:numPr>
        <w:ilvl w:val="1"/>
        <w:numId w:val="13"/>
      </w:numPr>
      <w:spacing w:before="120" w:after="120"/>
      <w:contextualSpacing w:val="0"/>
      <w:outlineLvl w:val="1"/>
    </w:pPr>
    <w:rPr>
      <w:rFonts w:ascii="Arial" w:hAnsi="Arial" w:cs="Arial"/>
      <w:b/>
    </w:rPr>
  </w:style>
  <w:style w:type="paragraph" w:customStyle="1" w:styleId="altbalk">
    <w:name w:val="alt başlık"/>
    <w:basedOn w:val="Liste3"/>
    <w:rsid w:val="00722DC7"/>
    <w:pPr>
      <w:numPr>
        <w:ilvl w:val="2"/>
        <w:numId w:val="13"/>
      </w:numPr>
      <w:spacing w:before="120" w:after="120"/>
      <w:contextualSpacing w:val="0"/>
      <w:outlineLvl w:val="2"/>
    </w:pPr>
    <w:rPr>
      <w:rFonts w:ascii="Arial" w:hAnsi="Arial" w:cs="Arial"/>
      <w:b/>
    </w:rPr>
  </w:style>
  <w:style w:type="paragraph" w:customStyle="1" w:styleId="listparagraph10">
    <w:name w:val="listparagraph1"/>
    <w:basedOn w:val="Normal"/>
    <w:rsid w:val="00722DC7"/>
    <w:pPr>
      <w:spacing w:before="100" w:beforeAutospacing="1" w:after="100" w:afterAutospacing="1"/>
      <w:ind w:left="0"/>
      <w:jc w:val="left"/>
    </w:pPr>
  </w:style>
  <w:style w:type="paragraph" w:customStyle="1" w:styleId="msobodytextindent">
    <w:name w:val="msobodytextindent"/>
    <w:basedOn w:val="Normal"/>
    <w:uiPriority w:val="99"/>
    <w:rsid w:val="00722DC7"/>
    <w:pPr>
      <w:spacing w:before="80"/>
      <w:ind w:left="720"/>
    </w:pPr>
    <w:rPr>
      <w:color w:val="FF0000"/>
      <w:sz w:val="20"/>
      <w:szCs w:val="20"/>
      <w:lang w:val="en-US" w:eastAsia="en-US"/>
    </w:rPr>
  </w:style>
  <w:style w:type="character" w:styleId="HafifVurgulama">
    <w:name w:val="Subtle Emphasis"/>
    <w:basedOn w:val="VarsaylanParagrafYazTipi"/>
    <w:uiPriority w:val="19"/>
    <w:qFormat/>
    <w:rsid w:val="00500D95"/>
    <w:rPr>
      <w:i/>
      <w:iCs/>
      <w:color w:val="808080" w:themeColor="text1" w:themeTint="7F"/>
    </w:rPr>
  </w:style>
  <w:style w:type="paragraph" w:styleId="SonnotMetni">
    <w:name w:val="endnote text"/>
    <w:basedOn w:val="Normal"/>
    <w:link w:val="SonnotMetniChar"/>
    <w:uiPriority w:val="99"/>
    <w:semiHidden/>
    <w:unhideWhenUsed/>
    <w:rsid w:val="00BD4712"/>
    <w:rPr>
      <w:sz w:val="20"/>
      <w:szCs w:val="20"/>
    </w:rPr>
  </w:style>
  <w:style w:type="character" w:customStyle="1" w:styleId="SonnotMetniChar">
    <w:name w:val="Sonnot Metni Char"/>
    <w:basedOn w:val="VarsaylanParagrafYazTipi"/>
    <w:link w:val="SonnotMetni"/>
    <w:uiPriority w:val="99"/>
    <w:semiHidden/>
    <w:rsid w:val="00BD4712"/>
    <w:rPr>
      <w:rFonts w:eastAsia="Times New Roman" w:cs="Times New Roman"/>
      <w:sz w:val="20"/>
      <w:szCs w:val="20"/>
      <w:lang w:eastAsia="tr-TR"/>
    </w:rPr>
  </w:style>
  <w:style w:type="character" w:styleId="SonnotBavurusu">
    <w:name w:val="endnote reference"/>
    <w:basedOn w:val="VarsaylanParagrafYazTipi"/>
    <w:uiPriority w:val="99"/>
    <w:semiHidden/>
    <w:unhideWhenUsed/>
    <w:rsid w:val="00BD4712"/>
    <w:rPr>
      <w:vertAlign w:val="superscript"/>
    </w:rPr>
  </w:style>
  <w:style w:type="paragraph" w:customStyle="1" w:styleId="deneme">
    <w:name w:val="deneme"/>
    <w:basedOn w:val="Balk3"/>
    <w:link w:val="denemeChar"/>
    <w:qFormat/>
    <w:rsid w:val="00C53886"/>
    <w:pPr>
      <w:keepNext/>
      <w:widowControl/>
      <w:numPr>
        <w:ilvl w:val="0"/>
        <w:numId w:val="0"/>
      </w:numPr>
      <w:tabs>
        <w:tab w:val="num" w:pos="2160"/>
      </w:tabs>
      <w:spacing w:before="240" w:after="60" w:line="360" w:lineRule="auto"/>
      <w:ind w:left="2126" w:hanging="1134"/>
    </w:pPr>
    <w:rPr>
      <w:rFonts w:ascii="Arial" w:eastAsia="Times New Roman" w:hAnsi="Arial" w:cs="Arial"/>
      <w:szCs w:val="26"/>
    </w:rPr>
  </w:style>
  <w:style w:type="paragraph" w:customStyle="1" w:styleId="Stil1">
    <w:name w:val="Stil1"/>
    <w:basedOn w:val="Balk3"/>
    <w:link w:val="Stil1Char"/>
    <w:qFormat/>
    <w:rsid w:val="00C53886"/>
    <w:pPr>
      <w:keepNext/>
      <w:widowControl/>
      <w:numPr>
        <w:ilvl w:val="0"/>
        <w:numId w:val="0"/>
      </w:numPr>
      <w:tabs>
        <w:tab w:val="left" w:pos="2070"/>
      </w:tabs>
      <w:spacing w:before="240" w:after="60" w:line="360" w:lineRule="auto"/>
      <w:ind w:left="2694" w:hanging="1418"/>
    </w:pPr>
    <w:rPr>
      <w:rFonts w:ascii="Arial" w:eastAsia="Times New Roman" w:hAnsi="Arial" w:cs="Arial"/>
      <w:szCs w:val="26"/>
    </w:rPr>
  </w:style>
  <w:style w:type="character" w:customStyle="1" w:styleId="denemeChar">
    <w:name w:val="deneme Char"/>
    <w:basedOn w:val="Balk3Char"/>
    <w:link w:val="deneme"/>
    <w:rsid w:val="006803A7"/>
    <w:rPr>
      <w:rFonts w:ascii="Arial" w:eastAsia="Times New Roman" w:hAnsi="Arial" w:cs="Arial"/>
      <w:bCs/>
      <w:szCs w:val="26"/>
      <w:lang w:eastAsia="tr-TR"/>
    </w:rPr>
  </w:style>
  <w:style w:type="paragraph" w:styleId="Dizin1">
    <w:name w:val="index 1"/>
    <w:basedOn w:val="Normal"/>
    <w:next w:val="Normal"/>
    <w:autoRedefine/>
    <w:semiHidden/>
    <w:rsid w:val="000357D2"/>
    <w:pPr>
      <w:ind w:left="240" w:hanging="240"/>
      <w:jc w:val="left"/>
    </w:pPr>
    <w:rPr>
      <w:rFonts w:eastAsia="SimSun"/>
    </w:rPr>
  </w:style>
  <w:style w:type="paragraph" w:styleId="DizinBal">
    <w:name w:val="index heading"/>
    <w:basedOn w:val="Normal"/>
    <w:next w:val="Dizin1"/>
    <w:semiHidden/>
    <w:rsid w:val="000357D2"/>
    <w:pPr>
      <w:spacing w:after="240"/>
      <w:ind w:left="0"/>
    </w:pPr>
    <w:rPr>
      <w:rFonts w:eastAsia="SimSun"/>
      <w:szCs w:val="20"/>
    </w:rPr>
  </w:style>
  <w:style w:type="paragraph" w:customStyle="1" w:styleId="Dzeltme1">
    <w:name w:val="Düzeltme1"/>
    <w:hidden/>
    <w:semiHidden/>
    <w:rsid w:val="000357D2"/>
    <w:pPr>
      <w:ind w:left="0"/>
    </w:pPr>
    <w:rPr>
      <w:rFonts w:eastAsia="SimSun" w:cs="Times New Roman"/>
      <w:szCs w:val="24"/>
      <w:lang w:eastAsia="tr-TR"/>
    </w:rPr>
  </w:style>
  <w:style w:type="character" w:customStyle="1" w:styleId="CharChar2">
    <w:name w:val="Char Char2"/>
    <w:basedOn w:val="VarsaylanParagrafYazTipi"/>
    <w:semiHidden/>
    <w:locked/>
    <w:rsid w:val="000357D2"/>
    <w:rPr>
      <w:rFonts w:ascii="Arial" w:hAnsi="Arial" w:cs="Times New Roman"/>
      <w:lang w:val="en-US" w:eastAsia="en-US" w:bidi="ar-SA"/>
    </w:rPr>
  </w:style>
  <w:style w:type="character" w:customStyle="1" w:styleId="CharChar3">
    <w:name w:val="Char Char3"/>
    <w:basedOn w:val="VarsaylanParagrafYazTipi"/>
    <w:locked/>
    <w:rsid w:val="000357D2"/>
    <w:rPr>
      <w:rFonts w:ascii="Arial" w:hAnsi="Arial" w:cs="Times New Roman"/>
      <w:sz w:val="24"/>
      <w:szCs w:val="24"/>
      <w:lang w:val="en-US" w:eastAsia="en-US" w:bidi="ar-SA"/>
    </w:rPr>
  </w:style>
  <w:style w:type="character" w:customStyle="1" w:styleId="CharChar21">
    <w:name w:val="Char Char21"/>
    <w:basedOn w:val="VarsaylanParagrafYazTipi"/>
    <w:semiHidden/>
    <w:locked/>
    <w:rsid w:val="000357D2"/>
    <w:rPr>
      <w:rFonts w:ascii="Arial" w:hAnsi="Arial" w:cs="Times New Roman"/>
      <w:lang w:val="en-US" w:eastAsia="en-US" w:bidi="ar-SA"/>
    </w:rPr>
  </w:style>
  <w:style w:type="paragraph" w:customStyle="1" w:styleId="DocRef">
    <w:name w:val="Doc_Ref"/>
    <w:basedOn w:val="GvdeMetni"/>
    <w:rsid w:val="000357D2"/>
    <w:pPr>
      <w:numPr>
        <w:numId w:val="18"/>
      </w:numPr>
    </w:pPr>
    <w:rPr>
      <w:rFonts w:ascii="Arial" w:eastAsia="SimSun" w:hAnsi="Arial"/>
      <w:noProof/>
      <w:color w:val="000000"/>
      <w:lang w:val="tr-TR"/>
    </w:rPr>
  </w:style>
  <w:style w:type="paragraph" w:customStyle="1" w:styleId="XListea">
    <w:name w:val="X Liste a"/>
    <w:basedOn w:val="Normal"/>
    <w:next w:val="Normal"/>
    <w:rsid w:val="000357D2"/>
    <w:pPr>
      <w:numPr>
        <w:numId w:val="19"/>
      </w:numPr>
      <w:spacing w:after="240"/>
    </w:pPr>
    <w:rPr>
      <w:rFonts w:ascii="Arial" w:eastAsia="SimSun" w:hAnsi="Arial"/>
      <w:bCs/>
      <w:sz w:val="22"/>
      <w:szCs w:val="20"/>
    </w:rPr>
  </w:style>
  <w:style w:type="paragraph" w:customStyle="1" w:styleId="Style12ptJustified">
    <w:name w:val="Style 12 pt Justified"/>
    <w:basedOn w:val="Normal"/>
    <w:rsid w:val="000357D2"/>
    <w:pPr>
      <w:numPr>
        <w:numId w:val="20"/>
      </w:numPr>
      <w:spacing w:after="120" w:line="360" w:lineRule="auto"/>
    </w:pPr>
    <w:rPr>
      <w:rFonts w:ascii="Arial" w:eastAsia="SimSun" w:hAnsi="Arial"/>
      <w:sz w:val="22"/>
      <w:lang w:eastAsia="en-US"/>
    </w:rPr>
  </w:style>
  <w:style w:type="character" w:customStyle="1" w:styleId="ListeParagrafChar">
    <w:name w:val="Liste Paragraf Char"/>
    <w:aliases w:val="Erzurum1 Char"/>
    <w:link w:val="ListeParagraf"/>
    <w:uiPriority w:val="34"/>
    <w:locked/>
    <w:rsid w:val="000357D2"/>
    <w:rPr>
      <w:rFonts w:eastAsia="Times New Roman" w:cs="Times New Roman"/>
      <w:szCs w:val="24"/>
      <w:lang w:eastAsia="tr-TR"/>
    </w:rPr>
  </w:style>
  <w:style w:type="paragraph" w:styleId="TBal">
    <w:name w:val="TOC Heading"/>
    <w:basedOn w:val="Balk1"/>
    <w:next w:val="Normal"/>
    <w:uiPriority w:val="39"/>
    <w:unhideWhenUsed/>
    <w:qFormat/>
    <w:rsid w:val="000357D2"/>
    <w:pPr>
      <w:keepNext/>
      <w:keepLines/>
      <w:widowControl/>
      <w:numPr>
        <w:numId w:val="0"/>
      </w:numPr>
      <w:spacing w:before="480" w:line="276" w:lineRule="auto"/>
      <w:ind w:left="360" w:hanging="360"/>
      <w:outlineLvl w:val="9"/>
    </w:pPr>
    <w:rPr>
      <w:rFonts w:asciiTheme="majorHAnsi" w:hAnsiTheme="majorHAnsi"/>
      <w:color w:val="365F91" w:themeColor="accent1" w:themeShade="BF"/>
      <w:sz w:val="28"/>
      <w:lang w:val="en-CA" w:eastAsia="en-US"/>
    </w:rPr>
  </w:style>
  <w:style w:type="character" w:customStyle="1" w:styleId="AralkYokChar">
    <w:name w:val="Aralık Yok Char"/>
    <w:basedOn w:val="VarsaylanParagrafYazTipi"/>
    <w:link w:val="AralkYok"/>
    <w:uiPriority w:val="1"/>
    <w:rsid w:val="000357D2"/>
    <w:rPr>
      <w:rFonts w:ascii="Verdana" w:eastAsia="Times New Roman" w:hAnsi="Verdana" w:cs="Arial"/>
      <w:color w:val="000000"/>
      <w:sz w:val="20"/>
      <w:szCs w:val="20"/>
      <w:lang w:eastAsia="tr-TR"/>
    </w:rPr>
  </w:style>
  <w:style w:type="character" w:styleId="YerTutucuMetni">
    <w:name w:val="Placeholder Text"/>
    <w:basedOn w:val="VarsaylanParagrafYazTipi"/>
    <w:uiPriority w:val="99"/>
    <w:semiHidden/>
    <w:rsid w:val="000357D2"/>
    <w:rPr>
      <w:color w:val="808080"/>
    </w:rPr>
  </w:style>
  <w:style w:type="table" w:customStyle="1" w:styleId="LightShading-Accent11">
    <w:name w:val="Light Shading - Accent 11"/>
    <w:basedOn w:val="NormalTablo"/>
    <w:uiPriority w:val="60"/>
    <w:rsid w:val="000357D2"/>
    <w:pPr>
      <w:ind w:left="0"/>
    </w:pPr>
    <w:rPr>
      <w:rFonts w:asciiTheme="minorHAnsi" w:eastAsiaTheme="minorEastAsia" w:hAnsiTheme="minorHAnsi"/>
      <w:color w:val="365F91" w:themeColor="accent1" w:themeShade="BF"/>
      <w:sz w:val="22"/>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NormalTablo"/>
    <w:uiPriority w:val="62"/>
    <w:rsid w:val="000357D2"/>
    <w:pPr>
      <w:ind w:left="0"/>
    </w:pPr>
    <w:rPr>
      <w:rFonts w:asciiTheme="minorHAnsi" w:eastAsiaTheme="minorEastAsia" w:hAnsiTheme="minorHAnsi"/>
      <w:sz w:val="22"/>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COVERTITLE">
    <w:name w:val="COVERTITLE"/>
    <w:basedOn w:val="Balk1"/>
    <w:qFormat/>
    <w:rsid w:val="000357D2"/>
    <w:pPr>
      <w:keepNext/>
      <w:keepLines/>
      <w:pageBreakBefore/>
      <w:widowControl/>
      <w:numPr>
        <w:numId w:val="0"/>
      </w:numPr>
      <w:tabs>
        <w:tab w:val="left" w:pos="180"/>
        <w:tab w:val="num" w:pos="360"/>
      </w:tabs>
      <w:autoSpaceDE w:val="0"/>
      <w:autoSpaceDN w:val="0"/>
      <w:adjustRightInd w:val="0"/>
      <w:spacing w:after="240"/>
      <w:ind w:left="720" w:hanging="360"/>
    </w:pPr>
    <w:rPr>
      <w:rFonts w:ascii="Cambria" w:eastAsia="Calibri" w:hAnsi="Cambria" w:cs="Arial"/>
      <w:smallCaps/>
      <w:color w:val="365F91"/>
      <w:kern w:val="32"/>
      <w:sz w:val="40"/>
      <w:szCs w:val="48"/>
      <w:lang w:val="en-CA" w:eastAsia="en-US" w:bidi="he-IL"/>
    </w:rPr>
  </w:style>
  <w:style w:type="character" w:customStyle="1" w:styleId="Stil1Char">
    <w:name w:val="Stil1 Char"/>
    <w:basedOn w:val="Balk3Char"/>
    <w:link w:val="Stil1"/>
    <w:rsid w:val="001F0443"/>
    <w:rPr>
      <w:rFonts w:ascii="Arial" w:eastAsia="Times New Roman" w:hAnsi="Arial" w:cs="Arial"/>
      <w:bCs/>
      <w:szCs w:val="26"/>
      <w:lang w:eastAsia="tr-TR"/>
    </w:rPr>
  </w:style>
  <w:style w:type="paragraph" w:customStyle="1" w:styleId="H1-artname">
    <w:name w:val="H1 - şartname"/>
    <w:basedOn w:val="Normal"/>
    <w:rsid w:val="006B3197"/>
    <w:pPr>
      <w:numPr>
        <w:numId w:val="22"/>
      </w:numPr>
      <w:jc w:val="left"/>
    </w:pPr>
  </w:style>
  <w:style w:type="paragraph" w:customStyle="1" w:styleId="H2-artname">
    <w:name w:val="H2 - şartname"/>
    <w:basedOn w:val="Normal"/>
    <w:rsid w:val="006B3197"/>
    <w:pPr>
      <w:numPr>
        <w:ilvl w:val="1"/>
        <w:numId w:val="22"/>
      </w:numPr>
      <w:jc w:val="left"/>
    </w:pPr>
  </w:style>
  <w:style w:type="paragraph" w:customStyle="1" w:styleId="H3-artname">
    <w:name w:val="H3 - şartname"/>
    <w:basedOn w:val="Normal"/>
    <w:rsid w:val="006B3197"/>
    <w:pPr>
      <w:numPr>
        <w:ilvl w:val="2"/>
        <w:numId w:val="22"/>
      </w:numPr>
      <w:jc w:val="left"/>
    </w:pPr>
  </w:style>
  <w:style w:type="paragraph" w:customStyle="1" w:styleId="H4-plan">
    <w:name w:val="H4 - plan"/>
    <w:basedOn w:val="Normal"/>
    <w:rsid w:val="006B3197"/>
    <w:pPr>
      <w:numPr>
        <w:ilvl w:val="3"/>
        <w:numId w:val="22"/>
      </w:numPr>
      <w:jc w:val="left"/>
    </w:pPr>
  </w:style>
  <w:style w:type="paragraph" w:customStyle="1" w:styleId="H5-plan">
    <w:name w:val="H5 - plan"/>
    <w:basedOn w:val="Normal"/>
    <w:rsid w:val="006B3197"/>
    <w:pPr>
      <w:numPr>
        <w:ilvl w:val="4"/>
        <w:numId w:val="22"/>
      </w:numPr>
      <w:jc w:val="left"/>
    </w:pPr>
  </w:style>
  <w:style w:type="paragraph" w:customStyle="1" w:styleId="Ba1">
    <w:name w:val="Ba1"/>
    <w:basedOn w:val="Balk1"/>
    <w:rsid w:val="006B3197"/>
    <w:pPr>
      <w:keepNext/>
      <w:widowControl/>
      <w:numPr>
        <w:numId w:val="23"/>
      </w:numPr>
      <w:tabs>
        <w:tab w:val="left" w:pos="851"/>
      </w:tabs>
      <w:spacing w:before="120" w:after="120"/>
    </w:pPr>
    <w:rPr>
      <w:rFonts w:ascii="Arial" w:eastAsia="Times New Roman" w:hAnsi="Arial" w:cs="Arial"/>
      <w:b w:val="0"/>
      <w:bCs w:val="0"/>
      <w:caps/>
      <w:szCs w:val="20"/>
      <w:lang w:eastAsia="en-US"/>
    </w:rPr>
  </w:style>
  <w:style w:type="paragraph" w:customStyle="1" w:styleId="Ba2">
    <w:name w:val="Ba2"/>
    <w:basedOn w:val="Ba1"/>
    <w:autoRedefine/>
    <w:rsid w:val="006B3197"/>
    <w:pPr>
      <w:numPr>
        <w:ilvl w:val="1"/>
      </w:numPr>
      <w:spacing w:after="0"/>
    </w:pPr>
    <w:rPr>
      <w:cap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3008329">
      <w:bodyDiv w:val="1"/>
      <w:marLeft w:val="0"/>
      <w:marRight w:val="0"/>
      <w:marTop w:val="0"/>
      <w:marBottom w:val="0"/>
      <w:divBdr>
        <w:top w:val="none" w:sz="0" w:space="0" w:color="auto"/>
        <w:left w:val="none" w:sz="0" w:space="0" w:color="auto"/>
        <w:bottom w:val="none" w:sz="0" w:space="0" w:color="auto"/>
        <w:right w:val="none" w:sz="0" w:space="0" w:color="auto"/>
      </w:divBdr>
    </w:div>
    <w:div w:id="1827435469">
      <w:bodyDiv w:val="1"/>
      <w:marLeft w:val="0"/>
      <w:marRight w:val="0"/>
      <w:marTop w:val="0"/>
      <w:marBottom w:val="0"/>
      <w:divBdr>
        <w:top w:val="none" w:sz="0" w:space="0" w:color="auto"/>
        <w:left w:val="none" w:sz="0" w:space="0" w:color="auto"/>
        <w:bottom w:val="none" w:sz="0" w:space="0" w:color="auto"/>
        <w:right w:val="none" w:sz="0" w:space="0" w:color="auto"/>
      </w:divBdr>
      <w:divsChild>
        <w:div w:id="1923441517">
          <w:marLeft w:val="0"/>
          <w:marRight w:val="0"/>
          <w:marTop w:val="0"/>
          <w:marBottom w:val="0"/>
          <w:divBdr>
            <w:top w:val="none" w:sz="0" w:space="0" w:color="auto"/>
            <w:left w:val="none" w:sz="0" w:space="0" w:color="auto"/>
            <w:bottom w:val="none" w:sz="0" w:space="0" w:color="auto"/>
            <w:right w:val="none" w:sz="0" w:space="0" w:color="auto"/>
          </w:divBdr>
          <w:divsChild>
            <w:div w:id="877086241">
              <w:marLeft w:val="0"/>
              <w:marRight w:val="0"/>
              <w:marTop w:val="0"/>
              <w:marBottom w:val="0"/>
              <w:divBdr>
                <w:top w:val="none" w:sz="0" w:space="0" w:color="auto"/>
                <w:left w:val="none" w:sz="0" w:space="0" w:color="auto"/>
                <w:bottom w:val="none" w:sz="0" w:space="0" w:color="auto"/>
                <w:right w:val="none" w:sz="0" w:space="0" w:color="auto"/>
              </w:divBdr>
              <w:divsChild>
                <w:div w:id="750586892">
                  <w:marLeft w:val="0"/>
                  <w:marRight w:val="0"/>
                  <w:marTop w:val="0"/>
                  <w:marBottom w:val="0"/>
                  <w:divBdr>
                    <w:top w:val="none" w:sz="0" w:space="0" w:color="auto"/>
                    <w:left w:val="none" w:sz="0" w:space="0" w:color="auto"/>
                    <w:bottom w:val="none" w:sz="0" w:space="0" w:color="auto"/>
                    <w:right w:val="none" w:sz="0" w:space="0" w:color="auto"/>
                  </w:divBdr>
                  <w:divsChild>
                    <w:div w:id="2095081287">
                      <w:marLeft w:val="0"/>
                      <w:marRight w:val="0"/>
                      <w:marTop w:val="0"/>
                      <w:marBottom w:val="0"/>
                      <w:divBdr>
                        <w:top w:val="none" w:sz="0" w:space="0" w:color="auto"/>
                        <w:left w:val="none" w:sz="0" w:space="0" w:color="auto"/>
                        <w:bottom w:val="none" w:sz="0" w:space="0" w:color="auto"/>
                        <w:right w:val="none" w:sz="0" w:space="0" w:color="auto"/>
                      </w:divBdr>
                      <w:divsChild>
                        <w:div w:id="1798991703">
                          <w:marLeft w:val="0"/>
                          <w:marRight w:val="0"/>
                          <w:marTop w:val="0"/>
                          <w:marBottom w:val="0"/>
                          <w:divBdr>
                            <w:top w:val="none" w:sz="0" w:space="0" w:color="auto"/>
                            <w:left w:val="none" w:sz="0" w:space="0" w:color="auto"/>
                            <w:bottom w:val="none" w:sz="0" w:space="0" w:color="auto"/>
                            <w:right w:val="none" w:sz="0" w:space="0" w:color="auto"/>
                          </w:divBdr>
                          <w:divsChild>
                            <w:div w:id="1180698360">
                              <w:marLeft w:val="0"/>
                              <w:marRight w:val="0"/>
                              <w:marTop w:val="0"/>
                              <w:marBottom w:val="0"/>
                              <w:divBdr>
                                <w:top w:val="none" w:sz="0" w:space="0" w:color="auto"/>
                                <w:left w:val="none" w:sz="0" w:space="0" w:color="auto"/>
                                <w:bottom w:val="none" w:sz="0" w:space="0" w:color="auto"/>
                                <w:right w:val="none" w:sz="0" w:space="0" w:color="auto"/>
                              </w:divBdr>
                              <w:divsChild>
                                <w:div w:id="879435867">
                                  <w:marLeft w:val="0"/>
                                  <w:marRight w:val="0"/>
                                  <w:marTop w:val="0"/>
                                  <w:marBottom w:val="0"/>
                                  <w:divBdr>
                                    <w:top w:val="none" w:sz="0" w:space="0" w:color="auto"/>
                                    <w:left w:val="none" w:sz="0" w:space="0" w:color="auto"/>
                                    <w:bottom w:val="none" w:sz="0" w:space="0" w:color="auto"/>
                                    <w:right w:val="none" w:sz="0" w:space="0" w:color="auto"/>
                                  </w:divBdr>
                                  <w:divsChild>
                                    <w:div w:id="492181937">
                                      <w:marLeft w:val="0"/>
                                      <w:marRight w:val="0"/>
                                      <w:marTop w:val="0"/>
                                      <w:marBottom w:val="0"/>
                                      <w:divBdr>
                                        <w:top w:val="none" w:sz="0" w:space="0" w:color="auto"/>
                                        <w:left w:val="none" w:sz="0" w:space="0" w:color="auto"/>
                                        <w:bottom w:val="none" w:sz="0" w:space="0" w:color="auto"/>
                                        <w:right w:val="none" w:sz="0" w:space="0" w:color="auto"/>
                                      </w:divBdr>
                                      <w:divsChild>
                                        <w:div w:id="1847741212">
                                          <w:marLeft w:val="0"/>
                                          <w:marRight w:val="0"/>
                                          <w:marTop w:val="0"/>
                                          <w:marBottom w:val="0"/>
                                          <w:divBdr>
                                            <w:top w:val="none" w:sz="0" w:space="0" w:color="auto"/>
                                            <w:left w:val="none" w:sz="0" w:space="0" w:color="auto"/>
                                            <w:bottom w:val="none" w:sz="0" w:space="0" w:color="auto"/>
                                            <w:right w:val="none" w:sz="0" w:space="0" w:color="auto"/>
                                          </w:divBdr>
                                          <w:divsChild>
                                            <w:div w:id="1388140947">
                                              <w:marLeft w:val="0"/>
                                              <w:marRight w:val="0"/>
                                              <w:marTop w:val="0"/>
                                              <w:marBottom w:val="0"/>
                                              <w:divBdr>
                                                <w:top w:val="none" w:sz="0" w:space="0" w:color="auto"/>
                                                <w:left w:val="none" w:sz="0" w:space="0" w:color="auto"/>
                                                <w:bottom w:val="none" w:sz="0" w:space="0" w:color="auto"/>
                                                <w:right w:val="none" w:sz="0" w:space="0" w:color="auto"/>
                                              </w:divBdr>
                                              <w:divsChild>
                                                <w:div w:id="2070180891">
                                                  <w:marLeft w:val="0"/>
                                                  <w:marRight w:val="0"/>
                                                  <w:marTop w:val="0"/>
                                                  <w:marBottom w:val="0"/>
                                                  <w:divBdr>
                                                    <w:top w:val="none" w:sz="0" w:space="0" w:color="auto"/>
                                                    <w:left w:val="none" w:sz="0" w:space="0" w:color="auto"/>
                                                    <w:bottom w:val="none" w:sz="0" w:space="0" w:color="auto"/>
                                                    <w:right w:val="none" w:sz="0" w:space="0" w:color="auto"/>
                                                  </w:divBdr>
                                                  <w:divsChild>
                                                    <w:div w:id="2147039336">
                                                      <w:marLeft w:val="480"/>
                                                      <w:marRight w:val="0"/>
                                                      <w:marTop w:val="0"/>
                                                      <w:marBottom w:val="0"/>
                                                      <w:divBdr>
                                                        <w:top w:val="none" w:sz="0" w:space="0" w:color="auto"/>
                                                        <w:left w:val="none" w:sz="0" w:space="0" w:color="auto"/>
                                                        <w:bottom w:val="none" w:sz="0" w:space="0" w:color="auto"/>
                                                        <w:right w:val="none" w:sz="0" w:space="0" w:color="auto"/>
                                                      </w:divBdr>
                                                      <w:divsChild>
                                                        <w:div w:id="1431466305">
                                                          <w:marLeft w:val="0"/>
                                                          <w:marRight w:val="0"/>
                                                          <w:marTop w:val="0"/>
                                                          <w:marBottom w:val="0"/>
                                                          <w:divBdr>
                                                            <w:top w:val="none" w:sz="0" w:space="0" w:color="auto"/>
                                                            <w:left w:val="none" w:sz="0" w:space="0" w:color="auto"/>
                                                            <w:bottom w:val="none" w:sz="0" w:space="0" w:color="auto"/>
                                                            <w:right w:val="none" w:sz="0" w:space="0" w:color="auto"/>
                                                          </w:divBdr>
                                                          <w:divsChild>
                                                            <w:div w:id="2112434632">
                                                              <w:marLeft w:val="0"/>
                                                              <w:marRight w:val="0"/>
                                                              <w:marTop w:val="0"/>
                                                              <w:marBottom w:val="0"/>
                                                              <w:divBdr>
                                                                <w:top w:val="none" w:sz="0" w:space="0" w:color="auto"/>
                                                                <w:left w:val="none" w:sz="0" w:space="0" w:color="auto"/>
                                                                <w:bottom w:val="none" w:sz="0" w:space="0" w:color="auto"/>
                                                                <w:right w:val="none" w:sz="0" w:space="0" w:color="auto"/>
                                                              </w:divBdr>
                                                              <w:divsChild>
                                                                <w:div w:id="518087296">
                                                                  <w:marLeft w:val="0"/>
                                                                  <w:marRight w:val="0"/>
                                                                  <w:marTop w:val="0"/>
                                                                  <w:marBottom w:val="0"/>
                                                                  <w:divBdr>
                                                                    <w:top w:val="none" w:sz="0" w:space="0" w:color="auto"/>
                                                                    <w:left w:val="none" w:sz="0" w:space="0" w:color="auto"/>
                                                                    <w:bottom w:val="none" w:sz="0" w:space="0" w:color="auto"/>
                                                                    <w:right w:val="none" w:sz="0" w:space="0" w:color="auto"/>
                                                                  </w:divBdr>
                                                                  <w:divsChild>
                                                                    <w:div w:id="1295676718">
                                                                      <w:marLeft w:val="0"/>
                                                                      <w:marRight w:val="0"/>
                                                                      <w:marTop w:val="0"/>
                                                                      <w:marBottom w:val="0"/>
                                                                      <w:divBdr>
                                                                        <w:top w:val="none" w:sz="0" w:space="0" w:color="auto"/>
                                                                        <w:left w:val="none" w:sz="0" w:space="0" w:color="auto"/>
                                                                        <w:bottom w:val="none" w:sz="0" w:space="0" w:color="auto"/>
                                                                        <w:right w:val="none" w:sz="0" w:space="0" w:color="auto"/>
                                                                      </w:divBdr>
                                                                      <w:divsChild>
                                                                        <w:div w:id="277567683">
                                                                          <w:marLeft w:val="0"/>
                                                                          <w:marRight w:val="0"/>
                                                                          <w:marTop w:val="75"/>
                                                                          <w:marBottom w:val="0"/>
                                                                          <w:divBdr>
                                                                            <w:top w:val="none" w:sz="0" w:space="0" w:color="auto"/>
                                                                            <w:left w:val="none" w:sz="0" w:space="0" w:color="auto"/>
                                                                            <w:bottom w:val="none" w:sz="0" w:space="0" w:color="auto"/>
                                                                            <w:right w:val="none" w:sz="0" w:space="0" w:color="auto"/>
                                                                          </w:divBdr>
                                                                          <w:divsChild>
                                                                            <w:div w:id="611521344">
                                                                              <w:marLeft w:val="0"/>
                                                                              <w:marRight w:val="0"/>
                                                                              <w:marTop w:val="0"/>
                                                                              <w:marBottom w:val="0"/>
                                                                              <w:divBdr>
                                                                                <w:top w:val="none" w:sz="0" w:space="0" w:color="auto"/>
                                                                                <w:left w:val="none" w:sz="0" w:space="0" w:color="auto"/>
                                                                                <w:bottom w:val="single" w:sz="6" w:space="23" w:color="auto"/>
                                                                                <w:right w:val="none" w:sz="0" w:space="0" w:color="auto"/>
                                                                              </w:divBdr>
                                                                              <w:divsChild>
                                                                                <w:div w:id="1144929225">
                                                                                  <w:marLeft w:val="0"/>
                                                                                  <w:marRight w:val="0"/>
                                                                                  <w:marTop w:val="0"/>
                                                                                  <w:marBottom w:val="0"/>
                                                                                  <w:divBdr>
                                                                                    <w:top w:val="none" w:sz="0" w:space="0" w:color="auto"/>
                                                                                    <w:left w:val="none" w:sz="0" w:space="0" w:color="auto"/>
                                                                                    <w:bottom w:val="none" w:sz="0" w:space="0" w:color="auto"/>
                                                                                    <w:right w:val="none" w:sz="0" w:space="0" w:color="auto"/>
                                                                                  </w:divBdr>
                                                                                  <w:divsChild>
                                                                                    <w:div w:id="1189248197">
                                                                                      <w:marLeft w:val="0"/>
                                                                                      <w:marRight w:val="0"/>
                                                                                      <w:marTop w:val="0"/>
                                                                                      <w:marBottom w:val="0"/>
                                                                                      <w:divBdr>
                                                                                        <w:top w:val="none" w:sz="0" w:space="0" w:color="auto"/>
                                                                                        <w:left w:val="none" w:sz="0" w:space="0" w:color="auto"/>
                                                                                        <w:bottom w:val="none" w:sz="0" w:space="0" w:color="auto"/>
                                                                                        <w:right w:val="none" w:sz="0" w:space="0" w:color="auto"/>
                                                                                      </w:divBdr>
                                                                                      <w:divsChild>
                                                                                        <w:div w:id="261958264">
                                                                                          <w:marLeft w:val="0"/>
                                                                                          <w:marRight w:val="0"/>
                                                                                          <w:marTop w:val="0"/>
                                                                                          <w:marBottom w:val="0"/>
                                                                                          <w:divBdr>
                                                                                            <w:top w:val="none" w:sz="0" w:space="0" w:color="auto"/>
                                                                                            <w:left w:val="none" w:sz="0" w:space="0" w:color="auto"/>
                                                                                            <w:bottom w:val="none" w:sz="0" w:space="0" w:color="auto"/>
                                                                                            <w:right w:val="none" w:sz="0" w:space="0" w:color="auto"/>
                                                                                          </w:divBdr>
                                                                                          <w:divsChild>
                                                                                            <w:div w:id="1682925956">
                                                                                              <w:marLeft w:val="0"/>
                                                                                              <w:marRight w:val="0"/>
                                                                                              <w:marTop w:val="0"/>
                                                                                              <w:marBottom w:val="0"/>
                                                                                              <w:divBdr>
                                                                                                <w:top w:val="none" w:sz="0" w:space="0" w:color="auto"/>
                                                                                                <w:left w:val="none" w:sz="0" w:space="0" w:color="auto"/>
                                                                                                <w:bottom w:val="none" w:sz="0" w:space="0" w:color="auto"/>
                                                                                                <w:right w:val="none" w:sz="0" w:space="0" w:color="auto"/>
                                                                                              </w:divBdr>
                                                                                              <w:divsChild>
                                                                                                <w:div w:id="2027514967">
                                                                                                  <w:marLeft w:val="0"/>
                                                                                                  <w:marRight w:val="0"/>
                                                                                                  <w:marTop w:val="0"/>
                                                                                                  <w:marBottom w:val="0"/>
                                                                                                  <w:divBdr>
                                                                                                    <w:top w:val="none" w:sz="0" w:space="0" w:color="auto"/>
                                                                                                    <w:left w:val="none" w:sz="0" w:space="0" w:color="auto"/>
                                                                                                    <w:bottom w:val="none" w:sz="0" w:space="0" w:color="auto"/>
                                                                                                    <w:right w:val="none" w:sz="0" w:space="0" w:color="auto"/>
                                                                                                  </w:divBdr>
                                                                                                  <w:divsChild>
                                                                                                    <w:div w:id="80755936">
                                                                                                      <w:marLeft w:val="0"/>
                                                                                                      <w:marRight w:val="0"/>
                                                                                                      <w:marTop w:val="0"/>
                                                                                                      <w:marBottom w:val="0"/>
                                                                                                      <w:divBdr>
                                                                                                        <w:top w:val="none" w:sz="0" w:space="0" w:color="auto"/>
                                                                                                        <w:left w:val="none" w:sz="0" w:space="0" w:color="auto"/>
                                                                                                        <w:bottom w:val="none" w:sz="0" w:space="0" w:color="auto"/>
                                                                                                        <w:right w:val="none" w:sz="0" w:space="0" w:color="auto"/>
                                                                                                      </w:divBdr>
                                                                                                      <w:divsChild>
                                                                                                        <w:div w:id="145852309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6973A8-8737-49B8-8917-5ADE61F14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2331</Words>
  <Characters>13288</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oakcıl</dc:creator>
  <cp:lastModifiedBy>umutbil</cp:lastModifiedBy>
  <cp:revision>88</cp:revision>
  <cp:lastPrinted>2016-05-25T07:19:00Z</cp:lastPrinted>
  <dcterms:created xsi:type="dcterms:W3CDTF">2016-04-27T17:36:00Z</dcterms:created>
  <dcterms:modified xsi:type="dcterms:W3CDTF">2016-05-25T07:19:00Z</dcterms:modified>
</cp:coreProperties>
</file>