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E2" w:rsidRPr="00AE03E2" w:rsidRDefault="00AE03E2" w:rsidP="00AE03E2">
      <w:pPr>
        <w:spacing w:after="0" w:line="240" w:lineRule="auto"/>
        <w:jc w:val="center"/>
        <w:rPr>
          <w:rFonts w:asciiTheme="majorHAnsi" w:eastAsia="Times New Roman" w:hAnsiTheme="majorHAnsi" w:cs="Times New Roman"/>
          <w:b/>
          <w:sz w:val="24"/>
          <w:szCs w:val="24"/>
          <w:lang w:eastAsia="tr-TR"/>
        </w:rPr>
      </w:pPr>
      <w:r w:rsidRPr="00AE03E2">
        <w:rPr>
          <w:rFonts w:asciiTheme="majorHAnsi" w:eastAsia="Times New Roman" w:hAnsiTheme="majorHAnsi" w:cs="Times New Roman"/>
          <w:b/>
          <w:sz w:val="24"/>
          <w:szCs w:val="24"/>
          <w:lang w:eastAsia="tr-TR"/>
        </w:rPr>
        <w:t>T.C</w:t>
      </w:r>
    </w:p>
    <w:p w:rsidR="00AE03E2" w:rsidRPr="00AE03E2" w:rsidRDefault="00AE03E2" w:rsidP="00AE03E2">
      <w:pPr>
        <w:spacing w:after="0" w:line="240" w:lineRule="auto"/>
        <w:jc w:val="center"/>
        <w:rPr>
          <w:rFonts w:asciiTheme="majorHAnsi" w:eastAsia="Times New Roman" w:hAnsiTheme="majorHAnsi" w:cs="Times New Roman"/>
          <w:b/>
          <w:sz w:val="24"/>
          <w:szCs w:val="24"/>
          <w:lang w:eastAsia="tr-TR"/>
        </w:rPr>
      </w:pPr>
      <w:r w:rsidRPr="00AE03E2">
        <w:rPr>
          <w:rFonts w:asciiTheme="majorHAnsi" w:eastAsia="Times New Roman" w:hAnsiTheme="majorHAnsi" w:cs="Times New Roman"/>
          <w:b/>
          <w:sz w:val="24"/>
          <w:szCs w:val="24"/>
          <w:lang w:eastAsia="tr-TR"/>
        </w:rPr>
        <w:t>AĞRI VALİLİĞİ</w:t>
      </w:r>
    </w:p>
    <w:p w:rsidR="00AE03E2" w:rsidRPr="00AE03E2" w:rsidRDefault="00AE03E2" w:rsidP="00AE03E2">
      <w:pPr>
        <w:spacing w:after="0" w:line="240" w:lineRule="auto"/>
        <w:jc w:val="center"/>
        <w:rPr>
          <w:rFonts w:asciiTheme="majorHAnsi" w:eastAsia="Times New Roman" w:hAnsiTheme="majorHAnsi" w:cs="Times New Roman"/>
          <w:b/>
          <w:sz w:val="24"/>
          <w:szCs w:val="24"/>
          <w:lang w:eastAsia="tr-TR"/>
        </w:rPr>
      </w:pPr>
      <w:r w:rsidRPr="00AE03E2">
        <w:rPr>
          <w:rFonts w:asciiTheme="majorHAnsi" w:eastAsia="Times New Roman" w:hAnsiTheme="majorHAnsi" w:cs="Times New Roman"/>
          <w:b/>
          <w:sz w:val="24"/>
          <w:szCs w:val="24"/>
          <w:lang w:eastAsia="tr-TR"/>
        </w:rPr>
        <w:t>SPOR LİSESİ MÜDÜRLÜĞÜ</w:t>
      </w:r>
    </w:p>
    <w:p w:rsidR="00916220" w:rsidRDefault="00916220" w:rsidP="001F06B2">
      <w:pPr>
        <w:spacing w:after="0" w:line="240" w:lineRule="auto"/>
        <w:jc w:val="center"/>
        <w:rPr>
          <w:rFonts w:asciiTheme="majorHAnsi" w:eastAsia="Times New Roman" w:hAnsiTheme="majorHAnsi" w:cs="Times New Roman"/>
          <w:b/>
          <w:sz w:val="24"/>
          <w:szCs w:val="24"/>
          <w:lang w:eastAsia="tr-TR"/>
        </w:rPr>
      </w:pPr>
    </w:p>
    <w:p w:rsidR="001F06B2" w:rsidRPr="001F06B2" w:rsidRDefault="001F06B2" w:rsidP="00D15561">
      <w:pPr>
        <w:spacing w:after="0" w:line="240" w:lineRule="auto"/>
        <w:rPr>
          <w:rFonts w:asciiTheme="majorHAnsi" w:eastAsia="Times New Roman" w:hAnsiTheme="majorHAnsi" w:cs="Times New Roman"/>
          <w:b/>
          <w:sz w:val="24"/>
          <w:szCs w:val="24"/>
          <w:lang w:eastAsia="tr-TR"/>
        </w:rPr>
      </w:pPr>
      <w:r w:rsidRPr="001F06B2">
        <w:rPr>
          <w:rFonts w:asciiTheme="majorHAnsi" w:eastAsia="Times New Roman" w:hAnsiTheme="majorHAnsi" w:cs="Times New Roman"/>
          <w:b/>
          <w:sz w:val="24"/>
          <w:szCs w:val="24"/>
          <w:lang w:eastAsia="tr-TR"/>
        </w:rPr>
        <w:t>KURU GIDA GENEL TEKNİK ŞARTNAMESİ</w:t>
      </w:r>
    </w:p>
    <w:p w:rsidR="001F06B2" w:rsidRPr="00696E24" w:rsidRDefault="001F06B2" w:rsidP="001F06B2">
      <w:pPr>
        <w:spacing w:after="0" w:line="240" w:lineRule="auto"/>
        <w:jc w:val="center"/>
        <w:rPr>
          <w:rFonts w:asciiTheme="majorHAnsi" w:eastAsia="Times New Roman" w:hAnsiTheme="majorHAnsi" w:cs="Times New Roman"/>
          <w:b/>
          <w:szCs w:val="24"/>
          <w:lang w:eastAsia="tr-TR"/>
        </w:rPr>
      </w:pPr>
      <w:r w:rsidRPr="00696E24">
        <w:rPr>
          <w:rFonts w:asciiTheme="majorHAnsi" w:eastAsia="Times New Roman" w:hAnsiTheme="majorHAnsi" w:cs="Times New Roman"/>
          <w:szCs w:val="24"/>
          <w:lang w:eastAsia="tr-TR"/>
        </w:rPr>
        <w:t xml:space="preserve">Kuru gıda listesinde bulunan malzemelerin tümü </w:t>
      </w:r>
      <w:r w:rsidR="00916220" w:rsidRPr="00696E24">
        <w:rPr>
          <w:rFonts w:asciiTheme="majorHAnsi" w:eastAsia="Times New Roman" w:hAnsiTheme="majorHAnsi" w:cs="Times New Roman"/>
          <w:szCs w:val="24"/>
          <w:lang w:eastAsia="tr-TR"/>
        </w:rPr>
        <w:t>gıda tüzüğüne</w:t>
      </w:r>
      <w:r w:rsidRPr="00696E24">
        <w:rPr>
          <w:rFonts w:asciiTheme="majorHAnsi" w:eastAsia="Times New Roman" w:hAnsiTheme="majorHAnsi" w:cs="Times New Roman"/>
          <w:szCs w:val="24"/>
          <w:lang w:eastAsia="tr-TR"/>
        </w:rPr>
        <w:t xml:space="preserve"> uygun olacaktır.</w:t>
      </w:r>
    </w:p>
    <w:p w:rsidR="001F06B2" w:rsidRPr="00696E24" w:rsidRDefault="001F06B2" w:rsidP="001F06B2">
      <w:pPr>
        <w:spacing w:after="0" w:line="240" w:lineRule="auto"/>
        <w:ind w:firstLine="708"/>
        <w:rPr>
          <w:rFonts w:asciiTheme="majorHAnsi" w:eastAsia="Times New Roman" w:hAnsiTheme="majorHAnsi" w:cs="Times New Roman"/>
          <w:b/>
          <w:szCs w:val="24"/>
          <w:lang w:eastAsia="tr-TR"/>
        </w:rPr>
      </w:pPr>
      <w:r w:rsidRPr="00696E24">
        <w:rPr>
          <w:rFonts w:asciiTheme="majorHAnsi" w:eastAsia="Times New Roman" w:hAnsiTheme="majorHAnsi" w:cs="Times New Roman"/>
          <w:szCs w:val="24"/>
          <w:lang w:eastAsia="tr-TR"/>
        </w:rPr>
        <w:t>Orijinal fabrikasyon ambalajının üzerinde firmanın adı, adresi, ticari unvanı veya varsa tescil markası</w:t>
      </w:r>
    </w:p>
    <w:p w:rsidR="001F06B2" w:rsidRPr="00696E24" w:rsidRDefault="001F06B2" w:rsidP="001F06B2">
      <w:pPr>
        <w:spacing w:after="0" w:line="240" w:lineRule="auto"/>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ab/>
      </w:r>
      <w:r w:rsidR="00DC001C" w:rsidRPr="00696E24">
        <w:rPr>
          <w:rFonts w:asciiTheme="majorHAnsi" w:eastAsia="Times New Roman" w:hAnsiTheme="majorHAnsi" w:cs="Times New Roman"/>
          <w:szCs w:val="24"/>
          <w:lang w:eastAsia="tr-TR"/>
        </w:rPr>
        <w:t>Adı, çeşidi</w:t>
      </w:r>
    </w:p>
    <w:p w:rsidR="001F06B2" w:rsidRPr="00696E24" w:rsidRDefault="001F06B2" w:rsidP="001F06B2">
      <w:pPr>
        <w:spacing w:after="0" w:line="240" w:lineRule="auto"/>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ab/>
        <w:t>Brüt ağırlığı</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Net ağırlığı</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İlgili standardın işareti numarası</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İmal tarihi(ay ve yıl olarak )bulunacaktır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Malzemenin muayene komisyonunun kabul tarihinden itibaren </w:t>
      </w:r>
      <w:r w:rsidR="00916220" w:rsidRPr="00696E24">
        <w:rPr>
          <w:rFonts w:asciiTheme="majorHAnsi" w:eastAsia="Times New Roman" w:hAnsiTheme="majorHAnsi" w:cs="Times New Roman"/>
          <w:szCs w:val="24"/>
          <w:lang w:eastAsia="tr-TR"/>
        </w:rPr>
        <w:t>1yıl</w:t>
      </w:r>
      <w:r w:rsidRPr="00696E24">
        <w:rPr>
          <w:rFonts w:asciiTheme="majorHAnsi" w:eastAsia="Times New Roman" w:hAnsiTheme="majorHAnsi" w:cs="Times New Roman"/>
          <w:szCs w:val="24"/>
          <w:lang w:eastAsia="tr-TR"/>
        </w:rPr>
        <w:t xml:space="preserve"> içinde normal depo şartlarında bozulan olursa her türlü masrafı müteahhide ait olmak üzere aynı kalitedeki malzeme ile değiştirilecektir.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Malzemenin getirildiği araç ve ambalajlar hijyenik özellikte olmalı temiz ve sağlığı olumsuz yönde etkileyecek hiçbir olumsuzluk olmamalıdır. Araç ve personelle ilgili dezenfeksiyon ve portör raporları firmadan ihtiyaç halinde istenebilecektir.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Muayene komisyon üyelerince Gerekli görülen mikro </w:t>
      </w:r>
      <w:r w:rsidR="00A12F60" w:rsidRPr="00696E24">
        <w:rPr>
          <w:rFonts w:asciiTheme="majorHAnsi" w:eastAsia="Times New Roman" w:hAnsiTheme="majorHAnsi" w:cs="Times New Roman"/>
          <w:szCs w:val="24"/>
          <w:lang w:eastAsia="tr-TR"/>
        </w:rPr>
        <w:t>biyolojik, toksikolojik</w:t>
      </w:r>
      <w:r w:rsidRPr="00696E24">
        <w:rPr>
          <w:rFonts w:asciiTheme="majorHAnsi" w:eastAsia="Times New Roman" w:hAnsiTheme="majorHAnsi" w:cs="Times New Roman"/>
          <w:szCs w:val="24"/>
          <w:lang w:eastAsia="tr-TR"/>
        </w:rPr>
        <w:t xml:space="preserve"> ve kimyasal analizler bu analizleri yapmaya yetkili bir kuruluşta yapılacak ve    analiz için gerekli personel ,test, cihaz, ve masraflar satıcı firmaya ait olacaktır.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Malzemenin teslim yeri </w:t>
      </w:r>
      <w:r w:rsidR="00916220" w:rsidRPr="00696E24">
        <w:rPr>
          <w:rFonts w:asciiTheme="majorHAnsi" w:eastAsia="Times New Roman" w:hAnsiTheme="majorHAnsi" w:cs="Times New Roman"/>
          <w:szCs w:val="24"/>
          <w:lang w:eastAsia="tr-TR"/>
        </w:rPr>
        <w:t>Spor Lisesi kız ve Erkek Öğrenci Pansiyonu</w:t>
      </w:r>
      <w:r w:rsidRPr="00696E24">
        <w:rPr>
          <w:rFonts w:asciiTheme="majorHAnsi" w:eastAsia="Times New Roman" w:hAnsiTheme="majorHAnsi" w:cs="Times New Roman"/>
          <w:szCs w:val="24"/>
          <w:lang w:eastAsia="tr-TR"/>
        </w:rPr>
        <w:t xml:space="preserve"> iaşe ambarıdır.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Bütün malzemeler bakılarak, </w:t>
      </w:r>
      <w:r w:rsidR="00916220" w:rsidRPr="00696E24">
        <w:rPr>
          <w:rFonts w:asciiTheme="majorHAnsi" w:eastAsia="Times New Roman" w:hAnsiTheme="majorHAnsi" w:cs="Times New Roman"/>
          <w:szCs w:val="24"/>
          <w:lang w:eastAsia="tr-TR"/>
        </w:rPr>
        <w:t>ellenerek, koklanarak</w:t>
      </w:r>
      <w:r w:rsidRPr="00696E24">
        <w:rPr>
          <w:rFonts w:asciiTheme="majorHAnsi" w:eastAsia="Times New Roman" w:hAnsiTheme="majorHAnsi" w:cs="Times New Roman"/>
          <w:szCs w:val="24"/>
          <w:lang w:eastAsia="tr-TR"/>
        </w:rPr>
        <w:t>, tadılarak, pişirilerek muayene edilecektir.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Malzemenin getirildiği ambalajlar gıdayı taşıma saklama süresince bozulmadan iyi bir durumda tutacak ve dışardan dış etkenlerin bulaşmasını önleyecek nitelikte olan sağlam ve uygun malzemelerden yapılmış olmalıdır.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Ambalajlamada kullanılan her tür malzeme yeni, temiz, sağlam, kuru, kokusuz ve insan sağlığına zara vermeyecek nitelikte olmalıdır.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Malzemeler isteğe uygun olarak verilen ebatlarda ve gramajlarda sipariş verilip getirilecektir. </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Satıcı firmaya yaptırılmak istenen kontrol ve muayeneler TSE ye göre yaptırılacaktır.</w:t>
      </w:r>
    </w:p>
    <w:p w:rsidR="001F06B2" w:rsidRPr="00696E24" w:rsidRDefault="001F06B2" w:rsidP="001F06B2">
      <w:pPr>
        <w:spacing w:after="0" w:line="240" w:lineRule="auto"/>
        <w:ind w:firstLine="708"/>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 xml:space="preserve">Teslim edilen malzemelerin imal tarihi 1 yılı geçmemiş olacaktır.Ve kabuller </w:t>
      </w:r>
      <w:r w:rsidR="00AD2E65" w:rsidRPr="00696E24">
        <w:rPr>
          <w:rFonts w:asciiTheme="majorHAnsi" w:eastAsia="Times New Roman" w:hAnsiTheme="majorHAnsi" w:cs="Times New Roman"/>
          <w:szCs w:val="24"/>
          <w:lang w:eastAsia="tr-TR"/>
        </w:rPr>
        <w:t>okul idaresinin</w:t>
      </w:r>
      <w:r w:rsidRPr="00696E24">
        <w:rPr>
          <w:rFonts w:asciiTheme="majorHAnsi" w:eastAsia="Times New Roman" w:hAnsiTheme="majorHAnsi" w:cs="Times New Roman"/>
          <w:szCs w:val="24"/>
          <w:lang w:eastAsia="tr-TR"/>
        </w:rPr>
        <w:t xml:space="preserve"> istediği zaman ve miktarda yapılacaktır.</w:t>
      </w:r>
    </w:p>
    <w:p w:rsidR="001F06B2" w:rsidRPr="00696E24" w:rsidRDefault="001F06B2" w:rsidP="001F06B2">
      <w:pPr>
        <w:tabs>
          <w:tab w:val="left" w:pos="540"/>
        </w:tabs>
        <w:spacing w:after="0" w:line="240" w:lineRule="auto"/>
        <w:jc w:val="both"/>
        <w:rPr>
          <w:rFonts w:asciiTheme="majorHAnsi" w:eastAsia="Times New Roman" w:hAnsiTheme="majorHAnsi" w:cs="Times New Roman"/>
          <w:szCs w:val="24"/>
          <w:lang w:eastAsia="tr-TR"/>
        </w:rPr>
      </w:pPr>
      <w:r w:rsidRPr="00696E24">
        <w:rPr>
          <w:rFonts w:asciiTheme="majorHAnsi" w:eastAsia="Times New Roman" w:hAnsiTheme="majorHAnsi" w:cs="Times New Roman"/>
          <w:szCs w:val="24"/>
          <w:lang w:eastAsia="tr-TR"/>
        </w:rPr>
        <w:tab/>
        <w:t xml:space="preserve">Kuru gıda teknik şartnamesinde adı geçen tüm malzeme kalemlerinin tedarik zincirinin, adının, markasının, modelinin, belgelerinin vb. teklif edilen her malzeme kaleminin ayrıntılı tanıtıldığı dokümanlar ihale aşamasında istekliler tarafından belgelendirilecektir. Belgelendirilmemiş hiçbir ürünün istekliler tarafından teklif edilmemesi gerekmektedir. Aksi takdirde teklifleri değerlendirme dışı bırakılacaktır. İhale komisyonunca, isteklilerce yapılacak belgelendirme şekli ve şartı aranmayacaktır. Önemli olan komisyonun hangi ürünü alacağını anlaması ve buna göre değerlendirme yapması amaçlanmaktadır. Teklif edilen ürünlerin piyasadan kaldırılması,üretiminin durdurulması vs. durumlarda </w:t>
      </w:r>
      <w:r w:rsidR="00FF04C9" w:rsidRPr="00696E24">
        <w:rPr>
          <w:rFonts w:asciiTheme="majorHAnsi" w:eastAsia="Times New Roman" w:hAnsiTheme="majorHAnsi" w:cs="Times New Roman"/>
          <w:szCs w:val="24"/>
          <w:lang w:eastAsia="tr-TR"/>
        </w:rPr>
        <w:t>okul</w:t>
      </w:r>
      <w:r w:rsidRPr="00696E24">
        <w:rPr>
          <w:rFonts w:asciiTheme="majorHAnsi" w:eastAsia="Times New Roman" w:hAnsiTheme="majorHAnsi" w:cs="Times New Roman"/>
          <w:szCs w:val="24"/>
          <w:lang w:eastAsia="tr-TR"/>
        </w:rPr>
        <w:t xml:space="preserve"> muayene komisyonu ve </w:t>
      </w:r>
      <w:r w:rsidR="00FF04C9" w:rsidRPr="00696E24">
        <w:rPr>
          <w:rFonts w:asciiTheme="majorHAnsi" w:eastAsia="Times New Roman" w:hAnsiTheme="majorHAnsi" w:cs="Times New Roman"/>
          <w:szCs w:val="24"/>
          <w:lang w:eastAsia="tr-TR"/>
        </w:rPr>
        <w:t>satın alma komisyonu</w:t>
      </w:r>
      <w:r w:rsidRPr="00696E24">
        <w:rPr>
          <w:rFonts w:asciiTheme="majorHAnsi" w:eastAsia="Times New Roman" w:hAnsiTheme="majorHAnsi" w:cs="Times New Roman"/>
          <w:szCs w:val="24"/>
          <w:lang w:eastAsia="tr-TR"/>
        </w:rPr>
        <w:t xml:space="preserve"> kararıyla yeni ürün kabulü yapılacaktır. Yıl içinde malzeme alımları </w:t>
      </w:r>
      <w:r w:rsidR="00FF04C9" w:rsidRPr="00696E24">
        <w:rPr>
          <w:rFonts w:asciiTheme="majorHAnsi" w:eastAsia="Times New Roman" w:hAnsiTheme="majorHAnsi" w:cs="Times New Roman"/>
          <w:szCs w:val="24"/>
          <w:lang w:eastAsia="tr-TR"/>
        </w:rPr>
        <w:t>okul</w:t>
      </w:r>
      <w:r w:rsidRPr="00696E24">
        <w:rPr>
          <w:rFonts w:asciiTheme="majorHAnsi" w:eastAsia="Times New Roman" w:hAnsiTheme="majorHAnsi" w:cs="Times New Roman"/>
          <w:szCs w:val="24"/>
          <w:lang w:eastAsia="tr-TR"/>
        </w:rPr>
        <w:t xml:space="preserve"> idaresince belirlenen ihtiyaçlar doğrultusunda yapılacaktır.</w:t>
      </w:r>
    </w:p>
    <w:p w:rsidR="003658F4" w:rsidRPr="006C23E4" w:rsidRDefault="001F06B2" w:rsidP="006C23E4">
      <w:pPr>
        <w:rPr>
          <w:rFonts w:asciiTheme="majorHAnsi" w:hAnsiTheme="majorHAnsi"/>
          <w:b/>
          <w:sz w:val="24"/>
          <w:szCs w:val="24"/>
          <w:highlight w:val="yellow"/>
        </w:rPr>
      </w:pPr>
      <w:r w:rsidRPr="00696E24">
        <w:rPr>
          <w:rFonts w:asciiTheme="majorHAnsi" w:eastAsia="Times New Roman" w:hAnsiTheme="majorHAnsi" w:cs="Times New Roman"/>
          <w:szCs w:val="24"/>
          <w:lang w:eastAsia="tr-TR"/>
        </w:rPr>
        <w:t>İstenilen malzemelerin 7 (Yedi) gün içerisinde mutfak iaşe ambarına teslim edilecektir</w:t>
      </w:r>
    </w:p>
    <w:p w:rsidR="003658F4" w:rsidRPr="003658F4" w:rsidRDefault="000035B3" w:rsidP="003658F4">
      <w:pPr>
        <w:spacing w:after="0" w:line="240" w:lineRule="auto"/>
        <w:rPr>
          <w:rFonts w:asciiTheme="majorHAnsi" w:eastAsia="Times New Roman" w:hAnsiTheme="majorHAnsi" w:cs="Times New Roman"/>
          <w:b/>
          <w:sz w:val="24"/>
          <w:szCs w:val="24"/>
          <w:lang w:eastAsia="tr-TR"/>
        </w:rPr>
      </w:pPr>
      <w:r>
        <w:rPr>
          <w:rFonts w:asciiTheme="majorHAnsi" w:eastAsia="Times New Roman" w:hAnsiTheme="majorHAnsi" w:cs="Times New Roman"/>
          <w:b/>
          <w:sz w:val="24"/>
          <w:szCs w:val="24"/>
          <w:lang w:eastAsia="tr-TR"/>
        </w:rPr>
        <w:t>1</w:t>
      </w:r>
      <w:r w:rsidR="003658F4" w:rsidRPr="003658F4">
        <w:rPr>
          <w:rFonts w:asciiTheme="majorHAnsi" w:eastAsia="Times New Roman" w:hAnsiTheme="majorHAnsi" w:cs="Times New Roman"/>
          <w:b/>
          <w:sz w:val="24"/>
          <w:szCs w:val="24"/>
          <w:lang w:eastAsia="tr-TR"/>
        </w:rPr>
        <w:t>.</w:t>
      </w:r>
      <w:r w:rsidR="003658F4" w:rsidRPr="003658F4">
        <w:rPr>
          <w:rFonts w:asciiTheme="majorHAnsi" w:eastAsia="Times New Roman" w:hAnsiTheme="majorHAnsi" w:cs="Times New Roman"/>
          <w:b/>
          <w:sz w:val="24"/>
          <w:szCs w:val="24"/>
          <w:highlight w:val="yellow"/>
          <w:lang w:eastAsia="tr-TR"/>
        </w:rPr>
        <w:t>TOZ ŞEKER TEKNİK ŞARTNAMESİ</w:t>
      </w:r>
      <w:r w:rsidR="00696E24" w:rsidRPr="00696E24">
        <w:rPr>
          <w:rFonts w:asciiTheme="majorHAnsi" w:eastAsia="Times New Roman" w:hAnsiTheme="majorHAnsi" w:cs="Times New Roman"/>
          <w:b/>
          <w:sz w:val="24"/>
          <w:szCs w:val="24"/>
          <w:highlight w:val="yellow"/>
          <w:lang w:eastAsia="tr-TR"/>
        </w:rPr>
        <w:t>(1 sınıf olacak)</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Şeker pancarından elde edilip, kireç ve karbondioksit ile temizlenip kristalize edilmiş olacaktır.</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Şeker, küflenmiş, ıslak ve topaklanmış olmamalıdır.</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Sadece sakarozdan ibaret olmalıdır.</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lastRenderedPageBreak/>
        <w:t>İçerisinde taş, toprak, kum ve nemden dolayı topaklanmış şeker kütleleri olmamalıdır.</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Rengi beyaz olmalıdır. Kirli sarı renkte olmamalıdır.</w:t>
      </w:r>
    </w:p>
    <w:p w:rsidR="003658F4" w:rsidRPr="003658F4" w:rsidRDefault="003658F4" w:rsidP="003658F4">
      <w:pPr>
        <w:numPr>
          <w:ilvl w:val="0"/>
          <w:numId w:val="2"/>
        </w:numPr>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50 kg. ’lık bez çuvallar içerisinde getirilmelidir.</w:t>
      </w:r>
    </w:p>
    <w:p w:rsidR="003658F4" w:rsidRPr="001F06B2" w:rsidRDefault="003658F4">
      <w:pPr>
        <w:rPr>
          <w:rFonts w:asciiTheme="majorHAnsi" w:hAnsiTheme="majorHAnsi"/>
          <w:b/>
          <w:sz w:val="24"/>
          <w:szCs w:val="24"/>
          <w:highlight w:val="yellow"/>
        </w:rPr>
      </w:pPr>
    </w:p>
    <w:p w:rsidR="003658F4" w:rsidRPr="003658F4" w:rsidRDefault="000035B3" w:rsidP="003658F4">
      <w:pPr>
        <w:tabs>
          <w:tab w:val="left" w:pos="0"/>
        </w:tabs>
        <w:spacing w:after="0"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b/>
          <w:bCs/>
          <w:sz w:val="24"/>
          <w:szCs w:val="24"/>
          <w:highlight w:val="yellow"/>
          <w:lang w:eastAsia="tr-TR"/>
        </w:rPr>
        <w:t>2-3</w:t>
      </w:r>
      <w:r w:rsidR="00E878BC">
        <w:rPr>
          <w:rFonts w:asciiTheme="majorHAnsi" w:eastAsia="Times New Roman" w:hAnsiTheme="majorHAnsi" w:cs="Times New Roman"/>
          <w:b/>
          <w:bCs/>
          <w:sz w:val="24"/>
          <w:szCs w:val="24"/>
          <w:highlight w:val="yellow"/>
          <w:lang w:eastAsia="tr-TR"/>
        </w:rPr>
        <w:t>-</w:t>
      </w:r>
      <w:r w:rsidR="003658F4" w:rsidRPr="001E5BAB">
        <w:rPr>
          <w:rFonts w:asciiTheme="majorHAnsi" w:eastAsia="Times New Roman" w:hAnsiTheme="majorHAnsi" w:cs="Times New Roman"/>
          <w:b/>
          <w:bCs/>
          <w:sz w:val="24"/>
          <w:szCs w:val="24"/>
          <w:highlight w:val="yellow"/>
          <w:lang w:eastAsia="tr-TR"/>
        </w:rPr>
        <w:t>KURU FASULYE – NOHUT</w:t>
      </w:r>
      <w:r w:rsidR="00F92D39" w:rsidRPr="001E5BAB">
        <w:rPr>
          <w:rFonts w:asciiTheme="majorHAnsi" w:hAnsiTheme="majorHAnsi" w:cs="Times New Roman"/>
          <w:b/>
          <w:bCs/>
          <w:sz w:val="24"/>
          <w:szCs w:val="24"/>
          <w:highlight w:val="yellow"/>
        </w:rPr>
        <w:t xml:space="preserve"> 5kg’lık</w:t>
      </w:r>
      <w:r w:rsidR="003658F4" w:rsidRPr="001E5BAB">
        <w:rPr>
          <w:rFonts w:asciiTheme="majorHAnsi" w:eastAsia="Times New Roman" w:hAnsiTheme="majorHAnsi" w:cs="Times New Roman"/>
          <w:b/>
          <w:bCs/>
          <w:sz w:val="24"/>
          <w:szCs w:val="24"/>
          <w:highlight w:val="yellow"/>
          <w:lang w:eastAsia="tr-TR"/>
        </w:rPr>
        <w:t xml:space="preserve"> –TEKNİK ŞARTNAMESİ</w:t>
      </w:r>
      <w:r w:rsidR="00696E24" w:rsidRPr="00696E24">
        <w:rPr>
          <w:rFonts w:asciiTheme="majorHAnsi" w:eastAsia="Times New Roman" w:hAnsiTheme="majorHAnsi" w:cs="Times New Roman"/>
          <w:b/>
          <w:bCs/>
          <w:sz w:val="24"/>
          <w:szCs w:val="24"/>
          <w:lang w:eastAsia="tr-TR"/>
        </w:rPr>
        <w:t>(1 sınıf olacak)</w:t>
      </w:r>
    </w:p>
    <w:p w:rsidR="003658F4" w:rsidRPr="003658F4" w:rsidRDefault="003658F4" w:rsidP="003658F4">
      <w:pPr>
        <w:numPr>
          <w:ilvl w:val="0"/>
          <w:numId w:val="5"/>
        </w:numPr>
        <w:tabs>
          <w:tab w:val="num" w:pos="720"/>
        </w:tabs>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Her türlü zararlılar tarafından yenmiş veya delinmiş, lekelenmiş çürümüş, kütlenmiş, kendine özgü rengini kısmen veya tamamen kaybetmiş, tabii tat ve kokusunu yitirmiş, filizlenmiş ve kırık taneli olmayacaktır.</w:t>
      </w:r>
    </w:p>
    <w:p w:rsidR="003658F4" w:rsidRPr="003658F4" w:rsidRDefault="003658F4" w:rsidP="003658F4">
      <w:pPr>
        <w:numPr>
          <w:ilvl w:val="0"/>
          <w:numId w:val="5"/>
        </w:numPr>
        <w:tabs>
          <w:tab w:val="num" w:pos="720"/>
        </w:tabs>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 xml:space="preserve">Yeni sene ürünü olacak ve önceden ıslatılmadan normal şartlarda pişirildiğinde bütün </w:t>
      </w:r>
      <w:r w:rsidR="00F92D39" w:rsidRPr="003658F4">
        <w:rPr>
          <w:rFonts w:asciiTheme="majorHAnsi" w:eastAsia="Times New Roman" w:hAnsiTheme="majorHAnsi" w:cs="Times New Roman"/>
          <w:sz w:val="24"/>
          <w:szCs w:val="24"/>
          <w:lang w:eastAsia="tr-TR"/>
        </w:rPr>
        <w:t>fasulyelerin</w:t>
      </w:r>
      <w:r w:rsidRPr="003658F4">
        <w:rPr>
          <w:rFonts w:asciiTheme="majorHAnsi" w:eastAsia="Times New Roman" w:hAnsiTheme="majorHAnsi" w:cs="Times New Roman"/>
          <w:sz w:val="24"/>
          <w:szCs w:val="24"/>
          <w:lang w:eastAsia="tr-TR"/>
        </w:rPr>
        <w:t xml:space="preserve"> ve </w:t>
      </w:r>
      <w:r w:rsidRPr="001F06B2">
        <w:rPr>
          <w:rFonts w:asciiTheme="majorHAnsi" w:eastAsia="Times New Roman" w:hAnsiTheme="majorHAnsi" w:cs="Times New Roman"/>
          <w:sz w:val="24"/>
          <w:szCs w:val="24"/>
          <w:lang w:eastAsia="tr-TR"/>
        </w:rPr>
        <w:t>nohuttun</w:t>
      </w:r>
      <w:r w:rsidRPr="003658F4">
        <w:rPr>
          <w:rFonts w:asciiTheme="majorHAnsi" w:eastAsia="Times New Roman" w:hAnsiTheme="majorHAnsi" w:cs="Times New Roman"/>
          <w:sz w:val="24"/>
          <w:szCs w:val="24"/>
          <w:lang w:eastAsia="tr-TR"/>
        </w:rPr>
        <w:t xml:space="preserve"> pişme süresi 3,5 saati geçmeyecektir. Bunlar çeşit bakımından tek tip olacak ve arasında pişmeyen cinsi karışık olmayacak.</w:t>
      </w:r>
    </w:p>
    <w:p w:rsidR="003658F4" w:rsidRPr="003658F4" w:rsidRDefault="003658F4" w:rsidP="003658F4">
      <w:pPr>
        <w:numPr>
          <w:ilvl w:val="0"/>
          <w:numId w:val="5"/>
        </w:numPr>
        <w:tabs>
          <w:tab w:val="left" w:pos="360"/>
          <w:tab w:val="num" w:pos="720"/>
        </w:tabs>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Her üç tipte de nem oranı % 15'i geçmeyecektir.</w:t>
      </w:r>
    </w:p>
    <w:p w:rsidR="003658F4" w:rsidRPr="003658F4" w:rsidRDefault="003658F4" w:rsidP="003658F4">
      <w:pPr>
        <w:numPr>
          <w:ilvl w:val="0"/>
          <w:numId w:val="5"/>
        </w:numPr>
        <w:tabs>
          <w:tab w:val="num" w:pos="720"/>
        </w:tabs>
        <w:spacing w:after="0" w:line="240" w:lineRule="auto"/>
        <w:ind w:left="720"/>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İçerisinde taş, toprak vb. yabancı maddeler bulunmayacak.</w:t>
      </w:r>
    </w:p>
    <w:p w:rsidR="003658F4" w:rsidRPr="003658F4" w:rsidRDefault="003658F4" w:rsidP="003658F4">
      <w:pPr>
        <w:tabs>
          <w:tab w:val="left" w:pos="780"/>
          <w:tab w:val="left" w:pos="2520"/>
        </w:tabs>
        <w:spacing w:after="0" w:line="240" w:lineRule="auto"/>
        <w:rPr>
          <w:rFonts w:asciiTheme="majorHAnsi" w:eastAsia="Times New Roman" w:hAnsiTheme="majorHAnsi" w:cs="Times New Roman"/>
          <w:sz w:val="24"/>
          <w:szCs w:val="24"/>
          <w:lang w:eastAsia="tr-TR"/>
        </w:rPr>
      </w:pPr>
      <w:r w:rsidRPr="001F06B2">
        <w:rPr>
          <w:rFonts w:asciiTheme="majorHAnsi" w:eastAsia="Times New Roman" w:hAnsiTheme="majorHAnsi" w:cs="Times New Roman"/>
          <w:sz w:val="24"/>
          <w:szCs w:val="24"/>
          <w:lang w:eastAsia="tr-TR"/>
        </w:rPr>
        <w:t>Nohuttun</w:t>
      </w:r>
      <w:r w:rsidRPr="003658F4">
        <w:rPr>
          <w:rFonts w:asciiTheme="majorHAnsi" w:eastAsia="Times New Roman" w:hAnsiTheme="majorHAnsi" w:cs="Times New Roman"/>
          <w:sz w:val="24"/>
          <w:szCs w:val="24"/>
          <w:lang w:eastAsia="tr-TR"/>
        </w:rPr>
        <w:t xml:space="preserve"> iriliği en az 9 numara olacak, içinde yeşilleri bulunmayacaktır.</w:t>
      </w:r>
    </w:p>
    <w:p w:rsidR="003658F4" w:rsidRPr="003658F4" w:rsidRDefault="000035B3" w:rsidP="003658F4">
      <w:pPr>
        <w:spacing w:after="0" w:line="240" w:lineRule="auto"/>
        <w:rPr>
          <w:rFonts w:asciiTheme="majorHAnsi" w:eastAsia="Times New Roman" w:hAnsiTheme="majorHAnsi" w:cs="Times New Roman"/>
          <w:b/>
          <w:sz w:val="24"/>
          <w:szCs w:val="24"/>
          <w:lang w:eastAsia="tr-TR"/>
        </w:rPr>
      </w:pPr>
      <w:r>
        <w:rPr>
          <w:rFonts w:asciiTheme="majorHAnsi" w:eastAsia="Times New Roman" w:hAnsiTheme="majorHAnsi" w:cs="Times New Roman"/>
          <w:b/>
          <w:sz w:val="24"/>
          <w:szCs w:val="24"/>
          <w:highlight w:val="yellow"/>
          <w:lang w:eastAsia="tr-TR"/>
        </w:rPr>
        <w:t>4</w:t>
      </w:r>
      <w:r w:rsidR="00E878BC">
        <w:rPr>
          <w:rFonts w:asciiTheme="majorHAnsi" w:eastAsia="Times New Roman" w:hAnsiTheme="majorHAnsi" w:cs="Times New Roman"/>
          <w:b/>
          <w:sz w:val="24"/>
          <w:szCs w:val="24"/>
          <w:highlight w:val="yellow"/>
          <w:lang w:eastAsia="tr-TR"/>
        </w:rPr>
        <w:t>-</w:t>
      </w:r>
      <w:r w:rsidR="003658F4" w:rsidRPr="003658F4">
        <w:rPr>
          <w:rFonts w:asciiTheme="majorHAnsi" w:eastAsia="Times New Roman" w:hAnsiTheme="majorHAnsi" w:cs="Times New Roman"/>
          <w:b/>
          <w:sz w:val="24"/>
          <w:szCs w:val="24"/>
          <w:highlight w:val="yellow"/>
          <w:lang w:eastAsia="tr-TR"/>
        </w:rPr>
        <w:t>PİRİNÇ (Baldo)</w:t>
      </w:r>
      <w:r w:rsidR="00F819CA" w:rsidRPr="00F819CA">
        <w:rPr>
          <w:rFonts w:asciiTheme="majorHAnsi" w:hAnsiTheme="majorHAnsi" w:cs="Times New Roman"/>
          <w:b/>
          <w:bCs/>
          <w:sz w:val="24"/>
          <w:szCs w:val="24"/>
          <w:highlight w:val="yellow"/>
        </w:rPr>
        <w:t xml:space="preserve"> 5kg’lık</w:t>
      </w:r>
      <w:r w:rsidR="003658F4" w:rsidRPr="003658F4">
        <w:rPr>
          <w:rFonts w:asciiTheme="majorHAnsi" w:eastAsia="Times New Roman" w:hAnsiTheme="majorHAnsi" w:cs="Times New Roman"/>
          <w:b/>
          <w:sz w:val="24"/>
          <w:szCs w:val="24"/>
          <w:highlight w:val="yellow"/>
          <w:lang w:eastAsia="tr-TR"/>
        </w:rPr>
        <w:t xml:space="preserve"> TEKNİK ŞARTNAMESİ</w:t>
      </w:r>
      <w:r w:rsidR="00696E24" w:rsidRPr="00696E24">
        <w:rPr>
          <w:rFonts w:asciiTheme="majorHAnsi" w:eastAsia="Times New Roman" w:hAnsiTheme="majorHAnsi" w:cs="Times New Roman"/>
          <w:b/>
          <w:sz w:val="24"/>
          <w:szCs w:val="24"/>
          <w:lang w:eastAsia="tr-TR"/>
        </w:rPr>
        <w:t>(1 sınıf olacak)</w:t>
      </w:r>
    </w:p>
    <w:p w:rsidR="003658F4" w:rsidRPr="003658F4" w:rsidRDefault="003658F4" w:rsidP="003658F4">
      <w:pPr>
        <w:numPr>
          <w:ilvl w:val="0"/>
          <w:numId w:val="6"/>
        </w:numPr>
        <w:tabs>
          <w:tab w:val="left" w:pos="465"/>
        </w:tabs>
        <w:spacing w:after="0" w:line="240" w:lineRule="auto"/>
        <w:jc w:val="both"/>
        <w:rPr>
          <w:rFonts w:asciiTheme="majorHAnsi" w:eastAsia="Times New Roman" w:hAnsiTheme="majorHAnsi" w:cs="Times New Roman"/>
          <w:b/>
          <w:sz w:val="24"/>
          <w:szCs w:val="24"/>
          <w:lang w:eastAsia="tr-TR"/>
        </w:rPr>
      </w:pPr>
      <w:r w:rsidRPr="003658F4">
        <w:rPr>
          <w:rFonts w:asciiTheme="majorHAnsi" w:eastAsia="Times New Roman" w:hAnsiTheme="majorHAnsi" w:cs="Times New Roman"/>
          <w:sz w:val="24"/>
          <w:szCs w:val="24"/>
          <w:lang w:eastAsia="tr-TR"/>
        </w:rPr>
        <w:t xml:space="preserve">     Son sene mahsulü fabrikada temizlenmiş iyi pilav olma özelliğine sahip tabii renk ve kokuda iyi cins pirinç olacaktır. Küflü, küf kokulu, bozulmuş, ıslanmış, kurutulmuş, ekşimiş, kurt ve böcek yenikli olmayacaktır. Canlı, cansız parazitleri ve bunların aksamını veya ifrazatını içermeyecektir. Bozuk, lekeli, çöp, kabuk ve çeltikli tahıl oranı %1’den fazla </w:t>
      </w:r>
      <w:r w:rsidR="001E5BAB" w:rsidRPr="003658F4">
        <w:rPr>
          <w:rFonts w:asciiTheme="majorHAnsi" w:eastAsia="Times New Roman" w:hAnsiTheme="majorHAnsi" w:cs="Times New Roman"/>
          <w:sz w:val="24"/>
          <w:szCs w:val="24"/>
          <w:lang w:eastAsia="tr-TR"/>
        </w:rPr>
        <w:t>olmayacaktır. Yabancı</w:t>
      </w:r>
      <w:r w:rsidRPr="003658F4">
        <w:rPr>
          <w:rFonts w:asciiTheme="majorHAnsi" w:eastAsia="Times New Roman" w:hAnsiTheme="majorHAnsi" w:cs="Times New Roman"/>
          <w:sz w:val="24"/>
          <w:szCs w:val="24"/>
          <w:lang w:eastAsia="tr-TR"/>
        </w:rPr>
        <w:t xml:space="preserve"> zararsız tane ve tohumlar toplamı %1’den fazla </w:t>
      </w:r>
      <w:r w:rsidR="001E5BAB" w:rsidRPr="003658F4">
        <w:rPr>
          <w:rFonts w:asciiTheme="majorHAnsi" w:eastAsia="Times New Roman" w:hAnsiTheme="majorHAnsi" w:cs="Times New Roman"/>
          <w:sz w:val="24"/>
          <w:szCs w:val="24"/>
          <w:lang w:eastAsia="tr-TR"/>
        </w:rPr>
        <w:t>olmayacaktır. Pirinçler</w:t>
      </w:r>
      <w:r w:rsidR="00F92D39">
        <w:rPr>
          <w:rFonts w:asciiTheme="majorHAnsi" w:eastAsia="Times New Roman" w:hAnsiTheme="majorHAnsi" w:cs="Times New Roman"/>
          <w:sz w:val="24"/>
          <w:szCs w:val="24"/>
          <w:lang w:eastAsia="tr-TR"/>
        </w:rPr>
        <w:t>5</w:t>
      </w:r>
      <w:r w:rsidRPr="003658F4">
        <w:rPr>
          <w:rFonts w:asciiTheme="majorHAnsi" w:eastAsia="Times New Roman" w:hAnsiTheme="majorHAnsi" w:cs="Times New Roman"/>
          <w:sz w:val="24"/>
          <w:szCs w:val="24"/>
          <w:lang w:eastAsia="tr-TR"/>
        </w:rPr>
        <w:t xml:space="preserve"> kilo pişirildikten sonra çeşni ve artım bakımından uygun bulunduğu taktirde kabul edilebilir. Pirinçler net 5</w:t>
      </w:r>
      <w:r w:rsidR="00000618">
        <w:rPr>
          <w:rFonts w:asciiTheme="majorHAnsi" w:eastAsia="Times New Roman" w:hAnsiTheme="majorHAnsi" w:cs="Times New Roman"/>
          <w:sz w:val="24"/>
          <w:szCs w:val="24"/>
          <w:lang w:eastAsia="tr-TR"/>
        </w:rPr>
        <w:t xml:space="preserve"> kg lık temiz, sağlam ve kuru Poşet</w:t>
      </w:r>
      <w:r w:rsidRPr="003658F4">
        <w:rPr>
          <w:rFonts w:asciiTheme="majorHAnsi" w:eastAsia="Times New Roman" w:hAnsiTheme="majorHAnsi" w:cs="Times New Roman"/>
          <w:sz w:val="24"/>
          <w:szCs w:val="24"/>
          <w:lang w:eastAsia="tr-TR"/>
        </w:rPr>
        <w:t xml:space="preserve"> içinde teslim edilecek, </w:t>
      </w:r>
      <w:r w:rsidR="00000618">
        <w:rPr>
          <w:rFonts w:asciiTheme="majorHAnsi" w:eastAsia="Times New Roman" w:hAnsiTheme="majorHAnsi" w:cs="Times New Roman"/>
          <w:sz w:val="24"/>
          <w:szCs w:val="24"/>
          <w:lang w:eastAsia="tr-TR"/>
        </w:rPr>
        <w:t>Poşet</w:t>
      </w:r>
      <w:r w:rsidRPr="003658F4">
        <w:rPr>
          <w:rFonts w:asciiTheme="majorHAnsi" w:eastAsia="Times New Roman" w:hAnsiTheme="majorHAnsi" w:cs="Times New Roman"/>
          <w:sz w:val="24"/>
          <w:szCs w:val="24"/>
          <w:lang w:eastAsia="tr-TR"/>
        </w:rPr>
        <w:t xml:space="preserve"> üzerinde malın cinsi, ürün yılı net kg’mı varsa tescilli markasını gösterir bir etiketin bulunması gerekir. </w:t>
      </w:r>
      <w:r w:rsidR="00F92D39" w:rsidRPr="001F06B2">
        <w:rPr>
          <w:rFonts w:asciiTheme="majorHAnsi" w:eastAsia="Times New Roman" w:hAnsiTheme="majorHAnsi" w:cs="Times New Roman"/>
          <w:sz w:val="24"/>
          <w:szCs w:val="24"/>
          <w:lang w:eastAsia="tr-TR"/>
        </w:rPr>
        <w:t>muayene komisyonu</w:t>
      </w:r>
      <w:r w:rsidRPr="003658F4">
        <w:rPr>
          <w:rFonts w:asciiTheme="majorHAnsi" w:eastAsia="Times New Roman" w:hAnsiTheme="majorHAnsi" w:cs="Times New Roman"/>
          <w:sz w:val="24"/>
          <w:szCs w:val="24"/>
          <w:lang w:eastAsia="tr-TR"/>
        </w:rPr>
        <w:t xml:space="preserve"> isteği doğrultusunda yerli baldo pirinç istenebilecektir.</w:t>
      </w:r>
    </w:p>
    <w:p w:rsidR="003658F4" w:rsidRPr="003658F4" w:rsidRDefault="000035B3" w:rsidP="003658F4">
      <w:pPr>
        <w:tabs>
          <w:tab w:val="left" w:pos="360"/>
        </w:tabs>
        <w:spacing w:after="0" w:line="240" w:lineRule="auto"/>
        <w:rPr>
          <w:rFonts w:asciiTheme="majorHAnsi" w:eastAsia="Times New Roman" w:hAnsiTheme="majorHAnsi" w:cs="Times New Roman"/>
          <w:b/>
          <w:bCs/>
          <w:sz w:val="24"/>
          <w:szCs w:val="24"/>
          <w:lang w:eastAsia="tr-TR"/>
        </w:rPr>
      </w:pPr>
      <w:r>
        <w:rPr>
          <w:rFonts w:asciiTheme="majorHAnsi" w:eastAsia="Times New Roman" w:hAnsiTheme="majorHAnsi" w:cs="Times New Roman"/>
          <w:b/>
          <w:sz w:val="24"/>
          <w:szCs w:val="24"/>
          <w:highlight w:val="yellow"/>
          <w:lang w:eastAsia="tr-TR"/>
        </w:rPr>
        <w:t>5</w:t>
      </w:r>
      <w:r w:rsidR="00E878BC">
        <w:rPr>
          <w:rFonts w:asciiTheme="majorHAnsi" w:eastAsia="Times New Roman" w:hAnsiTheme="majorHAnsi" w:cs="Times New Roman"/>
          <w:b/>
          <w:sz w:val="24"/>
          <w:szCs w:val="24"/>
          <w:highlight w:val="yellow"/>
          <w:lang w:eastAsia="tr-TR"/>
        </w:rPr>
        <w:t>-</w:t>
      </w:r>
      <w:r w:rsidR="003658F4" w:rsidRPr="003658F4">
        <w:rPr>
          <w:rFonts w:asciiTheme="majorHAnsi" w:eastAsia="Times New Roman" w:hAnsiTheme="majorHAnsi" w:cs="Times New Roman"/>
          <w:b/>
          <w:sz w:val="24"/>
          <w:szCs w:val="24"/>
          <w:highlight w:val="yellow"/>
          <w:lang w:eastAsia="tr-TR"/>
        </w:rPr>
        <w:t>PİLAVLIK BULGUR</w:t>
      </w:r>
      <w:r w:rsidR="00206456" w:rsidRPr="00F819CA">
        <w:rPr>
          <w:rFonts w:asciiTheme="majorHAnsi" w:hAnsiTheme="majorHAnsi" w:cs="Times New Roman"/>
          <w:b/>
          <w:bCs/>
          <w:sz w:val="24"/>
          <w:szCs w:val="24"/>
          <w:highlight w:val="yellow"/>
        </w:rPr>
        <w:t>5kg’lık</w:t>
      </w:r>
      <w:r w:rsidR="003658F4" w:rsidRPr="003658F4">
        <w:rPr>
          <w:rFonts w:asciiTheme="majorHAnsi" w:eastAsia="Times New Roman" w:hAnsiTheme="majorHAnsi" w:cs="Times New Roman"/>
          <w:b/>
          <w:bCs/>
          <w:sz w:val="24"/>
          <w:szCs w:val="24"/>
          <w:highlight w:val="yellow"/>
          <w:lang w:eastAsia="tr-TR"/>
        </w:rPr>
        <w:t>TEKNİK ŞARTNAMESİ</w:t>
      </w:r>
      <w:r w:rsidR="00696E24" w:rsidRPr="00696E24">
        <w:rPr>
          <w:rFonts w:asciiTheme="majorHAnsi" w:eastAsia="Times New Roman" w:hAnsiTheme="majorHAnsi" w:cs="Times New Roman"/>
          <w:b/>
          <w:bCs/>
          <w:sz w:val="24"/>
          <w:szCs w:val="24"/>
          <w:lang w:eastAsia="tr-TR"/>
        </w:rPr>
        <w:t>(1 sınıf olacak)</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 taneleri sağlam, temiz, kendine özgü renk, tat ve kokuda olacak. Bozulmuş, topraklanmış, küflenmiş, ekşimiş mayalanmış olmayacaktır.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Bulgurda canlı ve cansız haşare ve parazitler veya bunların parçacıkları, yumurta ve dışkıları bulunmayacaktır.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 taneleri iri olacak ve dane iriliği ile renk bakımından mütecanis manzara olmalıdır.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Mutfak şartlarında usulüne uygun olarak pişirildiğinde lapa olmayacaktır.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 içerisinde taş, toprak, kum, çöp ve yabancı ot olmamalıdır.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Bulgurda rutubet miktarı % 13'ü geçmemelidir.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Bulgurlar boyanmış, suni olarak ağartılmış olmayacaktır.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Bulgurlarda kuru madde kül miktarı % 1.175'den çok olmayacaktır.</w:t>
      </w:r>
    </w:p>
    <w:p w:rsidR="003658F4" w:rsidRPr="003658F4" w:rsidRDefault="003658F4" w:rsidP="003658F4">
      <w:pPr>
        <w:numPr>
          <w:ilvl w:val="0"/>
          <w:numId w:val="6"/>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Normal kaliteli buğdaydan kaynatılarak kurutulduktan sonra savrulacak kabukları ayrılıp hazırlanmış olacaktır.</w:t>
      </w:r>
    </w:p>
    <w:p w:rsidR="003658F4" w:rsidRPr="001F06B2" w:rsidRDefault="003658F4" w:rsidP="003658F4">
      <w:pPr>
        <w:rPr>
          <w:rFonts w:asciiTheme="majorHAnsi" w:hAnsiTheme="majorHAnsi"/>
          <w:b/>
          <w:sz w:val="24"/>
          <w:szCs w:val="24"/>
          <w:highlight w:val="yellow"/>
        </w:rPr>
      </w:pPr>
      <w:r w:rsidRPr="001F06B2">
        <w:rPr>
          <w:rFonts w:asciiTheme="majorHAnsi" w:eastAsia="Times New Roman" w:hAnsiTheme="majorHAnsi" w:cs="Times New Roman"/>
          <w:sz w:val="24"/>
          <w:szCs w:val="24"/>
          <w:lang w:eastAsia="tr-TR"/>
        </w:rPr>
        <w:t>0 no.lu elekten geçen tız kısmı % 1'den fazla olmayacaktır</w:t>
      </w:r>
    </w:p>
    <w:p w:rsidR="003658F4" w:rsidRPr="003658F4" w:rsidRDefault="000035B3" w:rsidP="003658F4">
      <w:pPr>
        <w:spacing w:after="0" w:line="240" w:lineRule="auto"/>
        <w:rPr>
          <w:rFonts w:asciiTheme="majorHAnsi" w:eastAsia="Times New Roman" w:hAnsiTheme="majorHAnsi" w:cs="Times New Roman"/>
          <w:sz w:val="24"/>
          <w:szCs w:val="24"/>
          <w:lang w:eastAsia="tr-TR"/>
        </w:rPr>
      </w:pPr>
      <w:r>
        <w:rPr>
          <w:rFonts w:asciiTheme="majorHAnsi" w:eastAsia="Times New Roman" w:hAnsiTheme="majorHAnsi" w:cs="Times New Roman"/>
          <w:b/>
          <w:bCs/>
          <w:sz w:val="24"/>
          <w:szCs w:val="24"/>
          <w:highlight w:val="yellow"/>
          <w:lang w:eastAsia="tr-TR"/>
        </w:rPr>
        <w:t>6-7</w:t>
      </w:r>
      <w:r w:rsidR="00E878BC">
        <w:rPr>
          <w:rFonts w:asciiTheme="majorHAnsi" w:eastAsia="Times New Roman" w:hAnsiTheme="majorHAnsi" w:cs="Times New Roman"/>
          <w:b/>
          <w:bCs/>
          <w:sz w:val="24"/>
          <w:szCs w:val="24"/>
          <w:highlight w:val="yellow"/>
          <w:lang w:eastAsia="tr-TR"/>
        </w:rPr>
        <w:t>-</w:t>
      </w:r>
      <w:r w:rsidR="003658F4" w:rsidRPr="003658F4">
        <w:rPr>
          <w:rFonts w:asciiTheme="majorHAnsi" w:eastAsia="Times New Roman" w:hAnsiTheme="majorHAnsi" w:cs="Times New Roman"/>
          <w:b/>
          <w:bCs/>
          <w:sz w:val="24"/>
          <w:szCs w:val="24"/>
          <w:highlight w:val="yellow"/>
          <w:lang w:eastAsia="tr-TR"/>
        </w:rPr>
        <w:t>MAKARNA –</w:t>
      </w:r>
      <w:r w:rsidR="00934F18" w:rsidRPr="00F819CA">
        <w:rPr>
          <w:rFonts w:asciiTheme="majorHAnsi" w:hAnsiTheme="majorHAnsi" w:cs="Times New Roman"/>
          <w:b/>
          <w:bCs/>
          <w:sz w:val="24"/>
          <w:szCs w:val="24"/>
          <w:highlight w:val="yellow"/>
        </w:rPr>
        <w:t>5kg’lık</w:t>
      </w:r>
      <w:r w:rsidR="00934F18">
        <w:rPr>
          <w:rFonts w:asciiTheme="majorHAnsi" w:hAnsiTheme="majorHAnsi" w:cs="Times New Roman"/>
          <w:b/>
          <w:bCs/>
          <w:sz w:val="24"/>
          <w:szCs w:val="24"/>
          <w:highlight w:val="yellow"/>
        </w:rPr>
        <w:t xml:space="preserve"> ve 500 Gr </w:t>
      </w:r>
      <w:r w:rsidR="003658F4" w:rsidRPr="003658F4">
        <w:rPr>
          <w:rFonts w:asciiTheme="majorHAnsi" w:eastAsia="Times New Roman" w:hAnsiTheme="majorHAnsi" w:cs="Times New Roman"/>
          <w:b/>
          <w:bCs/>
          <w:sz w:val="24"/>
          <w:szCs w:val="24"/>
          <w:highlight w:val="yellow"/>
          <w:lang w:eastAsia="tr-TR"/>
        </w:rPr>
        <w:t>ARPA ŞEHRİYE TEKNİK ŞARTNAMESİ</w:t>
      </w:r>
      <w:r w:rsidR="00696E24" w:rsidRPr="00696E24">
        <w:rPr>
          <w:rFonts w:asciiTheme="majorHAnsi" w:eastAsia="Times New Roman" w:hAnsiTheme="majorHAnsi" w:cs="Times New Roman"/>
          <w:b/>
          <w:bCs/>
          <w:sz w:val="24"/>
          <w:szCs w:val="24"/>
          <w:highlight w:val="yellow"/>
          <w:lang w:eastAsia="tr-TR"/>
        </w:rPr>
        <w:t>(1 sınıf olacak)</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Makarnalık ve arpa şehriye sert buğday (TS 2974'de T.Durum) irmiğinin tekniğine uygun ve su ile yoğurularak elde edilmiş olacaktır.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lastRenderedPageBreak/>
        <w:t>Makarna ve arpa şehriye mutfak ihtiyacı uygun türde ve çeşitte istenen siparişe uygun getirilecektir (çubuk, fiyonk, burgu, fırın makarnalık, erişte, lazanya, boncuk, arpa, tel veya yıldız şehriye vb. gibi).</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Kirlenmiş, gözle görünür, küflü, canlı, cansız kurtlu, böcekli veya bunlara ait izler ve zararlılarca yenik olmayacaktır.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Kendine has renk, koku ve tatda olacak, yabancı koku ve tatda olmayacak, sağlığa zararlı yabancı madde ve boya olmayacaktır.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Kaynar suya atılıp kaynatıldığıda en çok 20 dk. pişirilecek ve piştiği zaman kaygan, parlak görünümde olacak ve dağılmayacaktır.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Makarna ve şehriye kırıldığında kesit mütecanis görünüşte ve lekesiz olacaktır. Koyu, sarı, yeşil, esmer renkte olanlar kabul edilmeyecektir.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Makarna ve şehriyede çatlak ve kırık olmayacak.</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Rutubet miktarı en çok % 13 olacaktır.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Tuz konulmayacak.</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Kül miktarı (katkı maddede) en çok % 1.0 olacak.</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Protein miktarı (katı maddede Nx5,7) en az %10.5 olacak.</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Ürünlerin 1 Gr.'daE.coli bulunmayacaktır.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Aerobik mezatilik bakteri sayısı en çok 100.000 adet olacaktır.</w:t>
      </w:r>
    </w:p>
    <w:p w:rsidR="003658F4" w:rsidRPr="003658F4" w:rsidRDefault="003658F4" w:rsidP="003658F4">
      <w:pPr>
        <w:numPr>
          <w:ilvl w:val="0"/>
          <w:numId w:val="7"/>
        </w:numPr>
        <w:spacing w:after="0" w:line="240" w:lineRule="auto"/>
        <w:jc w:val="both"/>
        <w:rPr>
          <w:rFonts w:asciiTheme="majorHAnsi" w:eastAsia="Times New Roman" w:hAnsiTheme="majorHAnsi" w:cs="Times New Roman"/>
          <w:sz w:val="24"/>
          <w:szCs w:val="24"/>
          <w:lang w:eastAsia="tr-TR"/>
        </w:rPr>
      </w:pPr>
      <w:r w:rsidRPr="003658F4">
        <w:rPr>
          <w:rFonts w:asciiTheme="majorHAnsi" w:eastAsia="Times New Roman" w:hAnsiTheme="majorHAnsi" w:cs="Times New Roman"/>
          <w:sz w:val="24"/>
          <w:szCs w:val="24"/>
          <w:lang w:eastAsia="tr-TR"/>
        </w:rPr>
        <w:t>Maya sayısı en çok 500 adet olacaktır.</w:t>
      </w:r>
    </w:p>
    <w:p w:rsidR="002970E2" w:rsidRPr="001F06B2" w:rsidRDefault="002970E2" w:rsidP="002970E2">
      <w:pPr>
        <w:rPr>
          <w:rFonts w:asciiTheme="majorHAnsi" w:hAnsiTheme="majorHAnsi" w:cs="Times New Roman"/>
          <w:b/>
          <w:bCs/>
          <w:sz w:val="24"/>
          <w:szCs w:val="24"/>
        </w:rPr>
      </w:pPr>
      <w:r w:rsidRPr="001F06B2">
        <w:rPr>
          <w:rFonts w:asciiTheme="majorHAnsi" w:hAnsiTheme="majorHAnsi"/>
          <w:b/>
          <w:bCs/>
          <w:sz w:val="24"/>
          <w:szCs w:val="24"/>
        </w:rPr>
        <w:t>.</w:t>
      </w:r>
      <w:r w:rsidR="000035B3">
        <w:rPr>
          <w:rFonts w:asciiTheme="majorHAnsi" w:hAnsiTheme="majorHAnsi"/>
          <w:b/>
          <w:bCs/>
          <w:sz w:val="24"/>
          <w:szCs w:val="24"/>
        </w:rPr>
        <w:t>8</w:t>
      </w:r>
      <w:r w:rsidR="00E878BC">
        <w:rPr>
          <w:rFonts w:asciiTheme="majorHAnsi" w:hAnsiTheme="majorHAnsi"/>
          <w:b/>
          <w:bCs/>
          <w:sz w:val="24"/>
          <w:szCs w:val="24"/>
        </w:rPr>
        <w:t>-</w:t>
      </w:r>
      <w:r w:rsidRPr="00916220">
        <w:rPr>
          <w:rFonts w:asciiTheme="majorHAnsi" w:hAnsiTheme="majorHAnsi" w:cs="Times New Roman"/>
          <w:b/>
          <w:bCs/>
          <w:sz w:val="24"/>
          <w:szCs w:val="24"/>
          <w:highlight w:val="yellow"/>
        </w:rPr>
        <w:t xml:space="preserve">TUZ TEKNİK </w:t>
      </w:r>
      <w:r w:rsidR="00EF4B66" w:rsidRPr="00F819CA">
        <w:rPr>
          <w:rFonts w:asciiTheme="majorHAnsi" w:hAnsiTheme="majorHAnsi" w:cs="Times New Roman"/>
          <w:b/>
          <w:bCs/>
          <w:sz w:val="24"/>
          <w:szCs w:val="24"/>
          <w:highlight w:val="yellow"/>
        </w:rPr>
        <w:t>5kg’lık</w:t>
      </w:r>
      <w:r w:rsidR="00EF4B66">
        <w:rPr>
          <w:rFonts w:asciiTheme="majorHAnsi" w:hAnsiTheme="majorHAnsi" w:cs="Times New Roman"/>
          <w:b/>
          <w:bCs/>
          <w:sz w:val="24"/>
          <w:szCs w:val="24"/>
          <w:highlight w:val="yellow"/>
        </w:rPr>
        <w:t xml:space="preserve">750 Gr </w:t>
      </w:r>
      <w:r w:rsidRPr="00916220">
        <w:rPr>
          <w:rFonts w:asciiTheme="majorHAnsi" w:hAnsiTheme="majorHAnsi" w:cs="Times New Roman"/>
          <w:b/>
          <w:bCs/>
          <w:sz w:val="24"/>
          <w:szCs w:val="24"/>
          <w:highlight w:val="yellow"/>
        </w:rPr>
        <w:t>ŞARTNAMESİ</w:t>
      </w:r>
      <w:r w:rsidR="00696E24" w:rsidRPr="00696E24">
        <w:rPr>
          <w:rFonts w:asciiTheme="majorHAnsi" w:hAnsiTheme="majorHAnsi" w:cs="Times New Roman"/>
          <w:b/>
          <w:bCs/>
          <w:sz w:val="24"/>
          <w:szCs w:val="24"/>
          <w:highlight w:val="yellow"/>
        </w:rPr>
        <w:t>(1 sınıf olacak)</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Tuzlar beyaz renkte ve homojen olacak, gözle görülen yabancı madde içermeyecektir.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Tuzların imal edilmesi ve işlenmesi Gıda Maddeleri Tüzüğüne (624, 625. maddelere) uygun olarak yapılmış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pH iyotlu sofra tuzlarının pH’lı 7,5-8,0 arasında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Suda çözünmeyen madde miktarı, kütlece en çok %0.5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Asitle çözünmeyen madde miktarı, kütlece en çok %0.5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Kalsiyum miktarı (suda çözünen kütlece Ca+2 cinsinden en çok %0,1 olacak.</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Rutubet miktarı (kütlece) mutfak tuzunda en çok %2, sofra tuzunda % 0,5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Sodyum klorür miktarı kütlece mutfak tuzunda en az %97, sofra tuzunda % 98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Magnezyum miktarı suda çözünen kütlece M2+2 cinsinden mutfak tu</w:t>
      </w:r>
      <w:r w:rsidRPr="001F06B2">
        <w:rPr>
          <w:rFonts w:asciiTheme="majorHAnsi" w:hAnsiTheme="majorHAnsi" w:cs="Times New Roman"/>
          <w:sz w:val="24"/>
          <w:szCs w:val="24"/>
        </w:rPr>
        <w:softHyphen/>
        <w:t>zunda en çok %0.2, sofra tuzunda %0,1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cs="Times New Roman"/>
          <w:sz w:val="24"/>
          <w:szCs w:val="24"/>
        </w:rPr>
      </w:pPr>
      <w:r w:rsidRPr="001F06B2">
        <w:rPr>
          <w:rFonts w:asciiTheme="majorHAnsi" w:hAnsiTheme="majorHAnsi" w:cs="Times New Roman"/>
          <w:sz w:val="24"/>
          <w:szCs w:val="24"/>
        </w:rPr>
        <w:t>Alkalilik (suda çözünen kütlece C03-2 cinsinden). Mutfak tuzunda %0.2, sofra tuzunda %0,2 olacaktır. İyotlu sofra tuzunda hiç bulunmayacak.</w:t>
      </w:r>
    </w:p>
    <w:p w:rsidR="002970E2" w:rsidRPr="001F06B2" w:rsidRDefault="00EF4B66" w:rsidP="002970E2">
      <w:pPr>
        <w:numPr>
          <w:ilvl w:val="0"/>
          <w:numId w:val="8"/>
        </w:numPr>
        <w:tabs>
          <w:tab w:val="clear" w:pos="1260"/>
        </w:tabs>
        <w:spacing w:after="0" w:line="240" w:lineRule="auto"/>
        <w:ind w:left="720"/>
        <w:jc w:val="both"/>
        <w:rPr>
          <w:rFonts w:asciiTheme="majorHAnsi" w:hAnsiTheme="majorHAnsi" w:cs="Times New Roman"/>
          <w:sz w:val="24"/>
          <w:szCs w:val="24"/>
        </w:rPr>
      </w:pPr>
      <w:r>
        <w:rPr>
          <w:rFonts w:asciiTheme="majorHAnsi" w:hAnsiTheme="majorHAnsi" w:cs="Times New Roman"/>
          <w:sz w:val="24"/>
          <w:szCs w:val="24"/>
        </w:rPr>
        <w:t>Mutfak tuzu 5</w:t>
      </w:r>
      <w:r w:rsidR="002970E2" w:rsidRPr="001F06B2">
        <w:rPr>
          <w:rFonts w:asciiTheme="majorHAnsi" w:hAnsiTheme="majorHAnsi" w:cs="Times New Roman"/>
          <w:sz w:val="24"/>
          <w:szCs w:val="24"/>
        </w:rPr>
        <w:t xml:space="preserve"> kg., sofra tuzları 750 gr. naylon paket ambalajlarda olacaktır.</w:t>
      </w:r>
    </w:p>
    <w:p w:rsidR="002970E2" w:rsidRPr="001F06B2" w:rsidRDefault="002970E2" w:rsidP="002970E2">
      <w:pPr>
        <w:numPr>
          <w:ilvl w:val="0"/>
          <w:numId w:val="8"/>
        </w:numPr>
        <w:tabs>
          <w:tab w:val="clear" w:pos="1260"/>
        </w:tabs>
        <w:spacing w:after="0" w:line="240" w:lineRule="auto"/>
        <w:ind w:left="720"/>
        <w:jc w:val="both"/>
        <w:rPr>
          <w:rFonts w:asciiTheme="majorHAnsi" w:hAnsiTheme="majorHAnsi"/>
          <w:sz w:val="24"/>
          <w:szCs w:val="24"/>
        </w:rPr>
      </w:pPr>
      <w:r w:rsidRPr="001F06B2">
        <w:rPr>
          <w:rFonts w:asciiTheme="majorHAnsi" w:hAnsiTheme="majorHAnsi" w:cs="Times New Roman"/>
          <w:sz w:val="24"/>
          <w:szCs w:val="24"/>
        </w:rPr>
        <w:t>İyot miktarı suda çözünen KI cinsinden sadece iyotlu sofra tuzlarından 5ml/kg olacaktır</w:t>
      </w:r>
      <w:r w:rsidRPr="001F06B2">
        <w:rPr>
          <w:rFonts w:asciiTheme="majorHAnsi" w:hAnsiTheme="majorHAnsi"/>
          <w:sz w:val="24"/>
          <w:szCs w:val="24"/>
        </w:rPr>
        <w:t>.</w:t>
      </w:r>
    </w:p>
    <w:p w:rsidR="006C23E4" w:rsidRPr="006C23E4" w:rsidRDefault="006C23E4" w:rsidP="006C23E4">
      <w:pPr>
        <w:rPr>
          <w:rFonts w:ascii="Times New Roman" w:hAnsi="Times New Roman" w:cs="Times New Roman"/>
          <w:b/>
        </w:rPr>
      </w:pPr>
      <w:r w:rsidRPr="006C23E4">
        <w:rPr>
          <w:rFonts w:ascii="Times New Roman" w:hAnsi="Times New Roman" w:cs="Times New Roman"/>
          <w:b/>
          <w:highlight w:val="yellow"/>
        </w:rPr>
        <w:t>9.ÇAY TEKNİK ŞARTNAMESİ</w:t>
      </w:r>
      <w:r w:rsidR="00696E24" w:rsidRPr="00696E24">
        <w:rPr>
          <w:rFonts w:ascii="Times New Roman" w:hAnsi="Times New Roman" w:cs="Times New Roman"/>
          <w:b/>
          <w:highlight w:val="yellow"/>
        </w:rPr>
        <w:t>(1 sınıf olacak)</w:t>
      </w:r>
    </w:p>
    <w:p w:rsidR="006C23E4" w:rsidRPr="006C23E4" w:rsidRDefault="006C23E4" w:rsidP="006C23E4">
      <w:pPr>
        <w:numPr>
          <w:ilvl w:val="0"/>
          <w:numId w:val="1"/>
        </w:numPr>
        <w:tabs>
          <w:tab w:val="clear" w:pos="1428"/>
          <w:tab w:val="num" w:pos="720"/>
        </w:tabs>
        <w:spacing w:after="0" w:line="240" w:lineRule="auto"/>
        <w:ind w:left="720"/>
        <w:jc w:val="both"/>
        <w:rPr>
          <w:rFonts w:ascii="Times New Roman" w:hAnsi="Times New Roman" w:cs="Times New Roman"/>
        </w:rPr>
      </w:pPr>
      <w:r w:rsidRPr="006C23E4">
        <w:rPr>
          <w:rFonts w:ascii="Times New Roman" w:hAnsi="Times New Roman" w:cs="Times New Roman"/>
        </w:rPr>
        <w:t>İçerisinde toz, toprak, çöp gibi yabancı madde içermeyecektir.</w:t>
      </w:r>
    </w:p>
    <w:p w:rsidR="006C23E4" w:rsidRPr="006C23E4" w:rsidRDefault="006C23E4" w:rsidP="006C23E4">
      <w:pPr>
        <w:numPr>
          <w:ilvl w:val="0"/>
          <w:numId w:val="1"/>
        </w:numPr>
        <w:tabs>
          <w:tab w:val="clear" w:pos="1428"/>
          <w:tab w:val="num" w:pos="720"/>
        </w:tabs>
        <w:spacing w:after="0" w:line="240" w:lineRule="auto"/>
        <w:ind w:left="720"/>
        <w:jc w:val="both"/>
        <w:rPr>
          <w:rFonts w:ascii="Times New Roman" w:hAnsi="Times New Roman" w:cs="Times New Roman"/>
        </w:rPr>
      </w:pPr>
      <w:r w:rsidRPr="006C23E4">
        <w:rPr>
          <w:rFonts w:ascii="Times New Roman" w:hAnsi="Times New Roman" w:cs="Times New Roman"/>
        </w:rPr>
        <w:t>Çay tozsuz iri taneli olacaktır.</w:t>
      </w:r>
    </w:p>
    <w:p w:rsidR="006C23E4" w:rsidRPr="006C23E4" w:rsidRDefault="006C23E4" w:rsidP="006C23E4">
      <w:pPr>
        <w:numPr>
          <w:ilvl w:val="0"/>
          <w:numId w:val="1"/>
        </w:numPr>
        <w:tabs>
          <w:tab w:val="clear" w:pos="1428"/>
          <w:tab w:val="num" w:pos="720"/>
        </w:tabs>
        <w:spacing w:after="0" w:line="240" w:lineRule="auto"/>
        <w:ind w:left="720"/>
        <w:jc w:val="both"/>
        <w:rPr>
          <w:rFonts w:ascii="Times New Roman" w:hAnsi="Times New Roman" w:cs="Times New Roman"/>
        </w:rPr>
      </w:pPr>
      <w:r w:rsidRPr="006C23E4">
        <w:rPr>
          <w:rFonts w:ascii="Times New Roman" w:hAnsi="Times New Roman" w:cs="Times New Roman"/>
        </w:rPr>
        <w:t>Usulüne uygun demlendiğinde kendine özgü koyu renkli olacak açık sarı olmayacaktır.</w:t>
      </w:r>
    </w:p>
    <w:p w:rsidR="006C23E4" w:rsidRPr="006C23E4" w:rsidRDefault="006C23E4" w:rsidP="006C23E4">
      <w:pPr>
        <w:numPr>
          <w:ilvl w:val="0"/>
          <w:numId w:val="1"/>
        </w:numPr>
        <w:tabs>
          <w:tab w:val="clear" w:pos="1428"/>
          <w:tab w:val="num" w:pos="720"/>
        </w:tabs>
        <w:spacing w:after="0" w:line="240" w:lineRule="auto"/>
        <w:ind w:left="720"/>
        <w:jc w:val="both"/>
        <w:rPr>
          <w:rFonts w:ascii="Times New Roman" w:hAnsi="Times New Roman" w:cs="Times New Roman"/>
        </w:rPr>
      </w:pPr>
      <w:r w:rsidRPr="006C23E4">
        <w:rPr>
          <w:rFonts w:ascii="Times New Roman" w:hAnsi="Times New Roman" w:cs="Times New Roman"/>
        </w:rPr>
        <w:t>Kendine özgü koku ve görünüme sahip olacaktır.</w:t>
      </w:r>
    </w:p>
    <w:p w:rsidR="006C23E4" w:rsidRPr="006C23E4" w:rsidRDefault="006C23E4" w:rsidP="002970E2">
      <w:pPr>
        <w:numPr>
          <w:ilvl w:val="0"/>
          <w:numId w:val="1"/>
        </w:numPr>
        <w:tabs>
          <w:tab w:val="clear" w:pos="1428"/>
          <w:tab w:val="num" w:pos="720"/>
        </w:tabs>
        <w:spacing w:after="0" w:line="240" w:lineRule="auto"/>
        <w:ind w:left="720"/>
        <w:jc w:val="both"/>
        <w:rPr>
          <w:rFonts w:ascii="Times New Roman" w:hAnsi="Times New Roman" w:cs="Times New Roman"/>
        </w:rPr>
      </w:pPr>
      <w:r w:rsidRPr="006C23E4">
        <w:rPr>
          <w:rFonts w:ascii="Times New Roman" w:hAnsi="Times New Roman" w:cs="Times New Roman"/>
        </w:rPr>
        <w:t>TSE belge</w:t>
      </w:r>
      <w:r>
        <w:rPr>
          <w:rFonts w:ascii="Times New Roman" w:hAnsi="Times New Roman" w:cs="Times New Roman"/>
        </w:rPr>
        <w:t>li olacaktır.</w:t>
      </w:r>
    </w:p>
    <w:p w:rsidR="002970E2" w:rsidRPr="001F06B2" w:rsidRDefault="000035B3" w:rsidP="002970E2">
      <w:pPr>
        <w:rPr>
          <w:rFonts w:asciiTheme="majorHAnsi" w:hAnsiTheme="majorHAnsi" w:cs="Times New Roman"/>
          <w:b/>
          <w:bCs/>
          <w:sz w:val="24"/>
          <w:szCs w:val="24"/>
        </w:rPr>
      </w:pPr>
      <w:r>
        <w:rPr>
          <w:rFonts w:asciiTheme="majorHAnsi" w:hAnsiTheme="majorHAnsi" w:cs="Times New Roman"/>
          <w:b/>
          <w:bCs/>
          <w:sz w:val="24"/>
          <w:szCs w:val="24"/>
          <w:highlight w:val="yellow"/>
        </w:rPr>
        <w:t>10</w:t>
      </w:r>
      <w:r w:rsidR="00E878BC">
        <w:rPr>
          <w:rFonts w:asciiTheme="majorHAnsi" w:hAnsiTheme="majorHAnsi" w:cs="Times New Roman"/>
          <w:b/>
          <w:bCs/>
          <w:sz w:val="24"/>
          <w:szCs w:val="24"/>
          <w:highlight w:val="yellow"/>
        </w:rPr>
        <w:t>-</w:t>
      </w:r>
      <w:r w:rsidR="002970E2" w:rsidRPr="00916220">
        <w:rPr>
          <w:rFonts w:asciiTheme="majorHAnsi" w:hAnsiTheme="majorHAnsi" w:cs="Times New Roman"/>
          <w:b/>
          <w:bCs/>
          <w:sz w:val="24"/>
          <w:szCs w:val="24"/>
          <w:highlight w:val="yellow"/>
        </w:rPr>
        <w:t>BİTKİSEL SIVI YAĞ TEKNİK ŞARTNAMESİ</w:t>
      </w:r>
      <w:r w:rsidR="00FF04C9">
        <w:rPr>
          <w:rFonts w:asciiTheme="majorHAnsi" w:hAnsiTheme="majorHAnsi" w:cs="Times New Roman"/>
          <w:b/>
          <w:bCs/>
          <w:sz w:val="24"/>
          <w:szCs w:val="24"/>
        </w:rPr>
        <w:t xml:space="preserve"> NET 5 kg’lık</w:t>
      </w:r>
      <w:r w:rsidR="00696E24" w:rsidRPr="00696E24">
        <w:rPr>
          <w:rFonts w:asciiTheme="majorHAnsi" w:hAnsiTheme="majorHAnsi" w:cs="Times New Roman"/>
          <w:b/>
          <w:bCs/>
          <w:sz w:val="24"/>
          <w:szCs w:val="24"/>
        </w:rPr>
        <w:t>(1 sınıf olacak)</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lastRenderedPageBreak/>
        <w:t>Yemeklik ayçiçek yağı ayçiçeği bitkisinin tohumlarından usulüne uygun olarak imal edilmiş ola</w:t>
      </w:r>
      <w:r w:rsidRPr="001F06B2">
        <w:rPr>
          <w:rFonts w:asciiTheme="majorHAnsi" w:hAnsiTheme="majorHAnsi" w:cs="Times New Roman"/>
          <w:sz w:val="24"/>
          <w:szCs w:val="24"/>
        </w:rPr>
        <w:softHyphen/>
        <w:t>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Kendisine has renk, tat ve kokuda, rafine edilmiş olacaktır.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Oda sıcaklığında 25 C'de sıvı halde bulunacak ve 40 C'de herhangi bir tortu görülmeyecektir. Tortu muayenesi temiz bir tüp içinde gözle yapılacaktır.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Özgül ağırlığı 20 C'de 0,918-0,923 olacaktır.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Kırılma indisi 40 C'da no:1 ,467 - 1,469 olacaktır.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Uçucu madde 195 C'da en çok %02 (Binde iki) olacaktır.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Sabunlaşmayan madde miktarı, en çok %1,5 olacaktır.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Yağlar TS 886'ya uygun olacaktır. Zeytin yağıriviera ve mısır özü yağı, ayçiçek sıvı yağı için istenen özellikleri taşıyacaktır.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Getirilen tenekeler temiz, passız, sağlıklı ve hijyenik özellikte olmalıdır.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Yağ tenekelerinin üzerinde: Firma adı, adresi, ticari ünvanı, yağın adı, imal tarihi (ay ve yıl ola</w:t>
      </w:r>
      <w:r w:rsidRPr="001F06B2">
        <w:rPr>
          <w:rFonts w:asciiTheme="majorHAnsi" w:hAnsiTheme="majorHAnsi" w:cs="Times New Roman"/>
          <w:sz w:val="24"/>
          <w:szCs w:val="24"/>
        </w:rPr>
        <w:softHyphen/>
        <w:t>rak) brüt ve net ağırlıkları, asit yüzdesi, seri veya parti no, ilgili standardın işareti ve numarası, yağın yapımında kullanılan katkı maddelerinin adı ve miktarı yazılı olmalıdır.</w:t>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Kuru erzak malzemeleri ile ilgili ön koşullar ayçiçek yağı için de geçerli olacaktır.</w:t>
      </w:r>
      <w:r w:rsidRPr="001F06B2">
        <w:rPr>
          <w:rFonts w:asciiTheme="majorHAnsi" w:hAnsiTheme="majorHAnsi" w:cs="Times New Roman"/>
          <w:sz w:val="24"/>
          <w:szCs w:val="24"/>
        </w:rPr>
        <w:tab/>
      </w:r>
    </w:p>
    <w:p w:rsidR="002970E2" w:rsidRPr="001F06B2" w:rsidRDefault="002970E2" w:rsidP="002970E2">
      <w:pPr>
        <w:numPr>
          <w:ilvl w:val="0"/>
          <w:numId w:val="10"/>
        </w:numPr>
        <w:spacing w:after="0" w:line="240" w:lineRule="auto"/>
        <w:jc w:val="both"/>
        <w:rPr>
          <w:rFonts w:asciiTheme="majorHAnsi" w:hAnsiTheme="majorHAnsi" w:cs="Times New Roman"/>
          <w:sz w:val="24"/>
          <w:szCs w:val="24"/>
        </w:rPr>
      </w:pPr>
      <w:r w:rsidRPr="001F06B2">
        <w:rPr>
          <w:rFonts w:asciiTheme="majorHAnsi" w:hAnsiTheme="majorHAnsi" w:cs="Times New Roman"/>
          <w:sz w:val="24"/>
          <w:szCs w:val="24"/>
        </w:rPr>
        <w:t xml:space="preserve">Ayçiçek ve bitkisel (margarinler için normal depolama ve kullanım şartlarında) satıcı firma en az </w:t>
      </w:r>
      <w:r w:rsidR="00FF04C9">
        <w:rPr>
          <w:rFonts w:asciiTheme="majorHAnsi" w:hAnsiTheme="majorHAnsi" w:cs="Times New Roman"/>
          <w:sz w:val="24"/>
          <w:szCs w:val="24"/>
        </w:rPr>
        <w:t>1 yıl</w:t>
      </w:r>
      <w:r w:rsidRPr="001F06B2">
        <w:rPr>
          <w:rFonts w:asciiTheme="majorHAnsi" w:hAnsiTheme="majorHAnsi" w:cs="Times New Roman"/>
          <w:sz w:val="24"/>
          <w:szCs w:val="24"/>
        </w:rPr>
        <w:t xml:space="preserve"> garanti verecektir. 6 ay içinde bozulan malzemelerin tüm masrafı müteahhite ait olmak kaydıyla aynı kalitede malzeme ile değiştirilecektir.</w:t>
      </w:r>
    </w:p>
    <w:p w:rsidR="001F06B2" w:rsidRDefault="002970E2" w:rsidP="001F06B2">
      <w:pPr>
        <w:rPr>
          <w:rFonts w:asciiTheme="majorHAnsi" w:hAnsiTheme="majorHAnsi" w:cs="Times New Roman"/>
          <w:b/>
          <w:sz w:val="24"/>
          <w:szCs w:val="24"/>
        </w:rPr>
      </w:pPr>
      <w:r w:rsidRPr="001F06B2">
        <w:rPr>
          <w:rFonts w:asciiTheme="majorHAnsi" w:hAnsiTheme="majorHAnsi" w:cs="Times New Roman"/>
          <w:sz w:val="24"/>
          <w:szCs w:val="24"/>
        </w:rPr>
        <w:t>TSE Belgeli ve Gıda Mevzuatı Tüzüğünce uygulanacaktır.</w:t>
      </w:r>
    </w:p>
    <w:p w:rsidR="002970E2" w:rsidRPr="002970E2" w:rsidRDefault="00E878BC" w:rsidP="001F06B2">
      <w:pPr>
        <w:rPr>
          <w:rFonts w:asciiTheme="majorHAnsi" w:hAnsiTheme="majorHAnsi" w:cs="Times New Roman"/>
          <w:b/>
          <w:sz w:val="24"/>
          <w:szCs w:val="24"/>
          <w:highlight w:val="yellow"/>
        </w:rPr>
      </w:pPr>
      <w:r>
        <w:rPr>
          <w:rFonts w:asciiTheme="majorHAnsi" w:eastAsia="Times New Roman" w:hAnsiTheme="majorHAnsi" w:cs="Times New Roman"/>
          <w:b/>
          <w:bCs/>
          <w:sz w:val="24"/>
          <w:szCs w:val="24"/>
          <w:highlight w:val="yellow"/>
          <w:lang w:eastAsia="tr-TR"/>
        </w:rPr>
        <w:t>1</w:t>
      </w:r>
      <w:r w:rsidR="000035B3">
        <w:rPr>
          <w:rFonts w:asciiTheme="majorHAnsi" w:eastAsia="Times New Roman" w:hAnsiTheme="majorHAnsi" w:cs="Times New Roman"/>
          <w:b/>
          <w:bCs/>
          <w:sz w:val="24"/>
          <w:szCs w:val="24"/>
          <w:highlight w:val="yellow"/>
          <w:lang w:eastAsia="tr-TR"/>
        </w:rPr>
        <w:t>1</w:t>
      </w:r>
      <w:r>
        <w:rPr>
          <w:rFonts w:asciiTheme="majorHAnsi" w:eastAsia="Times New Roman" w:hAnsiTheme="majorHAnsi" w:cs="Times New Roman"/>
          <w:b/>
          <w:bCs/>
          <w:sz w:val="24"/>
          <w:szCs w:val="24"/>
          <w:highlight w:val="yellow"/>
          <w:lang w:eastAsia="tr-TR"/>
        </w:rPr>
        <w:t>-</w:t>
      </w:r>
      <w:r w:rsidR="002970E2" w:rsidRPr="002970E2">
        <w:rPr>
          <w:rFonts w:asciiTheme="majorHAnsi" w:eastAsia="Times New Roman" w:hAnsiTheme="majorHAnsi" w:cs="Times New Roman"/>
          <w:b/>
          <w:bCs/>
          <w:sz w:val="24"/>
          <w:szCs w:val="24"/>
          <w:highlight w:val="yellow"/>
          <w:lang w:eastAsia="tr-TR"/>
        </w:rPr>
        <w:t xml:space="preserve">SALÇA </w:t>
      </w:r>
      <w:r w:rsidR="005369A4" w:rsidRPr="00F819CA">
        <w:rPr>
          <w:rFonts w:asciiTheme="majorHAnsi" w:hAnsiTheme="majorHAnsi" w:cs="Times New Roman"/>
          <w:b/>
          <w:bCs/>
          <w:sz w:val="24"/>
          <w:szCs w:val="24"/>
          <w:highlight w:val="yellow"/>
        </w:rPr>
        <w:t>5kg’lık</w:t>
      </w:r>
      <w:r w:rsidR="005369A4">
        <w:rPr>
          <w:rFonts w:asciiTheme="majorHAnsi" w:eastAsia="Times New Roman" w:hAnsiTheme="majorHAnsi" w:cs="Times New Roman"/>
          <w:b/>
          <w:bCs/>
          <w:sz w:val="24"/>
          <w:szCs w:val="24"/>
          <w:highlight w:val="yellow"/>
          <w:lang w:eastAsia="tr-TR"/>
        </w:rPr>
        <w:t xml:space="preserve">veya 500gr </w:t>
      </w:r>
      <w:r w:rsidR="002970E2" w:rsidRPr="002970E2">
        <w:rPr>
          <w:rFonts w:asciiTheme="majorHAnsi" w:eastAsia="Times New Roman" w:hAnsiTheme="majorHAnsi" w:cs="Times New Roman"/>
          <w:b/>
          <w:bCs/>
          <w:sz w:val="24"/>
          <w:szCs w:val="24"/>
          <w:highlight w:val="yellow"/>
          <w:lang w:eastAsia="tr-TR"/>
        </w:rPr>
        <w:t>TEKNİK ŞARTNAMESİ</w:t>
      </w:r>
      <w:r w:rsidR="00696E24" w:rsidRPr="00696E24">
        <w:rPr>
          <w:rFonts w:asciiTheme="majorHAnsi" w:eastAsia="Times New Roman" w:hAnsiTheme="majorHAnsi" w:cs="Times New Roman"/>
          <w:b/>
          <w:bCs/>
          <w:sz w:val="24"/>
          <w:szCs w:val="24"/>
          <w:highlight w:val="yellow"/>
          <w:lang w:eastAsia="tr-TR"/>
        </w:rPr>
        <w:t>(1 sınıf olacak)</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Yemeklik salça domates bitkisinden usulüne uygun olarak imal edilmiş olacaktır.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 kendisine has renk, tat ve kokuda olacaktır.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Salçaların içinde bulunduğu tenekeler temiz, passız, sağlıklı ve hijyenik özellikte olmalıdır.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 tenekelerinin üzerinde: Firma adı, adresi, ticari unvanı, imal ve son kullanma tarihi ( ay ve yıl olarak), brüt ve net ağırlıkları, asit yüzdesi, seri veya parti no, ilgili standardın işareti ve numarası, salçanın yapımında kullanılan katkı maddelerinin adı ve miktarı yazılı olmalıdır.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Kuru erzak malzemeleri ile ilgili ön koşullar salça içinde geçerlidir.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 için ( normal depolama ve kullanım şartlarında) satıcı firma en az 6 ay garanti verecektir. 6 ay içinde bozulan malzemelerin tüm masrafı müteahhide ait olmak kaydıyla aynı kalitede malzeme ile değiştirilecektir.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Salçalar TSE belgeli ve Gıda Mevzuatı Tüzüğü'ne uygun olacaktır.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Konsantre konserve salçasının kutuları net S kg. 'lık orijinal fabrikanın ambalajında olacaktır.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İçinde domatesten başka cins sebze ve meyve ezmeleri zararsızda olsa ağırlaştırıcı maddeler olmayacaktır.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Su miktarı % 82'den, tuz miktarı % 6'dan fazla olmayacaktır, tuzsuz kül miktarı % 1 'den, külün</w:t>
      </w:r>
      <w:r w:rsidRPr="002970E2">
        <w:rPr>
          <w:rFonts w:asciiTheme="majorHAnsi" w:eastAsia="Times New Roman" w:hAnsiTheme="majorHAnsi" w:cs="Times New Roman"/>
          <w:sz w:val="24"/>
          <w:szCs w:val="24"/>
          <w:lang w:eastAsia="tr-TR"/>
        </w:rPr>
        <w:tab/>
        <w:t>sulun klorür asidinde erimeyen kısmı % 0,1 ve tuzsuz kuru madde miktarı % I5'ten az olmamalıdır.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Getirilen salçalar kokmuş, kütlenmiş, bozulmuş olmayacaktır.</w:t>
      </w:r>
    </w:p>
    <w:p w:rsidR="002970E2" w:rsidRPr="002970E2" w:rsidRDefault="002970E2" w:rsidP="002970E2">
      <w:pPr>
        <w:numPr>
          <w:ilvl w:val="0"/>
          <w:numId w:val="9"/>
        </w:numPr>
        <w:spacing w:after="0" w:line="240" w:lineRule="auto"/>
        <w:jc w:val="both"/>
        <w:rPr>
          <w:rFonts w:asciiTheme="majorHAnsi" w:eastAsia="Times New Roman" w:hAnsiTheme="majorHAnsi" w:cs="Times New Roman"/>
          <w:sz w:val="24"/>
          <w:szCs w:val="24"/>
          <w:lang w:eastAsia="tr-TR"/>
        </w:rPr>
      </w:pPr>
      <w:r w:rsidRPr="002970E2">
        <w:rPr>
          <w:rFonts w:asciiTheme="majorHAnsi" w:eastAsia="Times New Roman" w:hAnsiTheme="majorHAnsi" w:cs="Times New Roman"/>
          <w:sz w:val="24"/>
          <w:szCs w:val="24"/>
          <w:lang w:eastAsia="tr-TR"/>
        </w:rPr>
        <w:t>Salçaların imal tarihi 1 yılı geçmeyecektir.</w:t>
      </w:r>
    </w:p>
    <w:p w:rsidR="00CD47CB" w:rsidRDefault="00CD47CB" w:rsidP="002970E2">
      <w:pPr>
        <w:ind w:firstLine="708"/>
        <w:rPr>
          <w:sz w:val="24"/>
          <w:szCs w:val="24"/>
        </w:rPr>
      </w:pPr>
    </w:p>
    <w:p w:rsidR="00696E24" w:rsidRPr="00696E24" w:rsidRDefault="00696E24" w:rsidP="00696E24">
      <w:pPr>
        <w:rPr>
          <w:rFonts w:ascii="Times New Roman" w:hAnsi="Times New Roman" w:cs="Times New Roman"/>
          <w:sz w:val="24"/>
          <w:szCs w:val="24"/>
        </w:rPr>
      </w:pPr>
      <w:r w:rsidRPr="00696E24">
        <w:rPr>
          <w:rFonts w:ascii="Times New Roman" w:hAnsi="Times New Roman" w:cs="Times New Roman"/>
          <w:sz w:val="24"/>
          <w:szCs w:val="24"/>
        </w:rPr>
        <w:lastRenderedPageBreak/>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696E24" w:rsidRPr="00696E24" w:rsidRDefault="00696E24" w:rsidP="00696E24">
      <w:pPr>
        <w:rPr>
          <w:rFonts w:ascii="Times New Roman" w:hAnsi="Times New Roman" w:cs="Times New Roman"/>
          <w:sz w:val="24"/>
          <w:szCs w:val="24"/>
        </w:rPr>
      </w:pPr>
      <w:r w:rsidRPr="00696E24">
        <w:rPr>
          <w:rFonts w:ascii="Times New Roman" w:hAnsi="Times New Roman" w:cs="Times New Roman"/>
          <w:sz w:val="24"/>
          <w:szCs w:val="24"/>
        </w:rPr>
        <w:t>        </w:t>
      </w:r>
      <w:bookmarkStart w:id="0" w:name="_GoBack"/>
      <w:bookmarkEnd w:id="0"/>
      <w:r w:rsidRPr="00696E24">
        <w:rPr>
          <w:rFonts w:ascii="Times New Roman" w:hAnsi="Times New Roman" w:cs="Times New Roman"/>
          <w:sz w:val="24"/>
          <w:szCs w:val="24"/>
        </w:rPr>
        <w:t>.</w:t>
      </w:r>
    </w:p>
    <w:p w:rsidR="00696E24" w:rsidRDefault="00696E24" w:rsidP="00CD47CB">
      <w:pPr>
        <w:rPr>
          <w:rFonts w:ascii="Times New Roman" w:hAnsi="Times New Roman" w:cs="Times New Roman"/>
          <w:sz w:val="24"/>
          <w:szCs w:val="24"/>
        </w:rPr>
      </w:pPr>
    </w:p>
    <w:p w:rsidR="00696E24" w:rsidRDefault="00696E24" w:rsidP="00CD47CB">
      <w:pPr>
        <w:rPr>
          <w:rFonts w:ascii="Times New Roman" w:hAnsi="Times New Roman" w:cs="Times New Roman"/>
          <w:sz w:val="24"/>
          <w:szCs w:val="24"/>
        </w:rPr>
      </w:pPr>
    </w:p>
    <w:p w:rsidR="00696E24" w:rsidRDefault="00696E24" w:rsidP="00CD47CB">
      <w:pPr>
        <w:rPr>
          <w:rFonts w:ascii="Times New Roman" w:hAnsi="Times New Roman" w:cs="Times New Roman"/>
          <w:sz w:val="24"/>
          <w:szCs w:val="24"/>
        </w:rPr>
      </w:pPr>
    </w:p>
    <w:p w:rsidR="00CD47CB" w:rsidRDefault="00CD47CB" w:rsidP="00CD47CB">
      <w:pPr>
        <w:rPr>
          <w:rFonts w:ascii="Times New Roman" w:hAnsi="Times New Roman" w:cs="Times New Roman"/>
          <w:sz w:val="24"/>
          <w:szCs w:val="24"/>
        </w:rPr>
      </w:pPr>
      <w:r>
        <w:rPr>
          <w:rFonts w:ascii="Times New Roman" w:hAnsi="Times New Roman" w:cs="Times New Roman"/>
          <w:sz w:val="24"/>
          <w:szCs w:val="24"/>
        </w:rPr>
        <w:t>Bülent YÜZAK                              Sıtkı YARDIMCI                         Murat DEMİR</w:t>
      </w:r>
    </w:p>
    <w:p w:rsidR="00CD47CB" w:rsidRDefault="00CD47CB" w:rsidP="00CD47CB">
      <w:pPr>
        <w:rPr>
          <w:rFonts w:ascii="Times New Roman" w:hAnsi="Times New Roman" w:cs="Times New Roman"/>
          <w:sz w:val="24"/>
          <w:szCs w:val="24"/>
        </w:rPr>
      </w:pPr>
      <w:r>
        <w:rPr>
          <w:rFonts w:ascii="Times New Roman" w:hAnsi="Times New Roman" w:cs="Times New Roman"/>
          <w:sz w:val="24"/>
          <w:szCs w:val="24"/>
        </w:rPr>
        <w:t xml:space="preserve"> Pansiyon Müdür Yrd.                      Müdür Baş.Yrd                             Okul Müdürü</w:t>
      </w:r>
    </w:p>
    <w:p w:rsidR="00CD47CB" w:rsidRDefault="00CD47CB" w:rsidP="00CD47CB">
      <w:pPr>
        <w:ind w:firstLine="708"/>
      </w:pPr>
    </w:p>
    <w:p w:rsidR="00CD47CB" w:rsidRDefault="00CD47CB" w:rsidP="00CD47CB"/>
    <w:p w:rsidR="00CD47CB" w:rsidRDefault="00CD47CB" w:rsidP="00CD47CB"/>
    <w:p w:rsidR="00CD47CB" w:rsidRDefault="00CD47CB" w:rsidP="00CD47CB">
      <w:pPr>
        <w:tabs>
          <w:tab w:val="left" w:pos="3180"/>
        </w:tabs>
      </w:pPr>
      <w:r>
        <w:t xml:space="preserve">                                                                           Yüklenici Firma </w:t>
      </w:r>
    </w:p>
    <w:p w:rsidR="00ED0CCC" w:rsidRPr="00CD47CB" w:rsidRDefault="00ED0CCC" w:rsidP="00CD47CB">
      <w:pPr>
        <w:ind w:firstLine="708"/>
        <w:rPr>
          <w:sz w:val="24"/>
          <w:szCs w:val="24"/>
        </w:rPr>
      </w:pPr>
    </w:p>
    <w:sectPr w:rsidR="00ED0CCC" w:rsidRPr="00CD47CB" w:rsidSect="003330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705" w:rsidRDefault="001D1705" w:rsidP="00916220">
      <w:pPr>
        <w:spacing w:after="0" w:line="240" w:lineRule="auto"/>
      </w:pPr>
      <w:r>
        <w:separator/>
      </w:r>
    </w:p>
  </w:endnote>
  <w:endnote w:type="continuationSeparator" w:id="1">
    <w:p w:rsidR="001D1705" w:rsidRDefault="001D1705" w:rsidP="0091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705" w:rsidRDefault="001D1705" w:rsidP="00916220">
      <w:pPr>
        <w:spacing w:after="0" w:line="240" w:lineRule="auto"/>
      </w:pPr>
      <w:r>
        <w:separator/>
      </w:r>
    </w:p>
  </w:footnote>
  <w:footnote w:type="continuationSeparator" w:id="1">
    <w:p w:rsidR="001D1705" w:rsidRDefault="001D1705" w:rsidP="00916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A32"/>
    <w:multiLevelType w:val="hybridMultilevel"/>
    <w:tmpl w:val="B15A541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17472273"/>
    <w:multiLevelType w:val="hybridMultilevel"/>
    <w:tmpl w:val="8ED615C0"/>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E794F10"/>
    <w:multiLevelType w:val="hybridMultilevel"/>
    <w:tmpl w:val="BA10A9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6116090"/>
    <w:multiLevelType w:val="hybridMultilevel"/>
    <w:tmpl w:val="9196968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DC70644"/>
    <w:multiLevelType w:val="hybridMultilevel"/>
    <w:tmpl w:val="830A758C"/>
    <w:lvl w:ilvl="0" w:tplc="041F0001">
      <w:start w:val="1"/>
      <w:numFmt w:val="bullet"/>
      <w:lvlText w:val=""/>
      <w:lvlJc w:val="left"/>
      <w:pPr>
        <w:tabs>
          <w:tab w:val="num" w:pos="1200"/>
        </w:tabs>
        <w:ind w:left="120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tentative="1">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6">
    <w:nsid w:val="50120871"/>
    <w:multiLevelType w:val="hybridMultilevel"/>
    <w:tmpl w:val="F02EC1B2"/>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2664E7E"/>
    <w:multiLevelType w:val="hybridMultilevel"/>
    <w:tmpl w:val="A28A09A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nsid w:val="5FFD356D"/>
    <w:multiLevelType w:val="hybridMultilevel"/>
    <w:tmpl w:val="CE8C64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ACB451D"/>
    <w:multiLevelType w:val="hybridMultilevel"/>
    <w:tmpl w:val="84C032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CDD2B2F"/>
    <w:multiLevelType w:val="hybridMultilevel"/>
    <w:tmpl w:val="EF4862B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1">
    <w:nsid w:val="70483F2C"/>
    <w:multiLevelType w:val="hybridMultilevel"/>
    <w:tmpl w:val="94725D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4BB0DF9"/>
    <w:multiLevelType w:val="hybridMultilevel"/>
    <w:tmpl w:val="86805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6675DB"/>
    <w:multiLevelType w:val="hybridMultilevel"/>
    <w:tmpl w:val="FBCA3C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11"/>
  </w:num>
  <w:num w:numId="8">
    <w:abstractNumId w:val="10"/>
  </w:num>
  <w:num w:numId="9">
    <w:abstractNumId w:val="2"/>
  </w:num>
  <w:num w:numId="10">
    <w:abstractNumId w:val="13"/>
  </w:num>
  <w:num w:numId="11">
    <w:abstractNumId w:val="8"/>
  </w:num>
  <w:num w:numId="12">
    <w:abstractNumId w:val="1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8B2ED9"/>
    <w:rsid w:val="00000618"/>
    <w:rsid w:val="000035B3"/>
    <w:rsid w:val="001D1705"/>
    <w:rsid w:val="001E5BAB"/>
    <w:rsid w:val="001F06B2"/>
    <w:rsid w:val="00206456"/>
    <w:rsid w:val="002970E2"/>
    <w:rsid w:val="002C720E"/>
    <w:rsid w:val="00333050"/>
    <w:rsid w:val="003658F4"/>
    <w:rsid w:val="0041357A"/>
    <w:rsid w:val="005369A4"/>
    <w:rsid w:val="005D6C08"/>
    <w:rsid w:val="00696E24"/>
    <w:rsid w:val="006C23E4"/>
    <w:rsid w:val="00756F0B"/>
    <w:rsid w:val="007E301B"/>
    <w:rsid w:val="007F33A7"/>
    <w:rsid w:val="008A4C48"/>
    <w:rsid w:val="008B2ED9"/>
    <w:rsid w:val="00916220"/>
    <w:rsid w:val="00934F18"/>
    <w:rsid w:val="009A3D00"/>
    <w:rsid w:val="009C137B"/>
    <w:rsid w:val="009E4F19"/>
    <w:rsid w:val="00A12F60"/>
    <w:rsid w:val="00AD2E65"/>
    <w:rsid w:val="00AE03E2"/>
    <w:rsid w:val="00AF6045"/>
    <w:rsid w:val="00C81809"/>
    <w:rsid w:val="00C87CAF"/>
    <w:rsid w:val="00CD47CB"/>
    <w:rsid w:val="00D15561"/>
    <w:rsid w:val="00D312C7"/>
    <w:rsid w:val="00D54D13"/>
    <w:rsid w:val="00D84BFE"/>
    <w:rsid w:val="00DC001C"/>
    <w:rsid w:val="00E21BAF"/>
    <w:rsid w:val="00E878BC"/>
    <w:rsid w:val="00ED0CCC"/>
    <w:rsid w:val="00EE1E22"/>
    <w:rsid w:val="00EF4B66"/>
    <w:rsid w:val="00F114DD"/>
    <w:rsid w:val="00F819CA"/>
    <w:rsid w:val="00F92D39"/>
    <w:rsid w:val="00FF04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6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220"/>
  </w:style>
  <w:style w:type="paragraph" w:styleId="Altbilgi">
    <w:name w:val="footer"/>
    <w:basedOn w:val="Normal"/>
    <w:link w:val="AltbilgiChar"/>
    <w:uiPriority w:val="99"/>
    <w:unhideWhenUsed/>
    <w:rsid w:val="00916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6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220"/>
  </w:style>
  <w:style w:type="paragraph" w:styleId="Altbilgi">
    <w:name w:val="footer"/>
    <w:basedOn w:val="Normal"/>
    <w:link w:val="AltbilgiChar"/>
    <w:uiPriority w:val="99"/>
    <w:unhideWhenUsed/>
    <w:rsid w:val="00916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220"/>
  </w:style>
</w:styles>
</file>

<file path=word/webSettings.xml><?xml version="1.0" encoding="utf-8"?>
<w:webSettings xmlns:r="http://schemas.openxmlformats.org/officeDocument/2006/relationships" xmlns:w="http://schemas.openxmlformats.org/wordprocessingml/2006/main">
  <w:divs>
    <w:div w:id="4490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C4F0-18E8-4AC9-9DC2-9D8284DA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AĞ-BİL</dc:creator>
  <cp:lastModifiedBy>memur</cp:lastModifiedBy>
  <cp:revision>2</cp:revision>
  <dcterms:created xsi:type="dcterms:W3CDTF">2016-05-12T12:42:00Z</dcterms:created>
  <dcterms:modified xsi:type="dcterms:W3CDTF">2016-05-12T12:42:00Z</dcterms:modified>
</cp:coreProperties>
</file>